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8FD19" w14:textId="77777777" w:rsidR="000B1274" w:rsidRPr="005347D8" w:rsidRDefault="000B1274" w:rsidP="61EA9615">
      <w:pPr>
        <w:tabs>
          <w:tab w:val="center" w:pos="4513"/>
          <w:tab w:val="right" w:pos="9026"/>
        </w:tabs>
        <w:spacing w:after="0" w:line="240" w:lineRule="auto"/>
        <w:jc w:val="center"/>
        <w:rPr>
          <w:rFonts w:ascii="Helvetica" w:eastAsiaTheme="minorEastAsia" w:hAnsi="Helvetica" w:cs="Helvetica"/>
          <w:sz w:val="24"/>
          <w:szCs w:val="24"/>
        </w:rPr>
      </w:pPr>
    </w:p>
    <w:p w14:paraId="0AB4E46C" w14:textId="06EDD699" w:rsidR="00B147B7" w:rsidRDefault="50AEF100" w:rsidP="22DFB96A">
      <w:pPr>
        <w:tabs>
          <w:tab w:val="center" w:pos="4513"/>
          <w:tab w:val="right" w:pos="9026"/>
        </w:tabs>
        <w:spacing w:after="0" w:line="240" w:lineRule="auto"/>
        <w:jc w:val="center"/>
        <w:rPr>
          <w:rFonts w:ascii="Helvetica" w:eastAsiaTheme="minorEastAsia" w:hAnsi="Helvetica" w:cs="Helvetica"/>
          <w:b/>
          <w:bCs/>
          <w:color w:val="195430"/>
          <w:sz w:val="32"/>
          <w:szCs w:val="32"/>
        </w:rPr>
      </w:pPr>
      <w:bookmarkStart w:id="0" w:name="_Hlk524006283"/>
      <w:r w:rsidRPr="22DFB96A">
        <w:rPr>
          <w:rFonts w:ascii="Helvetica" w:eastAsiaTheme="minorEastAsia" w:hAnsi="Helvetica" w:cs="Helvetica"/>
          <w:b/>
          <w:bCs/>
          <w:color w:val="E06341" w:themeColor="background1"/>
          <w:sz w:val="32"/>
          <w:szCs w:val="32"/>
        </w:rPr>
        <w:t xml:space="preserve">Make a Change </w:t>
      </w:r>
      <w:r w:rsidRPr="22DFB96A">
        <w:rPr>
          <w:rFonts w:ascii="Helvetica" w:eastAsiaTheme="minorEastAsia" w:hAnsi="Helvetica" w:cs="Helvetica"/>
          <w:b/>
          <w:bCs/>
          <w:color w:val="195430" w:themeColor="text1"/>
          <w:sz w:val="32"/>
          <w:szCs w:val="32"/>
        </w:rPr>
        <w:t>Pr</w:t>
      </w:r>
      <w:r w:rsidR="7F301B8E" w:rsidRPr="22DFB96A">
        <w:rPr>
          <w:rFonts w:ascii="Helvetica" w:eastAsiaTheme="minorEastAsia" w:hAnsi="Helvetica" w:cs="Helvetica"/>
          <w:b/>
          <w:bCs/>
          <w:color w:val="195430" w:themeColor="text1"/>
          <w:sz w:val="32"/>
          <w:szCs w:val="32"/>
        </w:rPr>
        <w:t>oject Worker</w:t>
      </w:r>
      <w:r w:rsidR="00B147B7" w:rsidRPr="22DFB96A">
        <w:rPr>
          <w:rFonts w:ascii="Helvetica" w:eastAsiaTheme="minorEastAsia" w:hAnsi="Helvetica" w:cs="Helvetica"/>
          <w:b/>
          <w:bCs/>
          <w:color w:val="195430" w:themeColor="text1"/>
          <w:sz w:val="32"/>
          <w:szCs w:val="32"/>
        </w:rPr>
        <w:t xml:space="preserve">: </w:t>
      </w:r>
      <w:r w:rsidR="00B147B7">
        <w:br/>
      </w:r>
      <w:r w:rsidR="00B147B7" w:rsidRPr="22DFB96A">
        <w:rPr>
          <w:rFonts w:ascii="Helvetica" w:eastAsiaTheme="minorEastAsia" w:hAnsi="Helvetica" w:cs="Helvetica"/>
          <w:b/>
          <w:bCs/>
          <w:color w:val="195430" w:themeColor="text1"/>
          <w:sz w:val="32"/>
          <w:szCs w:val="32"/>
        </w:rPr>
        <w:t>Job Description and Person Specification</w:t>
      </w:r>
    </w:p>
    <w:bookmarkEnd w:id="0"/>
    <w:p w14:paraId="227CDF7D" w14:textId="58ABAE18" w:rsidR="00B147B7" w:rsidRDefault="00B147B7" w:rsidP="22DFB96A">
      <w:pPr>
        <w:tabs>
          <w:tab w:val="center" w:pos="4513"/>
          <w:tab w:val="right" w:pos="9026"/>
        </w:tabs>
        <w:spacing w:after="0" w:line="240" w:lineRule="auto"/>
        <w:jc w:val="center"/>
        <w:rPr>
          <w:rFonts w:ascii="Helvetica" w:eastAsiaTheme="minorEastAsia" w:hAnsi="Helvetica" w:cs="Helvetica"/>
          <w:b/>
          <w:bCs/>
          <w:color w:val="195430"/>
          <w:sz w:val="32"/>
          <w:szCs w:val="32"/>
        </w:rPr>
      </w:pPr>
    </w:p>
    <w:p w14:paraId="16B8E8AB" w14:textId="294E55F9" w:rsidR="06947A58" w:rsidRPr="00B147B7" w:rsidRDefault="06947A58" w:rsidP="137FBDCE">
      <w:pPr>
        <w:spacing w:after="0" w:line="240" w:lineRule="auto"/>
        <w:rPr>
          <w:rFonts w:ascii="Helvetica" w:eastAsiaTheme="minorEastAsia" w:hAnsi="Helvetica" w:cs="Helvetica"/>
          <w:b/>
          <w:bCs/>
          <w:color w:val="E06341" w:themeColor="background1"/>
          <w:sz w:val="24"/>
          <w:szCs w:val="24"/>
        </w:rPr>
      </w:pPr>
      <w:r w:rsidRPr="00B147B7">
        <w:rPr>
          <w:rFonts w:ascii="Helvetica" w:eastAsiaTheme="minorEastAsia" w:hAnsi="Helvetica" w:cs="Helvetica"/>
          <w:b/>
          <w:bCs/>
          <w:color w:val="E06341" w:themeColor="background1"/>
          <w:sz w:val="24"/>
          <w:szCs w:val="24"/>
        </w:rPr>
        <w:t>Introduction</w:t>
      </w:r>
    </w:p>
    <w:p w14:paraId="42CA2CF9" w14:textId="4C7AD4BC" w:rsidR="00A171AC" w:rsidRPr="005347D8" w:rsidRDefault="7D1F9748" w:rsidP="00B147B7">
      <w:pPr>
        <w:spacing w:after="0" w:line="240" w:lineRule="auto"/>
        <w:jc w:val="both"/>
        <w:rPr>
          <w:rFonts w:ascii="Helvetica" w:eastAsia="Calibri" w:hAnsi="Helvetica" w:cs="Helvetica"/>
        </w:rPr>
      </w:pPr>
      <w:r w:rsidRPr="49C2C534">
        <w:rPr>
          <w:rFonts w:ascii="Helvetica" w:eastAsia="Calibri" w:hAnsi="Helvetica" w:cs="Helvetica"/>
        </w:rPr>
        <w:t xml:space="preserve">A unique and exciting opportunity to join </w:t>
      </w:r>
      <w:r w:rsidR="00D21DEF" w:rsidRPr="49C2C534">
        <w:rPr>
          <w:rFonts w:ascii="Helvetica" w:eastAsia="Calibri" w:hAnsi="Helvetica" w:cs="Helvetica"/>
        </w:rPr>
        <w:t xml:space="preserve">TLC: Talk, Listen, </w:t>
      </w:r>
      <w:proofErr w:type="gramStart"/>
      <w:r w:rsidR="00D21DEF" w:rsidRPr="49C2C534">
        <w:rPr>
          <w:rFonts w:ascii="Helvetica" w:eastAsia="Calibri" w:hAnsi="Helvetica" w:cs="Helvetica"/>
        </w:rPr>
        <w:t>Change</w:t>
      </w:r>
      <w:proofErr w:type="gramEnd"/>
      <w:r w:rsidR="00D21DEF" w:rsidRPr="49C2C534">
        <w:rPr>
          <w:rFonts w:ascii="Helvetica" w:eastAsia="Calibri" w:hAnsi="Helvetica" w:cs="Helvetica"/>
        </w:rPr>
        <w:t xml:space="preserve"> </w:t>
      </w:r>
      <w:r w:rsidRPr="49C2C534">
        <w:rPr>
          <w:rFonts w:ascii="Helvetica" w:eastAsia="Calibri" w:hAnsi="Helvetica" w:cs="Helvetica"/>
        </w:rPr>
        <w:t>to deliver Make a Change</w:t>
      </w:r>
      <w:r w:rsidR="474C39C3" w:rsidRPr="49C2C534">
        <w:rPr>
          <w:rFonts w:ascii="Helvetica" w:eastAsia="Calibri" w:hAnsi="Helvetica" w:cs="Helvetica"/>
        </w:rPr>
        <w:t xml:space="preserve"> (MAC) </w:t>
      </w:r>
      <w:r w:rsidR="7B328798" w:rsidRPr="49C2C534">
        <w:rPr>
          <w:rFonts w:ascii="Helvetica" w:eastAsia="Calibri" w:hAnsi="Helvetica" w:cs="Helvetica"/>
        </w:rPr>
        <w:t>i</w:t>
      </w:r>
      <w:r w:rsidR="676CD059" w:rsidRPr="49C2C534">
        <w:rPr>
          <w:rFonts w:ascii="Helvetica" w:eastAsia="Calibri" w:hAnsi="Helvetica" w:cs="Helvetica"/>
        </w:rPr>
        <w:t xml:space="preserve">n </w:t>
      </w:r>
      <w:r w:rsidR="3EB6F5D3" w:rsidRPr="49C2C534">
        <w:rPr>
          <w:rFonts w:ascii="Helvetica" w:eastAsia="Calibri" w:hAnsi="Helvetica" w:cs="Helvetica"/>
        </w:rPr>
        <w:t>Trafford</w:t>
      </w:r>
      <w:r w:rsidRPr="49C2C534">
        <w:rPr>
          <w:rFonts w:ascii="Helvetica" w:eastAsia="Calibri" w:hAnsi="Helvetica" w:cs="Helvetica"/>
        </w:rPr>
        <w:t>.</w:t>
      </w:r>
    </w:p>
    <w:p w14:paraId="07F6D881" w14:textId="0086E0E4" w:rsidR="7D1F9748" w:rsidRPr="005347D8" w:rsidRDefault="7D1F9748" w:rsidP="00B147B7">
      <w:pPr>
        <w:spacing w:after="0" w:line="240" w:lineRule="auto"/>
        <w:jc w:val="both"/>
        <w:rPr>
          <w:rFonts w:ascii="Helvetica" w:eastAsia="Calibri" w:hAnsi="Helvetica" w:cs="Helvetica"/>
        </w:rPr>
      </w:pPr>
      <w:r w:rsidRPr="005347D8">
        <w:rPr>
          <w:rFonts w:ascii="Helvetica" w:eastAsia="Calibri" w:hAnsi="Helvetica" w:cs="Helvetica"/>
        </w:rPr>
        <w:t xml:space="preserve"> </w:t>
      </w:r>
    </w:p>
    <w:p w14:paraId="59843F7C" w14:textId="6E098EDE" w:rsidR="7D1F9748" w:rsidRPr="005347D8" w:rsidRDefault="50AEF100" w:rsidP="00B147B7">
      <w:pPr>
        <w:spacing w:after="0" w:line="240" w:lineRule="auto"/>
        <w:jc w:val="both"/>
        <w:rPr>
          <w:rFonts w:ascii="Helvetica" w:eastAsia="Calibri" w:hAnsi="Helvetica" w:cs="Helvetica"/>
          <w:lang w:val="en-US"/>
        </w:rPr>
      </w:pPr>
      <w:r w:rsidRPr="22DFB96A">
        <w:rPr>
          <w:rFonts w:ascii="Helvetica" w:eastAsia="Calibri" w:hAnsi="Helvetica" w:cs="Helvetica"/>
        </w:rPr>
        <w:t xml:space="preserve">We are looking for </w:t>
      </w:r>
      <w:r w:rsidR="7EDC6AA1" w:rsidRPr="22DFB96A">
        <w:rPr>
          <w:rFonts w:ascii="Helvetica" w:eastAsia="Calibri" w:hAnsi="Helvetica" w:cs="Helvetica"/>
        </w:rPr>
        <w:t xml:space="preserve">a </w:t>
      </w:r>
      <w:r w:rsidRPr="22DFB96A">
        <w:rPr>
          <w:rFonts w:ascii="Helvetica" w:eastAsia="Calibri" w:hAnsi="Helvetica" w:cs="Helvetica"/>
        </w:rPr>
        <w:t>motivated practitioner</w:t>
      </w:r>
      <w:r w:rsidR="261FEEA5" w:rsidRPr="22DFB96A">
        <w:rPr>
          <w:rFonts w:ascii="Helvetica" w:eastAsia="Calibri" w:hAnsi="Helvetica" w:cs="Helvetica"/>
        </w:rPr>
        <w:t xml:space="preserve"> with</w:t>
      </w:r>
      <w:r w:rsidRPr="22DFB96A">
        <w:rPr>
          <w:rFonts w:ascii="Helvetica" w:eastAsia="Calibri" w:hAnsi="Helvetica" w:cs="Helvetica"/>
        </w:rPr>
        <w:t xml:space="preserve"> experience </w:t>
      </w:r>
      <w:r w:rsidR="40B6A09F" w:rsidRPr="22DFB96A">
        <w:rPr>
          <w:rFonts w:ascii="Helvetica" w:eastAsia="Calibri" w:hAnsi="Helvetica" w:cs="Helvetica"/>
        </w:rPr>
        <w:t xml:space="preserve">either </w:t>
      </w:r>
      <w:r w:rsidRPr="22DFB96A">
        <w:rPr>
          <w:rFonts w:ascii="Helvetica" w:eastAsia="Calibri" w:hAnsi="Helvetica" w:cs="Helvetica"/>
        </w:rPr>
        <w:t xml:space="preserve">of working with </w:t>
      </w:r>
      <w:r w:rsidR="70EB1650" w:rsidRPr="22DFB96A">
        <w:rPr>
          <w:rFonts w:ascii="Helvetica" w:eastAsia="Calibri" w:hAnsi="Helvetica" w:cs="Helvetica"/>
        </w:rPr>
        <w:t>d</w:t>
      </w:r>
      <w:r w:rsidRPr="22DFB96A">
        <w:rPr>
          <w:rFonts w:ascii="Helvetica" w:eastAsia="Calibri" w:hAnsi="Helvetica" w:cs="Helvetica"/>
        </w:rPr>
        <w:t xml:space="preserve">omestic </w:t>
      </w:r>
      <w:r w:rsidR="43FCFBBA" w:rsidRPr="22DFB96A">
        <w:rPr>
          <w:rFonts w:ascii="Helvetica" w:eastAsia="Calibri" w:hAnsi="Helvetica" w:cs="Helvetica"/>
        </w:rPr>
        <w:t>a</w:t>
      </w:r>
      <w:r w:rsidRPr="22DFB96A">
        <w:rPr>
          <w:rFonts w:ascii="Helvetica" w:eastAsia="Calibri" w:hAnsi="Helvetica" w:cs="Helvetica"/>
        </w:rPr>
        <w:t xml:space="preserve">buse </w:t>
      </w:r>
      <w:r w:rsidR="1C09C404" w:rsidRPr="22DFB96A">
        <w:rPr>
          <w:rFonts w:ascii="Helvetica" w:eastAsia="Calibri" w:hAnsi="Helvetica" w:cs="Helvetica"/>
        </w:rPr>
        <w:t xml:space="preserve">perpetrators </w:t>
      </w:r>
      <w:r w:rsidRPr="22DFB96A">
        <w:rPr>
          <w:rFonts w:ascii="Helvetica" w:eastAsia="Calibri" w:hAnsi="Helvetica" w:cs="Helvetica"/>
        </w:rPr>
        <w:t xml:space="preserve">or a related </w:t>
      </w:r>
      <w:r w:rsidR="0CFB10BC" w:rsidRPr="22DFB96A">
        <w:rPr>
          <w:rFonts w:ascii="Helvetica" w:eastAsia="Calibri" w:hAnsi="Helvetica" w:cs="Helvetica"/>
        </w:rPr>
        <w:t>field.</w:t>
      </w:r>
      <w:r w:rsidRPr="22DFB96A">
        <w:rPr>
          <w:rFonts w:ascii="Helvetica" w:eastAsia="Calibri" w:hAnsi="Helvetica" w:cs="Helvetica"/>
          <w:b/>
          <w:bCs/>
        </w:rPr>
        <w:t xml:space="preserve"> </w:t>
      </w:r>
      <w:r w:rsidR="6BB27DA1" w:rsidRPr="22DFB96A">
        <w:rPr>
          <w:rFonts w:ascii="Helvetica" w:eastAsia="Calibri" w:hAnsi="Helvetica" w:cs="Helvetica"/>
        </w:rPr>
        <w:t>Knowledge</w:t>
      </w:r>
      <w:r w:rsidR="00D21DEF" w:rsidRPr="22DFB96A">
        <w:rPr>
          <w:rFonts w:ascii="Helvetica" w:eastAsia="Calibri" w:hAnsi="Helvetica" w:cs="Helvetica"/>
        </w:rPr>
        <w:t xml:space="preserve"> of</w:t>
      </w:r>
      <w:r w:rsidR="6BB27DA1" w:rsidRPr="22DFB96A">
        <w:rPr>
          <w:rFonts w:ascii="Helvetica" w:eastAsia="Calibri" w:hAnsi="Helvetica" w:cs="Helvetica"/>
        </w:rPr>
        <w:t xml:space="preserve"> theoretical approaches to domestic abuse intervention, and/or experience</w:t>
      </w:r>
      <w:r w:rsidRPr="22DFB96A">
        <w:rPr>
          <w:rFonts w:ascii="Helvetica" w:eastAsia="Calibri" w:hAnsi="Helvetica" w:cs="Helvetica"/>
        </w:rPr>
        <w:t xml:space="preserve"> of working on behaviour change programmes, delivering training and community work would be advantageous.  </w:t>
      </w:r>
      <w:r w:rsidRPr="22DFB96A">
        <w:rPr>
          <w:rFonts w:ascii="Helvetica" w:eastAsia="Calibri" w:hAnsi="Helvetica" w:cs="Helvetica"/>
          <w:b/>
          <w:bCs/>
        </w:rPr>
        <w:t xml:space="preserve">  </w:t>
      </w:r>
    </w:p>
    <w:p w14:paraId="34198F29" w14:textId="1B93CD96" w:rsidR="7D1F9748" w:rsidRPr="005347D8" w:rsidRDefault="7D1F9748" w:rsidP="7D1F9748">
      <w:pPr>
        <w:spacing w:after="0" w:line="240" w:lineRule="auto"/>
        <w:rPr>
          <w:rFonts w:ascii="Helvetica" w:eastAsia="Calibri" w:hAnsi="Helvetica" w:cs="Helvetica"/>
          <w:lang w:val="en-US"/>
        </w:rPr>
      </w:pPr>
    </w:p>
    <w:p w14:paraId="166A754D" w14:textId="6E037B6A" w:rsidR="7D1F9748" w:rsidRPr="00233205" w:rsidRDefault="6C4D8354" w:rsidP="137FBDCE">
      <w:pPr>
        <w:spacing w:after="0" w:line="240" w:lineRule="auto"/>
        <w:rPr>
          <w:rFonts w:ascii="Helvetica" w:eastAsia="Calibri" w:hAnsi="Helvetica" w:cs="Helvetica"/>
          <w:b/>
          <w:bCs/>
          <w:color w:val="E06341" w:themeColor="background1"/>
          <w:sz w:val="24"/>
          <w:szCs w:val="24"/>
        </w:rPr>
      </w:pPr>
      <w:r w:rsidRPr="00233205">
        <w:rPr>
          <w:rFonts w:ascii="Helvetica" w:eastAsia="Calibri" w:hAnsi="Helvetica" w:cs="Helvetica"/>
          <w:b/>
          <w:bCs/>
          <w:color w:val="E06341" w:themeColor="background1"/>
          <w:sz w:val="24"/>
          <w:szCs w:val="24"/>
        </w:rPr>
        <w:t>About Make a Change</w:t>
      </w:r>
    </w:p>
    <w:p w14:paraId="17E5A819" w14:textId="220F2345" w:rsidR="00233205" w:rsidRPr="00233205" w:rsidRDefault="00233205" w:rsidP="00855075">
      <w:pPr>
        <w:spacing w:after="0" w:line="240" w:lineRule="auto"/>
        <w:jc w:val="both"/>
        <w:rPr>
          <w:rFonts w:ascii="Helvetica" w:eastAsia="Calibri" w:hAnsi="Helvetica" w:cs="Helvetica"/>
        </w:rPr>
      </w:pPr>
      <w:r w:rsidRPr="00233205">
        <w:rPr>
          <w:rFonts w:ascii="Helvetica" w:eastAsia="Calibri" w:hAnsi="Helvetica" w:cs="Helvetica"/>
          <w:lang w:val="en-US"/>
        </w:rPr>
        <w:t xml:space="preserve">MAC is a whole-community approach to domestic abuse perpetration, offering interventions for those using abusive </w:t>
      </w:r>
      <w:proofErr w:type="spellStart"/>
      <w:r w:rsidRPr="00233205">
        <w:rPr>
          <w:rFonts w:ascii="Helvetica" w:eastAsia="Calibri" w:hAnsi="Helvetica" w:cs="Helvetica"/>
          <w:lang w:val="en-US"/>
        </w:rPr>
        <w:t>behaviour</w:t>
      </w:r>
      <w:proofErr w:type="spellEnd"/>
      <w:r w:rsidRPr="00233205">
        <w:rPr>
          <w:rFonts w:ascii="Helvetica" w:eastAsia="Calibri" w:hAnsi="Helvetica" w:cs="Helvetica"/>
          <w:lang w:val="en-US"/>
        </w:rPr>
        <w:t xml:space="preserve"> in their intimate or previously intimate relationships, support for their partners and/or ex-partners, community outreach, and workforce development to help </w:t>
      </w:r>
      <w:proofErr w:type="spellStart"/>
      <w:r w:rsidRPr="00233205">
        <w:rPr>
          <w:rFonts w:ascii="Helvetica" w:eastAsia="Calibri" w:hAnsi="Helvetica" w:cs="Helvetica"/>
          <w:lang w:val="en-US"/>
        </w:rPr>
        <w:t>recognise</w:t>
      </w:r>
      <w:proofErr w:type="spellEnd"/>
      <w:r w:rsidRPr="00233205">
        <w:rPr>
          <w:rFonts w:ascii="Helvetica" w:eastAsia="Calibri" w:hAnsi="Helvetica" w:cs="Helvetica"/>
          <w:lang w:val="en-US"/>
        </w:rPr>
        <w:t xml:space="preserve"> and respond to domestic abuse perpetration effectively</w:t>
      </w:r>
      <w:r>
        <w:rPr>
          <w:rFonts w:ascii="Helvetica" w:eastAsia="Calibri" w:hAnsi="Helvetica" w:cs="Helvetica"/>
          <w:lang w:val="en-US"/>
        </w:rPr>
        <w:t xml:space="preserve">. </w:t>
      </w:r>
    </w:p>
    <w:p w14:paraId="0125ED6E" w14:textId="77777777" w:rsidR="00233205" w:rsidRDefault="00233205" w:rsidP="00855075">
      <w:pPr>
        <w:spacing w:after="0" w:line="240" w:lineRule="auto"/>
        <w:jc w:val="both"/>
        <w:rPr>
          <w:rFonts w:ascii="Helvetica" w:eastAsia="Calibri" w:hAnsi="Helvetica" w:cs="Helvetica"/>
          <w:lang w:val="en-US"/>
        </w:rPr>
      </w:pPr>
    </w:p>
    <w:p w14:paraId="0B65FA59" w14:textId="085ED7BF" w:rsidR="00233205" w:rsidRPr="00233205" w:rsidRDefault="00233205" w:rsidP="00855075">
      <w:pPr>
        <w:spacing w:after="0" w:line="240" w:lineRule="auto"/>
        <w:jc w:val="both"/>
        <w:rPr>
          <w:rFonts w:ascii="Helvetica" w:eastAsia="Calibri" w:hAnsi="Helvetica" w:cs="Helvetica"/>
        </w:rPr>
      </w:pPr>
      <w:r w:rsidRPr="00233205">
        <w:rPr>
          <w:rFonts w:ascii="Helvetica" w:eastAsia="Calibri" w:hAnsi="Helvetica" w:cs="Helvetica"/>
          <w:lang w:val="en-US"/>
        </w:rPr>
        <w:t xml:space="preserve">The model is designed to fill a significant gap in current service provision, for situations where people know that domestic abuse is taking place, but where the </w:t>
      </w:r>
      <w:proofErr w:type="spellStart"/>
      <w:r w:rsidRPr="00233205">
        <w:rPr>
          <w:rFonts w:ascii="Helvetica" w:eastAsia="Calibri" w:hAnsi="Helvetica" w:cs="Helvetica"/>
          <w:lang w:val="en-US"/>
        </w:rPr>
        <w:t>behaviour</w:t>
      </w:r>
      <w:proofErr w:type="spellEnd"/>
      <w:r w:rsidRPr="00233205">
        <w:rPr>
          <w:rFonts w:ascii="Helvetica" w:eastAsia="Calibri" w:hAnsi="Helvetica" w:cs="Helvetica"/>
          <w:lang w:val="en-US"/>
        </w:rPr>
        <w:t xml:space="preserve"> or concerns have not yet met the threshold for a statutory / family court / criminal justice referral</w:t>
      </w:r>
      <w:r>
        <w:rPr>
          <w:rFonts w:ascii="Helvetica" w:eastAsia="Calibri" w:hAnsi="Helvetica" w:cs="Helvetica"/>
          <w:lang w:val="en-US"/>
        </w:rPr>
        <w:t xml:space="preserve">. </w:t>
      </w:r>
    </w:p>
    <w:p w14:paraId="03E79D10" w14:textId="77777777" w:rsidR="00233205" w:rsidRDefault="00233205" w:rsidP="00855075">
      <w:pPr>
        <w:spacing w:after="0" w:line="240" w:lineRule="auto"/>
        <w:jc w:val="both"/>
        <w:rPr>
          <w:rFonts w:ascii="Helvetica" w:eastAsia="Calibri" w:hAnsi="Helvetica" w:cs="Helvetica"/>
        </w:rPr>
      </w:pPr>
    </w:p>
    <w:p w14:paraId="03CD883C" w14:textId="251A01FE" w:rsidR="00B147B7" w:rsidRDefault="00233205" w:rsidP="00855075">
      <w:pPr>
        <w:spacing w:after="0" w:line="240" w:lineRule="auto"/>
        <w:jc w:val="both"/>
        <w:rPr>
          <w:rFonts w:ascii="Helvetica" w:eastAsia="Calibri" w:hAnsi="Helvetica" w:cs="Helvetica"/>
        </w:rPr>
      </w:pPr>
      <w:r w:rsidRPr="00233205">
        <w:rPr>
          <w:rFonts w:ascii="Helvetica" w:eastAsia="Calibri" w:hAnsi="Helvetica" w:cs="Helvetica"/>
        </w:rPr>
        <w:t xml:space="preserve">MAC </w:t>
      </w:r>
      <w:r w:rsidR="00855075">
        <w:rPr>
          <w:rFonts w:ascii="Helvetica" w:eastAsia="Calibri" w:hAnsi="Helvetica" w:cs="Helvetica"/>
        </w:rPr>
        <w:t>is</w:t>
      </w:r>
      <w:r w:rsidRPr="00233205">
        <w:rPr>
          <w:rFonts w:ascii="Helvetica" w:eastAsia="Calibri" w:hAnsi="Helvetica" w:cs="Helvetica"/>
        </w:rPr>
        <w:t xml:space="preserve"> funded through a combination of local area contributions and the National Community Lottery Fund</w:t>
      </w:r>
      <w:r w:rsidR="00855075">
        <w:rPr>
          <w:rFonts w:ascii="Helvetica" w:eastAsia="Calibri" w:hAnsi="Helvetica" w:cs="Helvetica"/>
        </w:rPr>
        <w:t>. The project</w:t>
      </w:r>
      <w:r w:rsidRPr="00233205">
        <w:rPr>
          <w:rFonts w:ascii="Helvetica" w:eastAsia="Calibri" w:hAnsi="Helvetica" w:cs="Helvetica"/>
        </w:rPr>
        <w:t xml:space="preserve"> was evaluated by the University of Stirling between 2018-2020; that evaluation highlighted the success of the model in generating referrals from the community, improving professionals’ confidence and ability to identify domestic abuse and refer clients to the service, engaging with - and retaining - self-referred clients, and supporting the partners and ex-partners of those engaging with the service. </w:t>
      </w:r>
    </w:p>
    <w:p w14:paraId="5C98FD81" w14:textId="77777777" w:rsidR="00B147B7" w:rsidRPr="005347D8" w:rsidRDefault="00B147B7" w:rsidP="00F2519D">
      <w:pPr>
        <w:spacing w:after="0" w:line="240" w:lineRule="auto"/>
        <w:rPr>
          <w:rFonts w:ascii="Helvetica" w:eastAsia="MS Mincho" w:hAnsi="Helvetica" w:cs="Helvetica"/>
          <w:bCs/>
        </w:rPr>
      </w:pPr>
    </w:p>
    <w:p w14:paraId="29A91030" w14:textId="5BDA0D29" w:rsidR="00F2519D" w:rsidRPr="00855075" w:rsidRDefault="7D1F9748" w:rsidP="7D1F9748">
      <w:pPr>
        <w:spacing w:after="0" w:line="240" w:lineRule="auto"/>
        <w:rPr>
          <w:rFonts w:ascii="Helvetica" w:eastAsia="MS Mincho" w:hAnsi="Helvetica" w:cs="Helvetica"/>
          <w:b/>
          <w:bCs/>
          <w:color w:val="E06341"/>
          <w:sz w:val="24"/>
          <w:szCs w:val="24"/>
        </w:rPr>
      </w:pPr>
      <w:r w:rsidRPr="00855075">
        <w:rPr>
          <w:rFonts w:ascii="Helvetica" w:eastAsia="MS Mincho" w:hAnsi="Helvetica" w:cs="Helvetica"/>
          <w:b/>
          <w:bCs/>
          <w:color w:val="E06341"/>
          <w:sz w:val="24"/>
          <w:szCs w:val="24"/>
        </w:rPr>
        <w:t>The role</w:t>
      </w:r>
    </w:p>
    <w:p w14:paraId="119DD431" w14:textId="740B944B" w:rsidR="00855075" w:rsidRDefault="7D1F9748" w:rsidP="00855075">
      <w:pPr>
        <w:spacing w:after="0" w:line="240" w:lineRule="auto"/>
        <w:contextualSpacing/>
        <w:jc w:val="both"/>
        <w:rPr>
          <w:rFonts w:ascii="Helvetica" w:hAnsi="Helvetica" w:cs="Helvetica"/>
        </w:rPr>
      </w:pPr>
      <w:bookmarkStart w:id="1" w:name="_Hlk524002724"/>
      <w:bookmarkStart w:id="2" w:name="_Hlk524002976"/>
      <w:bookmarkEnd w:id="1"/>
      <w:bookmarkEnd w:id="2"/>
      <w:r w:rsidRPr="005347D8">
        <w:rPr>
          <w:rFonts w:ascii="Helvetica" w:hAnsi="Helvetica" w:cs="Helvetica"/>
        </w:rPr>
        <w:t>Th</w:t>
      </w:r>
      <w:r w:rsidR="00855075">
        <w:rPr>
          <w:rFonts w:ascii="Helvetica" w:hAnsi="Helvetica" w:cs="Helvetica"/>
        </w:rPr>
        <w:t>is is a varied and dynamic role; as a</w:t>
      </w:r>
      <w:r w:rsidRPr="005347D8">
        <w:rPr>
          <w:rFonts w:ascii="Helvetica" w:hAnsi="Helvetica" w:cs="Helvetica"/>
        </w:rPr>
        <w:t xml:space="preserve"> Make a Change Practitioner</w:t>
      </w:r>
      <w:r w:rsidR="00855075">
        <w:rPr>
          <w:rFonts w:ascii="Helvetica" w:hAnsi="Helvetica" w:cs="Helvetica"/>
        </w:rPr>
        <w:t>, you</w:t>
      </w:r>
      <w:r w:rsidRPr="005347D8">
        <w:rPr>
          <w:rFonts w:ascii="Helvetica" w:hAnsi="Helvetica" w:cs="Helvetica"/>
        </w:rPr>
        <w:t xml:space="preserve"> will deliver the </w:t>
      </w:r>
      <w:r w:rsidR="00855075">
        <w:rPr>
          <w:rFonts w:ascii="Helvetica" w:hAnsi="Helvetica" w:cs="Helvetica"/>
        </w:rPr>
        <w:t xml:space="preserve">MAC model, including direct work with people who have been abusive to an intimate or previously intimate partner, training and workforce development, and community outreach.  </w:t>
      </w:r>
    </w:p>
    <w:p w14:paraId="72E3B7C7" w14:textId="77777777" w:rsidR="00855075" w:rsidRDefault="00855075" w:rsidP="7D1F9748">
      <w:pPr>
        <w:spacing w:after="0" w:line="240" w:lineRule="auto"/>
        <w:contextualSpacing/>
        <w:rPr>
          <w:rFonts w:ascii="Helvetica" w:hAnsi="Helvetica" w:cs="Helvetica"/>
        </w:rPr>
      </w:pPr>
    </w:p>
    <w:p w14:paraId="26C94649" w14:textId="6A727CE3" w:rsidR="00CD1973" w:rsidRDefault="7D1F9748" w:rsidP="003E4258">
      <w:pPr>
        <w:spacing w:after="0" w:line="240" w:lineRule="auto"/>
        <w:contextualSpacing/>
        <w:jc w:val="both"/>
        <w:rPr>
          <w:rFonts w:ascii="Helvetica" w:hAnsi="Helvetica" w:cs="Helvetica"/>
        </w:rPr>
      </w:pPr>
      <w:r w:rsidRPr="005347D8">
        <w:rPr>
          <w:rFonts w:ascii="Helvetica" w:hAnsi="Helvetica" w:cs="Helvetica"/>
        </w:rPr>
        <w:t xml:space="preserve">Your work will involve suitability assessments, group work, managing a caseload, </w:t>
      </w:r>
      <w:r w:rsidR="006E25CF" w:rsidRPr="005347D8">
        <w:rPr>
          <w:rFonts w:ascii="Helvetica" w:hAnsi="Helvetica" w:cs="Helvetica"/>
        </w:rPr>
        <w:t>l</w:t>
      </w:r>
      <w:r w:rsidR="00505AE4" w:rsidRPr="005347D8">
        <w:rPr>
          <w:rFonts w:ascii="Helvetica" w:hAnsi="Helvetica" w:cs="Helvetica"/>
        </w:rPr>
        <w:t>ia</w:t>
      </w:r>
      <w:r w:rsidR="009A3120" w:rsidRPr="005347D8">
        <w:rPr>
          <w:rFonts w:ascii="Helvetica" w:hAnsi="Helvetica" w:cs="Helvetica"/>
        </w:rPr>
        <w:t xml:space="preserve">ison with </w:t>
      </w:r>
      <w:r w:rsidRPr="005347D8">
        <w:rPr>
          <w:rFonts w:ascii="Helvetica" w:hAnsi="Helvetica" w:cs="Helvetica"/>
        </w:rPr>
        <w:t>survivor safety</w:t>
      </w:r>
      <w:r w:rsidR="009A3120" w:rsidRPr="005347D8">
        <w:rPr>
          <w:rFonts w:ascii="Helvetica" w:hAnsi="Helvetica" w:cs="Helvetica"/>
        </w:rPr>
        <w:t xml:space="preserve"> workers</w:t>
      </w:r>
      <w:r w:rsidRPr="005347D8">
        <w:rPr>
          <w:rFonts w:ascii="Helvetica" w:hAnsi="Helvetica" w:cs="Helvetica"/>
        </w:rPr>
        <w:t xml:space="preserve">, reporting and where needed, advocacy work.  You will also support the delivery of </w:t>
      </w:r>
      <w:r w:rsidR="003E4258">
        <w:rPr>
          <w:rFonts w:ascii="Helvetica" w:hAnsi="Helvetica" w:cs="Helvetica"/>
        </w:rPr>
        <w:t>our</w:t>
      </w:r>
      <w:r w:rsidRPr="005347D8">
        <w:rPr>
          <w:rFonts w:ascii="Helvetica" w:hAnsi="Helvetica" w:cs="Helvetica"/>
        </w:rPr>
        <w:t xml:space="preserve"> work with communities, organisations and professionals through outreach, training, </w:t>
      </w:r>
      <w:proofErr w:type="gramStart"/>
      <w:r w:rsidRPr="005347D8">
        <w:rPr>
          <w:rFonts w:ascii="Helvetica" w:hAnsi="Helvetica" w:cs="Helvetica"/>
        </w:rPr>
        <w:t>workshops</w:t>
      </w:r>
      <w:proofErr w:type="gramEnd"/>
      <w:r w:rsidRPr="005347D8">
        <w:rPr>
          <w:rFonts w:ascii="Helvetica" w:hAnsi="Helvetica" w:cs="Helvetica"/>
        </w:rPr>
        <w:t xml:space="preserve"> and the provision of specialist advice. </w:t>
      </w:r>
    </w:p>
    <w:p w14:paraId="4B38FDD9" w14:textId="77777777" w:rsidR="00480856" w:rsidRPr="005347D8" w:rsidRDefault="00480856" w:rsidP="7D1F9748">
      <w:pPr>
        <w:spacing w:after="0" w:line="240" w:lineRule="auto"/>
        <w:contextualSpacing/>
        <w:rPr>
          <w:rFonts w:ascii="Helvetica" w:hAnsi="Helvetica" w:cs="Helvetica"/>
        </w:rPr>
      </w:pPr>
    </w:p>
    <w:p w14:paraId="3C643D5F" w14:textId="18A1014D" w:rsidR="00CD1973" w:rsidRPr="005347D8" w:rsidRDefault="003E4258" w:rsidP="003E4258">
      <w:pPr>
        <w:spacing w:after="0" w:line="240" w:lineRule="auto"/>
        <w:contextualSpacing/>
        <w:jc w:val="both"/>
        <w:rPr>
          <w:rFonts w:ascii="Helvetica" w:hAnsi="Helvetica" w:cs="Helvetica"/>
        </w:rPr>
      </w:pPr>
      <w:r w:rsidRPr="22DFB96A">
        <w:rPr>
          <w:rFonts w:ascii="Helvetica" w:hAnsi="Helvetica" w:cs="Helvetica"/>
        </w:rPr>
        <w:t>You</w:t>
      </w:r>
      <w:r w:rsidR="7D1F9748" w:rsidRPr="22DFB96A">
        <w:rPr>
          <w:rFonts w:ascii="Helvetica" w:hAnsi="Helvetica" w:cs="Helvetica"/>
        </w:rPr>
        <w:t xml:space="preserve"> will work closely with case workers from </w:t>
      </w:r>
      <w:r w:rsidR="00D21DEF" w:rsidRPr="22DFB96A">
        <w:rPr>
          <w:rFonts w:ascii="Helvetica" w:hAnsi="Helvetica" w:cs="Helvetica"/>
        </w:rPr>
        <w:t>our</w:t>
      </w:r>
      <w:r w:rsidR="7D1F9748" w:rsidRPr="22DFB96A">
        <w:rPr>
          <w:rFonts w:ascii="Helvetica" w:hAnsi="Helvetica" w:cs="Helvetica"/>
        </w:rPr>
        <w:t xml:space="preserve"> partner organisation</w:t>
      </w:r>
      <w:r w:rsidR="17EE9FF4" w:rsidRPr="22DFB96A">
        <w:rPr>
          <w:rFonts w:ascii="Helvetica" w:hAnsi="Helvetica" w:cs="Helvetica"/>
        </w:rPr>
        <w:t>s</w:t>
      </w:r>
      <w:r w:rsidR="00D66853" w:rsidRPr="22DFB96A">
        <w:rPr>
          <w:rFonts w:ascii="Helvetica" w:hAnsi="Helvetica" w:cs="Helvetica"/>
        </w:rPr>
        <w:t xml:space="preserve">, </w:t>
      </w:r>
      <w:r w:rsidR="7D1F9748" w:rsidRPr="22DFB96A">
        <w:rPr>
          <w:rFonts w:ascii="Helvetica" w:hAnsi="Helvetica" w:cs="Helvetica"/>
        </w:rPr>
        <w:t xml:space="preserve">to ensure the safety of survivors and children throughout the course of the intervention. </w:t>
      </w:r>
    </w:p>
    <w:p w14:paraId="3EE8ED64" w14:textId="77777777" w:rsidR="00D66853" w:rsidRPr="005347D8" w:rsidRDefault="00D66853" w:rsidP="7D1F9748">
      <w:pPr>
        <w:spacing w:after="0" w:line="240" w:lineRule="auto"/>
        <w:contextualSpacing/>
        <w:rPr>
          <w:rFonts w:ascii="Helvetica" w:hAnsi="Helvetica" w:cs="Helvetica"/>
        </w:rPr>
      </w:pPr>
    </w:p>
    <w:p w14:paraId="297AEC3E" w14:textId="5A77CAFB" w:rsidR="00CD1973" w:rsidRPr="005347D8" w:rsidRDefault="7D1F9748" w:rsidP="7D1F9748">
      <w:pPr>
        <w:spacing w:after="0" w:line="240" w:lineRule="auto"/>
        <w:contextualSpacing/>
        <w:rPr>
          <w:rFonts w:ascii="Helvetica" w:hAnsi="Helvetica" w:cs="Helvetica"/>
        </w:rPr>
      </w:pPr>
      <w:r w:rsidRPr="005347D8">
        <w:rPr>
          <w:rFonts w:ascii="Helvetica" w:hAnsi="Helvetica" w:cs="Helvetica"/>
        </w:rPr>
        <w:t xml:space="preserve">The successful candidate will have a good working knowledge of </w:t>
      </w:r>
      <w:r w:rsidR="003E4258">
        <w:rPr>
          <w:rFonts w:ascii="Helvetica" w:hAnsi="Helvetica" w:cs="Helvetica"/>
        </w:rPr>
        <w:t>d</w:t>
      </w:r>
      <w:r w:rsidRPr="005347D8">
        <w:rPr>
          <w:rFonts w:ascii="Helvetica" w:hAnsi="Helvetica" w:cs="Helvetica"/>
        </w:rPr>
        <w:t xml:space="preserve">omestic </w:t>
      </w:r>
      <w:r w:rsidR="003E4258">
        <w:rPr>
          <w:rFonts w:ascii="Helvetica" w:hAnsi="Helvetica" w:cs="Helvetica"/>
        </w:rPr>
        <w:t>a</w:t>
      </w:r>
      <w:r w:rsidRPr="005347D8">
        <w:rPr>
          <w:rFonts w:ascii="Helvetica" w:hAnsi="Helvetica" w:cs="Helvetica"/>
        </w:rPr>
        <w:t xml:space="preserve">buse and: </w:t>
      </w:r>
    </w:p>
    <w:p w14:paraId="47055CD1" w14:textId="77777777" w:rsidR="00D66853" w:rsidRPr="005347D8" w:rsidRDefault="00D66853" w:rsidP="7D1F9748">
      <w:pPr>
        <w:spacing w:after="0" w:line="240" w:lineRule="auto"/>
        <w:contextualSpacing/>
        <w:rPr>
          <w:rFonts w:ascii="Helvetica" w:hAnsi="Helvetica" w:cs="Helvetica"/>
        </w:rPr>
      </w:pPr>
    </w:p>
    <w:p w14:paraId="4BD76597" w14:textId="13A44741" w:rsidR="00CD1973" w:rsidRPr="003E4258" w:rsidRDefault="003E4258" w:rsidP="003E4258">
      <w:pPr>
        <w:pStyle w:val="ListParagraph"/>
        <w:numPr>
          <w:ilvl w:val="0"/>
          <w:numId w:val="30"/>
        </w:numPr>
        <w:spacing w:after="0" w:line="240" w:lineRule="auto"/>
        <w:rPr>
          <w:rFonts w:ascii="Helvetica" w:hAnsi="Helvetica" w:cs="Helvetica"/>
        </w:rPr>
      </w:pPr>
      <w:r w:rsidRPr="49C2C534">
        <w:rPr>
          <w:rFonts w:ascii="Helvetica" w:hAnsi="Helvetica" w:cs="Helvetica"/>
        </w:rPr>
        <w:t>E</w:t>
      </w:r>
      <w:r w:rsidR="7D1F9748" w:rsidRPr="49C2C534">
        <w:rPr>
          <w:rFonts w:ascii="Helvetica" w:hAnsi="Helvetica" w:cs="Helvetica"/>
        </w:rPr>
        <w:t>xperience of working with those who use abusive behaviours in their relationships</w:t>
      </w:r>
    </w:p>
    <w:p w14:paraId="77F34707" w14:textId="77777777" w:rsidR="003E4258" w:rsidRDefault="003E4258" w:rsidP="7D1F9748">
      <w:pPr>
        <w:spacing w:after="0" w:line="240" w:lineRule="auto"/>
        <w:ind w:firstLine="720"/>
        <w:contextualSpacing/>
        <w:rPr>
          <w:rFonts w:ascii="Helvetica" w:hAnsi="Helvetica" w:cs="Helvetica"/>
        </w:rPr>
      </w:pPr>
    </w:p>
    <w:p w14:paraId="160AC9FD" w14:textId="204E53D8" w:rsidR="00CD1973" w:rsidRPr="005347D8" w:rsidRDefault="7D1F9748" w:rsidP="7D1F9748">
      <w:pPr>
        <w:spacing w:after="0" w:line="240" w:lineRule="auto"/>
        <w:ind w:firstLine="720"/>
        <w:contextualSpacing/>
        <w:rPr>
          <w:rFonts w:ascii="Helvetica" w:hAnsi="Helvetica" w:cs="Helvetica"/>
        </w:rPr>
      </w:pPr>
      <w:r w:rsidRPr="005347D8">
        <w:rPr>
          <w:rFonts w:ascii="Helvetica" w:hAnsi="Helvetica" w:cs="Helvetica"/>
        </w:rPr>
        <w:t>Or</w:t>
      </w:r>
    </w:p>
    <w:p w14:paraId="3E411147" w14:textId="1114EDDD" w:rsidR="00CD1973" w:rsidRPr="003E4258" w:rsidRDefault="003E4258" w:rsidP="003E4258">
      <w:pPr>
        <w:pStyle w:val="ListParagraph"/>
        <w:numPr>
          <w:ilvl w:val="0"/>
          <w:numId w:val="30"/>
        </w:numPr>
        <w:spacing w:after="0" w:line="240" w:lineRule="auto"/>
        <w:rPr>
          <w:rFonts w:ascii="Helvetica" w:hAnsi="Helvetica" w:cs="Helvetica"/>
        </w:rPr>
      </w:pPr>
      <w:r w:rsidRPr="49C2C534">
        <w:rPr>
          <w:rFonts w:ascii="Helvetica" w:hAnsi="Helvetica" w:cs="Helvetica"/>
        </w:rPr>
        <w:lastRenderedPageBreak/>
        <w:t>E</w:t>
      </w:r>
      <w:r w:rsidR="7D1F9748" w:rsidRPr="49C2C534">
        <w:rPr>
          <w:rFonts w:ascii="Helvetica" w:hAnsi="Helvetica" w:cs="Helvetica"/>
        </w:rPr>
        <w:t xml:space="preserve">xtensive knowledge of </w:t>
      </w:r>
      <w:r w:rsidRPr="49C2C534">
        <w:rPr>
          <w:rFonts w:ascii="Helvetica" w:hAnsi="Helvetica" w:cs="Helvetica"/>
        </w:rPr>
        <w:t>the field/subject</w:t>
      </w:r>
      <w:r w:rsidR="7D1F9748" w:rsidRPr="49C2C534">
        <w:rPr>
          <w:rFonts w:ascii="Helvetica" w:hAnsi="Helvetica" w:cs="Helvetica"/>
        </w:rPr>
        <w:t xml:space="preserve"> and demonstrable transferrable skills that can be applied to this work</w:t>
      </w:r>
      <w:r w:rsidR="00F118CC" w:rsidRPr="49C2C534">
        <w:rPr>
          <w:rFonts w:ascii="Helvetica" w:hAnsi="Helvetica" w:cs="Helvetica"/>
        </w:rPr>
        <w:t>.</w:t>
      </w:r>
    </w:p>
    <w:p w14:paraId="2CBE9875" w14:textId="77777777" w:rsidR="009A3120" w:rsidRPr="005347D8" w:rsidRDefault="009A3120" w:rsidP="7D1F9748">
      <w:pPr>
        <w:spacing w:after="0" w:line="240" w:lineRule="auto"/>
        <w:ind w:left="720"/>
        <w:contextualSpacing/>
        <w:rPr>
          <w:rFonts w:ascii="Helvetica" w:hAnsi="Helvetica" w:cs="Helvetica"/>
        </w:rPr>
      </w:pPr>
    </w:p>
    <w:p w14:paraId="75219109" w14:textId="50C1EB05" w:rsidR="00CD1973" w:rsidRPr="005347D8" w:rsidRDefault="7D1F9748" w:rsidP="003E4258">
      <w:pPr>
        <w:spacing w:after="0" w:line="240" w:lineRule="auto"/>
        <w:contextualSpacing/>
        <w:jc w:val="both"/>
        <w:rPr>
          <w:rFonts w:ascii="Helvetica" w:hAnsi="Helvetica" w:cs="Helvetica"/>
        </w:rPr>
      </w:pPr>
      <w:r w:rsidRPr="005347D8">
        <w:rPr>
          <w:rFonts w:ascii="Helvetica" w:hAnsi="Helvetica" w:cs="Helvetica"/>
        </w:rPr>
        <w:t xml:space="preserve">The successful candidate will have a commitment to delivering </w:t>
      </w:r>
      <w:r w:rsidR="0005017D" w:rsidRPr="005347D8">
        <w:rPr>
          <w:rFonts w:ascii="Helvetica" w:hAnsi="Helvetica" w:cs="Helvetica"/>
        </w:rPr>
        <w:t xml:space="preserve">a </w:t>
      </w:r>
      <w:r w:rsidR="003E4258">
        <w:rPr>
          <w:rFonts w:ascii="Helvetica" w:hAnsi="Helvetica" w:cs="Helvetica"/>
        </w:rPr>
        <w:t xml:space="preserve">sex and </w:t>
      </w:r>
      <w:r w:rsidRPr="005347D8">
        <w:rPr>
          <w:rFonts w:ascii="Helvetica" w:hAnsi="Helvetica" w:cs="Helvetica"/>
        </w:rPr>
        <w:t>gender informed</w:t>
      </w:r>
      <w:r w:rsidR="0005017D" w:rsidRPr="005347D8">
        <w:rPr>
          <w:rFonts w:ascii="Helvetica" w:hAnsi="Helvetica" w:cs="Helvetica"/>
        </w:rPr>
        <w:t xml:space="preserve"> and responsive</w:t>
      </w:r>
      <w:r w:rsidRPr="005347D8">
        <w:rPr>
          <w:rFonts w:ascii="Helvetica" w:hAnsi="Helvetica" w:cs="Helvetica"/>
        </w:rPr>
        <w:t xml:space="preserve">, intersectional </w:t>
      </w:r>
      <w:r w:rsidR="00D66853" w:rsidRPr="005347D8">
        <w:rPr>
          <w:rFonts w:ascii="Helvetica" w:hAnsi="Helvetica" w:cs="Helvetica"/>
        </w:rPr>
        <w:t>intervention</w:t>
      </w:r>
      <w:r w:rsidRPr="005347D8">
        <w:rPr>
          <w:rFonts w:ascii="Helvetica" w:hAnsi="Helvetica" w:cs="Helvetica"/>
        </w:rPr>
        <w:t xml:space="preserve"> and </w:t>
      </w:r>
      <w:r w:rsidR="0005017D" w:rsidRPr="005347D8">
        <w:rPr>
          <w:rFonts w:ascii="Helvetica" w:hAnsi="Helvetica" w:cs="Helvetica"/>
        </w:rPr>
        <w:t xml:space="preserve">will have </w:t>
      </w:r>
      <w:r w:rsidRPr="005347D8">
        <w:rPr>
          <w:rFonts w:ascii="Helvetica" w:hAnsi="Helvetica" w:cs="Helvetica"/>
        </w:rPr>
        <w:t>exceptional communication skills and sensitivity to facilitate this work.</w:t>
      </w:r>
    </w:p>
    <w:p w14:paraId="15CFA818" w14:textId="4D702432" w:rsidR="00412A0C" w:rsidRPr="005347D8" w:rsidRDefault="00412A0C" w:rsidP="00412A0C">
      <w:pPr>
        <w:spacing w:after="0" w:line="240" w:lineRule="auto"/>
        <w:contextualSpacing/>
        <w:rPr>
          <w:rFonts w:ascii="Helvetica" w:hAnsi="Helvetica" w:cs="Helvetica"/>
        </w:rPr>
      </w:pPr>
    </w:p>
    <w:p w14:paraId="089E32A2" w14:textId="2D3C15D1" w:rsidR="00995EB2" w:rsidRPr="005347D8" w:rsidRDefault="7D1F9748" w:rsidP="00D21DEF">
      <w:pPr>
        <w:spacing w:after="0" w:line="240" w:lineRule="auto"/>
        <w:ind w:left="1560" w:hanging="1560"/>
        <w:contextualSpacing/>
        <w:rPr>
          <w:rFonts w:ascii="Helvetica" w:eastAsia="MS Mincho" w:hAnsi="Helvetica" w:cs="Helvetica"/>
        </w:rPr>
      </w:pPr>
      <w:r w:rsidRPr="005347D8">
        <w:rPr>
          <w:rFonts w:ascii="Helvetica" w:eastAsia="MS Mincho" w:hAnsi="Helvetica" w:cs="Helvetica"/>
          <w:b/>
          <w:bCs/>
          <w:color w:val="195430"/>
        </w:rPr>
        <w:t>Employment:</w:t>
      </w:r>
      <w:r w:rsidRPr="005347D8">
        <w:rPr>
          <w:rFonts w:ascii="Helvetica" w:eastAsia="MS Mincho" w:hAnsi="Helvetica" w:cs="Helvetica"/>
          <w:color w:val="195430"/>
        </w:rPr>
        <w:t xml:space="preserve">  </w:t>
      </w:r>
      <w:r w:rsidRPr="005347D8">
        <w:rPr>
          <w:rFonts w:ascii="Helvetica" w:hAnsi="Helvetica" w:cs="Helvetica"/>
        </w:rPr>
        <w:t xml:space="preserve">This post will be line managed </w:t>
      </w:r>
      <w:r w:rsidRPr="00D21DEF">
        <w:rPr>
          <w:rFonts w:ascii="Helvetica" w:hAnsi="Helvetica" w:cs="Helvetica"/>
        </w:rPr>
        <w:t xml:space="preserve">by </w:t>
      </w:r>
      <w:r w:rsidR="00D21DEF" w:rsidRPr="00D21DEF">
        <w:rPr>
          <w:rFonts w:ascii="Helvetica" w:hAnsi="Helvetica" w:cs="Helvetica"/>
        </w:rPr>
        <w:t>one of our Service Managers</w:t>
      </w:r>
      <w:r w:rsidRPr="005347D8">
        <w:rPr>
          <w:rFonts w:ascii="Helvetica" w:hAnsi="Helvetica" w:cs="Helvetica"/>
        </w:rPr>
        <w:t xml:space="preserve"> and will work closely with the Respect </w:t>
      </w:r>
      <w:r w:rsidR="003D6646" w:rsidRPr="005347D8">
        <w:rPr>
          <w:rFonts w:ascii="Helvetica" w:hAnsi="Helvetica" w:cs="Helvetica"/>
        </w:rPr>
        <w:t xml:space="preserve">Regional Practice </w:t>
      </w:r>
      <w:proofErr w:type="gramStart"/>
      <w:r w:rsidR="003D6646" w:rsidRPr="005347D8">
        <w:rPr>
          <w:rFonts w:ascii="Helvetica" w:hAnsi="Helvetica" w:cs="Helvetica"/>
        </w:rPr>
        <w:t>Lead</w:t>
      </w:r>
      <w:proofErr w:type="gramEnd"/>
      <w:r w:rsidRPr="005347D8">
        <w:rPr>
          <w:rFonts w:ascii="Helvetica" w:hAnsi="Helvetica" w:cs="Helvetica"/>
        </w:rPr>
        <w:t xml:space="preserve"> to deliver </w:t>
      </w:r>
      <w:r w:rsidR="00D66853" w:rsidRPr="005347D8">
        <w:rPr>
          <w:rFonts w:ascii="Helvetica" w:hAnsi="Helvetica" w:cs="Helvetica"/>
        </w:rPr>
        <w:t xml:space="preserve">and learn from </w:t>
      </w:r>
      <w:r w:rsidR="00913AB9" w:rsidRPr="005347D8">
        <w:rPr>
          <w:rFonts w:ascii="Helvetica" w:hAnsi="Helvetica" w:cs="Helvetica"/>
        </w:rPr>
        <w:t>implementation</w:t>
      </w:r>
      <w:r w:rsidRPr="005347D8">
        <w:rPr>
          <w:rFonts w:ascii="Helvetica" w:eastAsia="MS Mincho" w:hAnsi="Helvetica" w:cs="Helvetica"/>
        </w:rPr>
        <w:t>.</w:t>
      </w:r>
      <w:bookmarkStart w:id="3" w:name="_Hlk525218953"/>
      <w:bookmarkEnd w:id="3"/>
    </w:p>
    <w:p w14:paraId="38091318" w14:textId="77777777" w:rsidR="00995EB2" w:rsidRPr="005347D8" w:rsidRDefault="00995EB2" w:rsidP="00995EB2">
      <w:pPr>
        <w:spacing w:after="0" w:line="240" w:lineRule="auto"/>
        <w:ind w:left="360"/>
        <w:rPr>
          <w:rFonts w:ascii="Helvetica" w:eastAsia="MS Mincho" w:hAnsi="Helvetica" w:cs="Helvetica"/>
          <w:bCs/>
        </w:rPr>
      </w:pPr>
    </w:p>
    <w:p w14:paraId="578EC3D7" w14:textId="10043313" w:rsidR="00D21DEF" w:rsidRPr="00D21DEF" w:rsidRDefault="00995EB2" w:rsidP="22DFB96A">
      <w:pPr>
        <w:spacing w:after="0" w:line="240" w:lineRule="auto"/>
        <w:jc w:val="both"/>
        <w:rPr>
          <w:rFonts w:ascii="Arial" w:hAnsi="Arial" w:cs="Arial"/>
        </w:rPr>
      </w:pPr>
      <w:r w:rsidRPr="49C2C534">
        <w:rPr>
          <w:rFonts w:ascii="Helvetica" w:eastAsia="MS Mincho" w:hAnsi="Helvetica" w:cs="Helvetica"/>
          <w:b/>
          <w:bCs/>
          <w:color w:val="195430" w:themeColor="text1"/>
        </w:rPr>
        <w:t xml:space="preserve">Location: </w:t>
      </w:r>
      <w:r w:rsidR="00D21DEF" w:rsidRPr="49C2C534">
        <w:rPr>
          <w:rFonts w:ascii="Helvetica" w:eastAsia="MS Mincho" w:hAnsi="Helvetica" w:cs="Helvetica"/>
          <w:b/>
          <w:bCs/>
          <w:color w:val="195430" w:themeColor="text1"/>
        </w:rPr>
        <w:t xml:space="preserve"> </w:t>
      </w:r>
      <w:r w:rsidR="521542CC" w:rsidRPr="49C2C534">
        <w:rPr>
          <w:rFonts w:ascii="Helvetica" w:eastAsia="Helvetica" w:hAnsi="Helvetica" w:cs="Helvetica"/>
        </w:rPr>
        <w:t xml:space="preserve">We value the importance of flexible working. Our services are a hybrid of online and in person delivery and therefore this role will include travelling to locations within Greater Manchester, including </w:t>
      </w:r>
      <w:r w:rsidR="3C806760" w:rsidRPr="49C2C534">
        <w:rPr>
          <w:rFonts w:ascii="Helvetica" w:eastAsia="Helvetica" w:hAnsi="Helvetica" w:cs="Helvetica"/>
        </w:rPr>
        <w:t>Trafford</w:t>
      </w:r>
      <w:r w:rsidR="521542CC" w:rsidRPr="49C2C534">
        <w:rPr>
          <w:rFonts w:ascii="Helvetica" w:eastAsia="Helvetica" w:hAnsi="Helvetica" w:cs="Helvetica"/>
        </w:rPr>
        <w:t>,</w:t>
      </w:r>
      <w:r w:rsidR="521542CC" w:rsidRPr="49C2C534">
        <w:rPr>
          <w:rFonts w:ascii="Helvetica" w:eastAsia="Helvetica" w:hAnsi="Helvetica" w:cs="Helvetica"/>
          <w:color w:val="FF0000"/>
        </w:rPr>
        <w:t xml:space="preserve"> </w:t>
      </w:r>
      <w:r w:rsidR="521542CC" w:rsidRPr="49C2C534">
        <w:rPr>
          <w:rFonts w:ascii="Helvetica" w:eastAsia="Helvetica" w:hAnsi="Helvetica" w:cs="Helvetica"/>
        </w:rPr>
        <w:t>to deliver face to face sessions. This role can be home based or in our office, Trafford House, Chester Road Manchester, M32 0RS. If home based there will be a requirement to travel to the office for training and meetings. There may also be a requirement to work out of a Local Authority base across Greater Manchester. We also value the importance of human connection so offer the flexibility to book working space in Trafford House. As in person external meetings and events return there will also be a requirement to travel across Greater Manchester and sometimes wider.</w:t>
      </w:r>
    </w:p>
    <w:p w14:paraId="403CF3FA" w14:textId="2E3633B0" w:rsidR="00995EB2" w:rsidRPr="00D21DEF" w:rsidRDefault="00995EB2" w:rsidP="169FA58F">
      <w:pPr>
        <w:spacing w:after="0" w:line="240" w:lineRule="auto"/>
        <w:rPr>
          <w:rFonts w:ascii="Arial" w:eastAsia="MS Mincho" w:hAnsi="Arial" w:cs="Arial"/>
        </w:rPr>
      </w:pPr>
      <w:r w:rsidRPr="169FA58F">
        <w:rPr>
          <w:rFonts w:ascii="Arial" w:eastAsia="MS Mincho" w:hAnsi="Arial" w:cs="Arial"/>
          <w:b/>
          <w:bCs/>
          <w:color w:val="195430" w:themeColor="text1"/>
        </w:rPr>
        <w:t>Salary:</w:t>
      </w:r>
      <w:r w:rsidR="001E3FAA" w:rsidRPr="169FA58F">
        <w:rPr>
          <w:rFonts w:ascii="Arial" w:eastAsia="MS Mincho" w:hAnsi="Arial" w:cs="Arial"/>
          <w:color w:val="195430" w:themeColor="text1"/>
        </w:rPr>
        <w:t xml:space="preserve"> </w:t>
      </w:r>
      <w:r w:rsidR="00D21DEF" w:rsidRPr="169FA58F">
        <w:rPr>
          <w:rFonts w:ascii="Arial" w:eastAsia="MS Mincho" w:hAnsi="Arial" w:cs="Arial"/>
          <w:color w:val="195430" w:themeColor="text1"/>
        </w:rPr>
        <w:t xml:space="preserve">     </w:t>
      </w:r>
      <w:r w:rsidR="00D21DEF" w:rsidRPr="169FA58F">
        <w:rPr>
          <w:rFonts w:ascii="Arial" w:eastAsia="MS Mincho" w:hAnsi="Arial" w:cs="Arial"/>
        </w:rPr>
        <w:t xml:space="preserve">£25,295 </w:t>
      </w:r>
      <w:r w:rsidR="2CA91442" w:rsidRPr="169FA58F">
        <w:rPr>
          <w:rFonts w:ascii="Arial" w:eastAsia="MS Mincho" w:hAnsi="Arial" w:cs="Arial"/>
        </w:rPr>
        <w:t xml:space="preserve">pro rota </w:t>
      </w:r>
      <w:r w:rsidR="00D21DEF" w:rsidRPr="169FA58F">
        <w:rPr>
          <w:rFonts w:ascii="Arial" w:eastAsia="MS Mincho" w:hAnsi="Arial" w:cs="Arial"/>
        </w:rPr>
        <w:t>per annum plus</w:t>
      </w:r>
    </w:p>
    <w:p w14:paraId="68233513" w14:textId="77777777" w:rsidR="00D21DEF" w:rsidRPr="00D21DEF" w:rsidRDefault="00D21DEF" w:rsidP="00D21DEF">
      <w:pPr>
        <w:spacing w:after="0" w:line="240" w:lineRule="auto"/>
        <w:ind w:left="1134"/>
        <w:rPr>
          <w:rFonts w:ascii="Arial" w:hAnsi="Arial" w:cs="Arial"/>
          <w:color w:val="000000"/>
        </w:rPr>
      </w:pPr>
      <w:r w:rsidRPr="00D21DEF">
        <w:rPr>
          <w:rFonts w:ascii="Arial" w:hAnsi="Arial" w:cs="Arial"/>
          <w:color w:val="000000"/>
        </w:rPr>
        <w:t>Annual Continuous Professional Development allowance</w:t>
      </w:r>
    </w:p>
    <w:p w14:paraId="29B7F9D0" w14:textId="77777777" w:rsidR="00D21DEF" w:rsidRPr="00D21DEF" w:rsidRDefault="00D21DEF" w:rsidP="00D21DEF">
      <w:pPr>
        <w:spacing w:after="0" w:line="240" w:lineRule="auto"/>
        <w:ind w:left="1134"/>
        <w:rPr>
          <w:rFonts w:ascii="Arial" w:hAnsi="Arial" w:cs="Arial"/>
          <w:color w:val="000000"/>
        </w:rPr>
      </w:pPr>
      <w:r w:rsidRPr="00D21DEF">
        <w:rPr>
          <w:rFonts w:ascii="Arial" w:hAnsi="Arial" w:cs="Arial"/>
          <w:color w:val="000000"/>
        </w:rPr>
        <w:t>Annual leave entitlement</w:t>
      </w:r>
    </w:p>
    <w:p w14:paraId="11F76739" w14:textId="77777777" w:rsidR="00D21DEF" w:rsidRPr="00D21DEF" w:rsidRDefault="00D21DEF" w:rsidP="00D21DEF">
      <w:pPr>
        <w:spacing w:after="0" w:line="240" w:lineRule="auto"/>
        <w:ind w:left="1134"/>
        <w:rPr>
          <w:rFonts w:ascii="Arial" w:hAnsi="Arial" w:cs="Arial"/>
          <w:color w:val="000000"/>
        </w:rPr>
      </w:pPr>
      <w:r w:rsidRPr="00D21DEF">
        <w:rPr>
          <w:rFonts w:ascii="Arial" w:hAnsi="Arial" w:cs="Arial"/>
          <w:color w:val="000000"/>
        </w:rPr>
        <w:t>Birthday leave</w:t>
      </w:r>
    </w:p>
    <w:p w14:paraId="7D68829A" w14:textId="77777777" w:rsidR="00995EB2" w:rsidRPr="005347D8" w:rsidRDefault="00995EB2" w:rsidP="00D21DEF">
      <w:pPr>
        <w:spacing w:after="0" w:line="240" w:lineRule="auto"/>
        <w:rPr>
          <w:rFonts w:ascii="Helvetica" w:eastAsia="MS Mincho" w:hAnsi="Helvetica" w:cs="Helvetica"/>
          <w:bCs/>
        </w:rPr>
      </w:pPr>
    </w:p>
    <w:p w14:paraId="25F39F11" w14:textId="7869DEEE" w:rsidR="00122158" w:rsidRDefault="00995EB2" w:rsidP="003E4258">
      <w:pPr>
        <w:spacing w:after="0" w:line="240" w:lineRule="auto"/>
        <w:rPr>
          <w:rFonts w:ascii="Helvetica" w:eastAsia="MS Mincho" w:hAnsi="Helvetica" w:cs="Helvetica"/>
          <w:bCs/>
        </w:rPr>
      </w:pPr>
      <w:r w:rsidRPr="005347D8">
        <w:rPr>
          <w:rFonts w:ascii="Helvetica" w:eastAsia="MS Mincho" w:hAnsi="Helvetica" w:cs="Helvetica"/>
          <w:b/>
          <w:bCs/>
          <w:color w:val="195430"/>
        </w:rPr>
        <w:t xml:space="preserve">Start Date: </w:t>
      </w:r>
      <w:r w:rsidRPr="005347D8">
        <w:rPr>
          <w:rFonts w:ascii="Helvetica" w:eastAsia="MS Mincho" w:hAnsi="Helvetica" w:cs="Helvetica"/>
          <w:bCs/>
        </w:rPr>
        <w:t>To be confirmed with the successful applicant</w:t>
      </w:r>
      <w:r w:rsidR="00F118CC">
        <w:rPr>
          <w:rFonts w:ascii="Helvetica" w:eastAsia="MS Mincho" w:hAnsi="Helvetica" w:cs="Helvetica"/>
          <w:bCs/>
        </w:rPr>
        <w:t>.</w:t>
      </w:r>
    </w:p>
    <w:p w14:paraId="2FAE07F6" w14:textId="4274262F" w:rsidR="00D21DEF" w:rsidRDefault="00D21DEF" w:rsidP="003E4258">
      <w:pPr>
        <w:spacing w:after="0" w:line="240" w:lineRule="auto"/>
        <w:rPr>
          <w:rFonts w:ascii="Helvetica" w:eastAsia="MS Mincho" w:hAnsi="Helvetica" w:cs="Helvetica"/>
          <w:bCs/>
        </w:rPr>
      </w:pPr>
    </w:p>
    <w:p w14:paraId="2BA9F661" w14:textId="4CA98CA9" w:rsidR="00D21DEF" w:rsidRPr="00D21DEF" w:rsidRDefault="00D21DEF" w:rsidP="00D21DEF">
      <w:pPr>
        <w:jc w:val="both"/>
        <w:rPr>
          <w:rFonts w:ascii="Arial" w:hAnsi="Arial" w:cs="Arial"/>
          <w:spacing w:val="-3"/>
        </w:rPr>
      </w:pPr>
      <w:r w:rsidRPr="002146FA">
        <w:rPr>
          <w:rFonts w:ascii="Arial" w:hAnsi="Arial" w:cs="Arial"/>
          <w:b/>
          <w:bCs/>
          <w:color w:val="345843" w:themeColor="accent1" w:themeShade="BF"/>
          <w:spacing w:val="-3"/>
        </w:rPr>
        <w:t>Contract:</w:t>
      </w:r>
      <w:r w:rsidRPr="002146FA">
        <w:rPr>
          <w:rFonts w:ascii="Arial" w:hAnsi="Arial" w:cs="Arial"/>
          <w:color w:val="345843" w:themeColor="accent1" w:themeShade="BF"/>
          <w:spacing w:val="-3"/>
        </w:rPr>
        <w:t xml:space="preserve">  </w:t>
      </w:r>
      <w:r w:rsidR="00C809C3">
        <w:rPr>
          <w:rFonts w:ascii="Arial" w:hAnsi="Arial" w:cs="Arial"/>
          <w:color w:val="345843" w:themeColor="accent1" w:themeShade="BF"/>
          <w:spacing w:val="-3"/>
        </w:rPr>
        <w:t>Full time</w:t>
      </w:r>
      <w:r w:rsidR="3A800053" w:rsidRPr="4994581F">
        <w:rPr>
          <w:rFonts w:ascii="Arial" w:hAnsi="Arial" w:cs="Arial"/>
          <w:color w:val="345843" w:themeColor="accent1" w:themeShade="BF"/>
          <w:spacing w:val="-3"/>
        </w:rPr>
        <w:t xml:space="preserve">, </w:t>
      </w:r>
      <w:r w:rsidR="00C809C3">
        <w:rPr>
          <w:rFonts w:ascii="Arial" w:hAnsi="Arial" w:cs="Arial"/>
          <w:color w:val="345843" w:themeColor="accent1" w:themeShade="BF"/>
          <w:spacing w:val="-3"/>
        </w:rPr>
        <w:t>3</w:t>
      </w:r>
      <w:r w:rsidR="00C577AC">
        <w:rPr>
          <w:rFonts w:ascii="Arial" w:hAnsi="Arial" w:cs="Arial"/>
          <w:color w:val="345843" w:themeColor="accent1" w:themeShade="BF"/>
          <w:spacing w:val="-3"/>
        </w:rPr>
        <w:t>7</w:t>
      </w:r>
      <w:r w:rsidR="3A800053" w:rsidRPr="4994581F">
        <w:rPr>
          <w:rFonts w:ascii="Arial" w:hAnsi="Arial" w:cs="Arial"/>
          <w:color w:val="345843" w:themeColor="accent1" w:themeShade="BF"/>
          <w:spacing w:val="-3"/>
        </w:rPr>
        <w:t xml:space="preserve"> hours a week.</w:t>
      </w:r>
      <w:r w:rsidRPr="4994581F">
        <w:rPr>
          <w:rFonts w:ascii="Arial" w:hAnsi="Arial" w:cs="Arial"/>
          <w:color w:val="345843" w:themeColor="accent1" w:themeShade="BF"/>
          <w:spacing w:val="-3"/>
        </w:rPr>
        <w:t xml:space="preserve"> </w:t>
      </w:r>
      <w:r w:rsidRPr="4994581F">
        <w:rPr>
          <w:rFonts w:ascii="Arial" w:hAnsi="Arial" w:cs="Arial"/>
          <w:spacing w:val="-3"/>
        </w:rPr>
        <w:t>Fixe</w:t>
      </w:r>
      <w:r w:rsidRPr="00D21DEF">
        <w:rPr>
          <w:rFonts w:ascii="Arial" w:hAnsi="Arial" w:cs="Arial"/>
          <w:spacing w:val="-3"/>
        </w:rPr>
        <w:t>d term until 31st March 202</w:t>
      </w:r>
      <w:r w:rsidR="4411093E" w:rsidRPr="00D21DEF">
        <w:rPr>
          <w:rFonts w:ascii="Arial" w:hAnsi="Arial" w:cs="Arial"/>
          <w:spacing w:val="-3"/>
        </w:rPr>
        <w:t>3</w:t>
      </w:r>
      <w:r w:rsidR="00F118CC">
        <w:rPr>
          <w:rFonts w:ascii="Arial" w:hAnsi="Arial" w:cs="Arial"/>
          <w:spacing w:val="-3"/>
        </w:rPr>
        <w:t>.</w:t>
      </w:r>
    </w:p>
    <w:p w14:paraId="7CE9AD4A" w14:textId="77777777" w:rsidR="00D21DEF" w:rsidRPr="005347D8" w:rsidRDefault="00D21DEF" w:rsidP="003E4258">
      <w:pPr>
        <w:spacing w:after="0" w:line="240" w:lineRule="auto"/>
        <w:rPr>
          <w:rFonts w:ascii="Helvetica" w:eastAsia="MS Mincho" w:hAnsi="Helvetica" w:cs="Helvetica"/>
          <w:bCs/>
        </w:rPr>
      </w:pPr>
    </w:p>
    <w:p w14:paraId="4E8E98C1" w14:textId="77777777" w:rsidR="00995EB2" w:rsidRPr="005347D8" w:rsidRDefault="00995EB2" w:rsidP="00995EB2">
      <w:pPr>
        <w:spacing w:after="0" w:line="240" w:lineRule="auto"/>
        <w:ind w:left="360"/>
        <w:rPr>
          <w:rFonts w:ascii="Helvetica" w:eastAsia="MS Mincho" w:hAnsi="Helvetica" w:cs="Helvetica"/>
          <w:bCs/>
        </w:rPr>
      </w:pPr>
    </w:p>
    <w:p w14:paraId="7E3370F3" w14:textId="77777777" w:rsidR="00F2519D" w:rsidRPr="003E4258" w:rsidRDefault="7D1F9748" w:rsidP="003E4258">
      <w:pPr>
        <w:spacing w:after="80" w:line="360" w:lineRule="auto"/>
        <w:contextualSpacing/>
        <w:rPr>
          <w:rFonts w:ascii="Helvetica" w:eastAsia="Calibri" w:hAnsi="Helvetica" w:cs="Helvetica"/>
          <w:b/>
          <w:color w:val="E06341" w:themeColor="background1"/>
          <w:sz w:val="24"/>
          <w:szCs w:val="24"/>
        </w:rPr>
      </w:pPr>
      <w:r w:rsidRPr="003E4258">
        <w:rPr>
          <w:rFonts w:ascii="Helvetica" w:eastAsia="Calibri" w:hAnsi="Helvetica" w:cs="Helvetica"/>
          <w:b/>
          <w:bCs/>
          <w:color w:val="E06341" w:themeColor="background1"/>
          <w:sz w:val="24"/>
          <w:szCs w:val="24"/>
        </w:rPr>
        <w:t>Role specific responsibilities</w:t>
      </w:r>
    </w:p>
    <w:p w14:paraId="2F64C278" w14:textId="204F3CA7" w:rsidR="7D1F9748" w:rsidRPr="00F90479" w:rsidRDefault="7D1F9748" w:rsidP="7D1F9748">
      <w:pPr>
        <w:pStyle w:val="ListParagraph"/>
        <w:numPr>
          <w:ilvl w:val="0"/>
          <w:numId w:val="14"/>
        </w:numPr>
        <w:spacing w:after="80"/>
        <w:rPr>
          <w:rFonts w:ascii="Helvetica" w:hAnsi="Helvetica" w:cs="Helvetica"/>
          <w:b/>
          <w:bCs/>
        </w:rPr>
      </w:pPr>
      <w:r w:rsidRPr="00F90479">
        <w:rPr>
          <w:rFonts w:ascii="Helvetica" w:hAnsi="Helvetica" w:cs="Helvetica"/>
          <w:b/>
          <w:bCs/>
        </w:rPr>
        <w:t>Intervention delivery:</w:t>
      </w:r>
    </w:p>
    <w:p w14:paraId="59650C1C" w14:textId="6B8236A9" w:rsidR="7D1F9748" w:rsidRPr="005347D8" w:rsidRDefault="7D1F9748" w:rsidP="7D1F9748">
      <w:pPr>
        <w:numPr>
          <w:ilvl w:val="0"/>
          <w:numId w:val="24"/>
        </w:numPr>
        <w:rPr>
          <w:rFonts w:ascii="Helvetica" w:eastAsia="Calibri" w:hAnsi="Helvetica" w:cs="Helvetica"/>
        </w:rPr>
      </w:pPr>
      <w:r w:rsidRPr="005347D8">
        <w:rPr>
          <w:rFonts w:ascii="Helvetica" w:eastAsia="Calibri" w:hAnsi="Helvetica" w:cs="Helvetica"/>
        </w:rPr>
        <w:t>Deliver</w:t>
      </w:r>
      <w:r w:rsidR="003E4258">
        <w:rPr>
          <w:rFonts w:ascii="Helvetica" w:eastAsia="Calibri" w:hAnsi="Helvetica" w:cs="Helvetica"/>
        </w:rPr>
        <w:t xml:space="preserve"> survivor</w:t>
      </w:r>
      <w:r w:rsidRPr="005347D8">
        <w:rPr>
          <w:rFonts w:ascii="Helvetica" w:eastAsia="Calibri" w:hAnsi="Helvetica" w:cs="Helvetica"/>
        </w:rPr>
        <w:t xml:space="preserve"> needs</w:t>
      </w:r>
      <w:r w:rsidR="003E4258">
        <w:rPr>
          <w:rFonts w:ascii="Helvetica" w:eastAsia="Calibri" w:hAnsi="Helvetica" w:cs="Helvetica"/>
        </w:rPr>
        <w:t>-</w:t>
      </w:r>
      <w:r w:rsidRPr="005347D8">
        <w:rPr>
          <w:rFonts w:ascii="Helvetica" w:eastAsia="Calibri" w:hAnsi="Helvetica" w:cs="Helvetica"/>
        </w:rPr>
        <w:t>led</w:t>
      </w:r>
      <w:r w:rsidR="002146FA">
        <w:rPr>
          <w:rFonts w:ascii="Helvetica" w:eastAsia="Calibri" w:hAnsi="Helvetica" w:cs="Helvetica"/>
        </w:rPr>
        <w:t>,</w:t>
      </w:r>
      <w:r w:rsidRPr="005347D8">
        <w:rPr>
          <w:rFonts w:ascii="Helvetica" w:eastAsia="Calibri" w:hAnsi="Helvetica" w:cs="Helvetica"/>
        </w:rPr>
        <w:t xml:space="preserve"> and motivational</w:t>
      </w:r>
      <w:r w:rsidR="002146FA">
        <w:rPr>
          <w:rFonts w:ascii="Helvetica" w:eastAsia="Calibri" w:hAnsi="Helvetica" w:cs="Helvetica"/>
        </w:rPr>
        <w:t>,</w:t>
      </w:r>
      <w:r w:rsidRPr="005347D8">
        <w:rPr>
          <w:rFonts w:ascii="Helvetica" w:eastAsia="Calibri" w:hAnsi="Helvetica" w:cs="Helvetica"/>
        </w:rPr>
        <w:t xml:space="preserve"> group and 1:1 work with those who use abusive behaviours in their relationships including:</w:t>
      </w:r>
    </w:p>
    <w:p w14:paraId="39F8BD40" w14:textId="556206EE"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Lead</w:t>
      </w:r>
      <w:r w:rsidR="003E4258">
        <w:rPr>
          <w:rFonts w:ascii="Helvetica" w:eastAsia="Calibri" w:hAnsi="Helvetica" w:cs="Helvetica"/>
        </w:rPr>
        <w:t>ing</w:t>
      </w:r>
      <w:r w:rsidRPr="005347D8">
        <w:rPr>
          <w:rFonts w:ascii="Helvetica" w:eastAsia="Calibri" w:hAnsi="Helvetica" w:cs="Helvetica"/>
        </w:rPr>
        <w:t xml:space="preserve"> on 1:1 and group work </w:t>
      </w:r>
    </w:p>
    <w:p w14:paraId="6E2B5C82" w14:textId="79A2589C"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Conduct</w:t>
      </w:r>
      <w:r w:rsidR="003E4258">
        <w:rPr>
          <w:rFonts w:ascii="Helvetica" w:eastAsia="Calibri" w:hAnsi="Helvetica" w:cs="Helvetica"/>
        </w:rPr>
        <w:t>ing</w:t>
      </w:r>
      <w:r w:rsidRPr="005347D8">
        <w:rPr>
          <w:rFonts w:ascii="Helvetica" w:eastAsia="Calibri" w:hAnsi="Helvetica" w:cs="Helvetica"/>
        </w:rPr>
        <w:t xml:space="preserve"> suitability assessments</w:t>
      </w:r>
    </w:p>
    <w:p w14:paraId="7B7B58D1" w14:textId="08727E58"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Manag</w:t>
      </w:r>
      <w:r w:rsidR="003E4258">
        <w:rPr>
          <w:rFonts w:ascii="Helvetica" w:eastAsia="Calibri" w:hAnsi="Helvetica" w:cs="Helvetica"/>
        </w:rPr>
        <w:t>ing</w:t>
      </w:r>
      <w:r w:rsidRPr="005347D8">
        <w:rPr>
          <w:rFonts w:ascii="Helvetica" w:eastAsia="Calibri" w:hAnsi="Helvetica" w:cs="Helvetica"/>
        </w:rPr>
        <w:t xml:space="preserve"> a caseload and </w:t>
      </w:r>
      <w:r w:rsidR="00B26B2E">
        <w:rPr>
          <w:rFonts w:ascii="Helvetica" w:eastAsia="Calibri" w:hAnsi="Helvetica" w:cs="Helvetica"/>
        </w:rPr>
        <w:t>participation</w:t>
      </w:r>
      <w:r w:rsidRPr="005347D8">
        <w:rPr>
          <w:rFonts w:ascii="Helvetica" w:eastAsia="Calibri" w:hAnsi="Helvetica" w:cs="Helvetica"/>
        </w:rPr>
        <w:t xml:space="preserve"> in case management</w:t>
      </w:r>
    </w:p>
    <w:p w14:paraId="0D3D4AFE" w14:textId="107BA3A2"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Keep</w:t>
      </w:r>
      <w:r w:rsidR="003E4258">
        <w:rPr>
          <w:rFonts w:ascii="Helvetica" w:eastAsia="Calibri" w:hAnsi="Helvetica" w:cs="Helvetica"/>
        </w:rPr>
        <w:t>ing</w:t>
      </w:r>
      <w:r w:rsidRPr="005347D8">
        <w:rPr>
          <w:rFonts w:ascii="Helvetica" w:eastAsia="Calibri" w:hAnsi="Helvetica" w:cs="Helvetica"/>
        </w:rPr>
        <w:t xml:space="preserve"> up to date and accurate records and case notes</w:t>
      </w:r>
    </w:p>
    <w:p w14:paraId="0C41B7F9" w14:textId="0C42989D"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Conduct</w:t>
      </w:r>
      <w:r w:rsidR="003E4258">
        <w:rPr>
          <w:rFonts w:ascii="Helvetica" w:eastAsia="Calibri" w:hAnsi="Helvetica" w:cs="Helvetica"/>
        </w:rPr>
        <w:t>ing</w:t>
      </w:r>
      <w:r w:rsidRPr="005347D8">
        <w:rPr>
          <w:rFonts w:ascii="Helvetica" w:eastAsia="Calibri" w:hAnsi="Helvetica" w:cs="Helvetica"/>
        </w:rPr>
        <w:t xml:space="preserve"> advocacy work as appropriate </w:t>
      </w:r>
    </w:p>
    <w:p w14:paraId="1D10342B" w14:textId="18458384"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Adher</w:t>
      </w:r>
      <w:r w:rsidR="003E4258">
        <w:rPr>
          <w:rFonts w:ascii="Helvetica" w:eastAsia="Calibri" w:hAnsi="Helvetica" w:cs="Helvetica"/>
        </w:rPr>
        <w:t>ing</w:t>
      </w:r>
      <w:r w:rsidRPr="005347D8">
        <w:rPr>
          <w:rFonts w:ascii="Helvetica" w:eastAsia="Calibri" w:hAnsi="Helvetica" w:cs="Helvetica"/>
        </w:rPr>
        <w:t xml:space="preserve"> to Respect Policies when delivering the work including raising concerns, risks and identifying those at risk of harm</w:t>
      </w:r>
    </w:p>
    <w:p w14:paraId="368B80C8" w14:textId="58C91F38"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lastRenderedPageBreak/>
        <w:t xml:space="preserve">Deliver </w:t>
      </w:r>
      <w:r w:rsidR="003E4258">
        <w:rPr>
          <w:rFonts w:ascii="Helvetica" w:eastAsia="Calibri" w:hAnsi="Helvetica" w:cs="Helvetica"/>
        </w:rPr>
        <w:t xml:space="preserve">direct </w:t>
      </w:r>
      <w:r w:rsidRPr="005347D8">
        <w:rPr>
          <w:rFonts w:ascii="Helvetica" w:eastAsia="Calibri" w:hAnsi="Helvetica" w:cs="Helvetica"/>
        </w:rPr>
        <w:t xml:space="preserve">work </w:t>
      </w:r>
      <w:r w:rsidR="003E4258">
        <w:rPr>
          <w:rFonts w:ascii="Helvetica" w:eastAsia="Calibri" w:hAnsi="Helvetica" w:cs="Helvetica"/>
        </w:rPr>
        <w:t xml:space="preserve">with service users </w:t>
      </w:r>
      <w:r w:rsidRPr="005347D8">
        <w:rPr>
          <w:rFonts w:ascii="Helvetica" w:eastAsia="Calibri" w:hAnsi="Helvetica" w:cs="Helvetica"/>
        </w:rPr>
        <w:t xml:space="preserve">in line with </w:t>
      </w:r>
      <w:r w:rsidRPr="002146FA">
        <w:rPr>
          <w:rFonts w:ascii="Helvetica" w:eastAsia="Calibri" w:hAnsi="Helvetica" w:cs="Helvetica"/>
        </w:rPr>
        <w:t>Respect Standards</w:t>
      </w:r>
      <w:r w:rsidR="003E4258" w:rsidRPr="002146FA">
        <w:rPr>
          <w:rStyle w:val="Hyperlink"/>
          <w:rFonts w:ascii="Helvetica" w:eastAsia="Calibri" w:hAnsi="Helvetica" w:cs="Helvetica"/>
          <w:color w:val="auto"/>
        </w:rPr>
        <w:t xml:space="preserve"> </w:t>
      </w:r>
      <w:r w:rsidR="003E4258">
        <w:rPr>
          <w:rStyle w:val="Hyperlink"/>
          <w:rFonts w:ascii="Helvetica" w:eastAsia="Calibri" w:hAnsi="Helvetica" w:cs="Helvetica"/>
          <w:color w:val="auto"/>
          <w:u w:val="none"/>
        </w:rPr>
        <w:t xml:space="preserve">and other relevant quality standards </w:t>
      </w:r>
    </w:p>
    <w:p w14:paraId="5C48E3C7" w14:textId="33701635"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Undertak</w:t>
      </w:r>
      <w:r w:rsidR="003E4258">
        <w:rPr>
          <w:rFonts w:ascii="Helvetica" w:eastAsia="Calibri" w:hAnsi="Helvetica" w:cs="Helvetica"/>
        </w:rPr>
        <w:t>ing</w:t>
      </w:r>
      <w:r w:rsidRPr="005347D8">
        <w:rPr>
          <w:rFonts w:ascii="Helvetica" w:eastAsia="Calibri" w:hAnsi="Helvetica" w:cs="Helvetica"/>
        </w:rPr>
        <w:t xml:space="preserve"> outreach to encourage and support participants to engage in programmes</w:t>
      </w:r>
    </w:p>
    <w:p w14:paraId="4CC3D6BD" w14:textId="67F45B4D" w:rsidR="7D1F9748" w:rsidRPr="005347D8" w:rsidRDefault="7D1F9748" w:rsidP="7D1F9748">
      <w:pPr>
        <w:numPr>
          <w:ilvl w:val="1"/>
          <w:numId w:val="24"/>
        </w:numPr>
        <w:rPr>
          <w:rFonts w:ascii="Helvetica" w:hAnsi="Helvetica" w:cs="Helvetica"/>
        </w:rPr>
      </w:pPr>
      <w:r w:rsidRPr="005347D8">
        <w:rPr>
          <w:rFonts w:ascii="Helvetica" w:eastAsia="Calibri" w:hAnsi="Helvetica" w:cs="Helvetica"/>
        </w:rPr>
        <w:t>Model respectful relationships with those engaging in programmes and with colleagues</w:t>
      </w:r>
    </w:p>
    <w:p w14:paraId="231AB555" w14:textId="56DBE60F" w:rsidR="7D1F9748" w:rsidRPr="005347D8" w:rsidRDefault="7D1F9748" w:rsidP="7D1F9748">
      <w:pPr>
        <w:numPr>
          <w:ilvl w:val="0"/>
          <w:numId w:val="24"/>
        </w:numPr>
        <w:rPr>
          <w:rFonts w:ascii="Helvetica" w:hAnsi="Helvetica" w:cs="Helvetica"/>
        </w:rPr>
      </w:pPr>
      <w:r w:rsidRPr="005347D8">
        <w:rPr>
          <w:rFonts w:ascii="Helvetica" w:eastAsia="Calibri" w:hAnsi="Helvetica" w:cs="Helvetica"/>
        </w:rPr>
        <w:t>Work closely with the survivor organisation to ensure survivor safety</w:t>
      </w:r>
    </w:p>
    <w:p w14:paraId="168124D3" w14:textId="6CB76F24" w:rsidR="00F2519D" w:rsidRPr="00F90479" w:rsidRDefault="7D1F9748" w:rsidP="7D1F9748">
      <w:pPr>
        <w:numPr>
          <w:ilvl w:val="0"/>
          <w:numId w:val="14"/>
        </w:numPr>
        <w:contextualSpacing/>
        <w:rPr>
          <w:rFonts w:ascii="Helvetica" w:eastAsia="Calibri" w:hAnsi="Helvetica" w:cs="Helvetica"/>
          <w:b/>
          <w:bCs/>
        </w:rPr>
      </w:pPr>
      <w:r w:rsidRPr="00F90479">
        <w:rPr>
          <w:rFonts w:ascii="Helvetica" w:eastAsia="Calibri" w:hAnsi="Helvetica" w:cs="Helvetica"/>
          <w:b/>
          <w:bCs/>
        </w:rPr>
        <w:t>Working in partnership</w:t>
      </w:r>
    </w:p>
    <w:p w14:paraId="417A7060" w14:textId="65696230" w:rsidR="00F2519D" w:rsidRPr="005347D8" w:rsidRDefault="7D1F9748" w:rsidP="002146FA">
      <w:pPr>
        <w:numPr>
          <w:ilvl w:val="1"/>
          <w:numId w:val="13"/>
        </w:numPr>
        <w:spacing w:after="0"/>
        <w:ind w:left="1080"/>
        <w:contextualSpacing/>
        <w:rPr>
          <w:rFonts w:ascii="Helvetica" w:eastAsia="Calibri" w:hAnsi="Helvetica" w:cs="Helvetica"/>
        </w:rPr>
      </w:pPr>
      <w:r w:rsidRPr="49C2C534">
        <w:rPr>
          <w:rFonts w:ascii="Helvetica" w:eastAsia="Calibri" w:hAnsi="Helvetica" w:cs="Helvetica"/>
        </w:rPr>
        <w:t>Develop</w:t>
      </w:r>
      <w:r w:rsidR="00F90479" w:rsidRPr="49C2C534">
        <w:rPr>
          <w:rFonts w:ascii="Helvetica" w:eastAsia="Calibri" w:hAnsi="Helvetica" w:cs="Helvetica"/>
        </w:rPr>
        <w:t>ing</w:t>
      </w:r>
      <w:r w:rsidRPr="49C2C534">
        <w:rPr>
          <w:rFonts w:ascii="Helvetica" w:eastAsia="Calibri" w:hAnsi="Helvetica" w:cs="Helvetica"/>
        </w:rPr>
        <w:t xml:space="preserve"> partnerships and local relationships to facilitate the effective provision of work with those who use abusive behaviours in their relationships. </w:t>
      </w:r>
    </w:p>
    <w:p w14:paraId="1F19A0A0" w14:textId="0865D620" w:rsidR="7D1F9748" w:rsidRDefault="7D1F9748" w:rsidP="49C2C534">
      <w:pPr>
        <w:numPr>
          <w:ilvl w:val="1"/>
          <w:numId w:val="13"/>
        </w:numPr>
        <w:spacing w:after="0"/>
        <w:ind w:left="1080"/>
        <w:rPr>
          <w:rFonts w:ascii="Helvetica" w:hAnsi="Helvetica" w:cs="Helvetica"/>
        </w:rPr>
      </w:pPr>
      <w:r w:rsidRPr="49C2C534">
        <w:rPr>
          <w:rFonts w:ascii="Helvetica" w:eastAsia="Calibri" w:hAnsi="Helvetica" w:cs="Helvetica"/>
        </w:rPr>
        <w:t>Support</w:t>
      </w:r>
      <w:r w:rsidR="00F90479" w:rsidRPr="49C2C534">
        <w:rPr>
          <w:rFonts w:ascii="Helvetica" w:eastAsia="Calibri" w:hAnsi="Helvetica" w:cs="Helvetica"/>
        </w:rPr>
        <w:t>ing</w:t>
      </w:r>
      <w:r w:rsidRPr="49C2C534">
        <w:rPr>
          <w:rFonts w:ascii="Helvetica" w:eastAsia="Calibri" w:hAnsi="Helvetica" w:cs="Helvetica"/>
        </w:rPr>
        <w:t xml:space="preserve"> the </w:t>
      </w:r>
      <w:r w:rsidR="008350DE" w:rsidRPr="49C2C534">
        <w:rPr>
          <w:rFonts w:ascii="Helvetica" w:eastAsia="Calibri" w:hAnsi="Helvetica" w:cs="Helvetica"/>
        </w:rPr>
        <w:t xml:space="preserve">line manager </w:t>
      </w:r>
      <w:r w:rsidRPr="49C2C534">
        <w:rPr>
          <w:rFonts w:ascii="Helvetica" w:eastAsia="Calibri" w:hAnsi="Helvetica" w:cs="Helvetica"/>
        </w:rPr>
        <w:t xml:space="preserve">to develop and maintain partnerships across </w:t>
      </w:r>
      <w:r w:rsidR="5FC3E2AF" w:rsidRPr="49C2C534">
        <w:rPr>
          <w:rFonts w:ascii="Helvetica" w:eastAsia="Calibri" w:hAnsi="Helvetica" w:cs="Helvetica"/>
        </w:rPr>
        <w:t>Trafford.</w:t>
      </w:r>
    </w:p>
    <w:p w14:paraId="702D7DDF" w14:textId="77200650" w:rsidR="00F2519D" w:rsidRPr="005347D8" w:rsidRDefault="7D1F9748" w:rsidP="002146FA">
      <w:pPr>
        <w:numPr>
          <w:ilvl w:val="1"/>
          <w:numId w:val="13"/>
        </w:numPr>
        <w:spacing w:after="0"/>
        <w:ind w:left="1077" w:hanging="357"/>
        <w:rPr>
          <w:rFonts w:ascii="Helvetica" w:eastAsia="Calibri" w:hAnsi="Helvetica" w:cs="Helvetica"/>
        </w:rPr>
      </w:pPr>
      <w:r w:rsidRPr="49C2C534">
        <w:rPr>
          <w:rFonts w:ascii="Helvetica" w:eastAsia="Calibri" w:hAnsi="Helvetica" w:cs="Helvetica"/>
        </w:rPr>
        <w:t>Work</w:t>
      </w:r>
      <w:r w:rsidR="00F90479" w:rsidRPr="49C2C534">
        <w:rPr>
          <w:rFonts w:ascii="Helvetica" w:eastAsia="Calibri" w:hAnsi="Helvetica" w:cs="Helvetica"/>
        </w:rPr>
        <w:t>ing</w:t>
      </w:r>
      <w:r w:rsidRPr="49C2C534">
        <w:rPr>
          <w:rFonts w:ascii="Helvetica" w:eastAsia="Calibri" w:hAnsi="Helvetica" w:cs="Helvetica"/>
        </w:rPr>
        <w:t xml:space="preserve"> with partners to ensure that barriers to engaging in the services are recognised and addressed. </w:t>
      </w:r>
    </w:p>
    <w:p w14:paraId="317830C2" w14:textId="7CC5DF9E" w:rsidR="00DF51AD" w:rsidRPr="005347D8" w:rsidRDefault="7D1F9748" w:rsidP="002146FA">
      <w:pPr>
        <w:numPr>
          <w:ilvl w:val="1"/>
          <w:numId w:val="13"/>
        </w:numPr>
        <w:spacing w:after="0"/>
        <w:ind w:left="1077" w:hanging="357"/>
        <w:contextualSpacing/>
        <w:rPr>
          <w:rFonts w:ascii="Helvetica" w:eastAsia="Calibri" w:hAnsi="Helvetica" w:cs="Helvetica"/>
        </w:rPr>
      </w:pPr>
      <w:r w:rsidRPr="49C2C534">
        <w:rPr>
          <w:rFonts w:ascii="Helvetica" w:eastAsia="Calibri" w:hAnsi="Helvetica" w:cs="Helvetica"/>
        </w:rPr>
        <w:t>Work</w:t>
      </w:r>
      <w:r w:rsidR="00F90479" w:rsidRPr="49C2C534">
        <w:rPr>
          <w:rFonts w:ascii="Helvetica" w:eastAsia="Calibri" w:hAnsi="Helvetica" w:cs="Helvetica"/>
        </w:rPr>
        <w:t>ing</w:t>
      </w:r>
      <w:r w:rsidRPr="49C2C534">
        <w:rPr>
          <w:rFonts w:ascii="Helvetica" w:eastAsia="Calibri" w:hAnsi="Helvetica" w:cs="Helvetica"/>
        </w:rPr>
        <w:t xml:space="preserve"> closely with Women’s Aid </w:t>
      </w:r>
      <w:r w:rsidR="00F90479" w:rsidRPr="49C2C534">
        <w:rPr>
          <w:rFonts w:ascii="Helvetica" w:eastAsia="Calibri" w:hAnsi="Helvetica" w:cs="Helvetica"/>
        </w:rPr>
        <w:t xml:space="preserve">Federation </w:t>
      </w:r>
      <w:r w:rsidRPr="49C2C534">
        <w:rPr>
          <w:rFonts w:ascii="Helvetica" w:eastAsia="Calibri" w:hAnsi="Helvetica" w:cs="Helvetica"/>
        </w:rPr>
        <w:t xml:space="preserve">England to share expertise and embed best practice in </w:t>
      </w:r>
      <w:r w:rsidR="003F0526" w:rsidRPr="49C2C534">
        <w:rPr>
          <w:rFonts w:ascii="Helvetica" w:eastAsia="Calibri" w:hAnsi="Helvetica" w:cs="Helvetica"/>
        </w:rPr>
        <w:t xml:space="preserve">the </w:t>
      </w:r>
      <w:r w:rsidRPr="49C2C534">
        <w:rPr>
          <w:rFonts w:ascii="Helvetica" w:eastAsia="Calibri" w:hAnsi="Helvetica" w:cs="Helvetica"/>
        </w:rPr>
        <w:t>local areas.</w:t>
      </w:r>
    </w:p>
    <w:p w14:paraId="6B60A60F" w14:textId="77777777" w:rsidR="00F2519D" w:rsidRPr="005347D8" w:rsidRDefault="00F2519D" w:rsidP="00F2519D">
      <w:pPr>
        <w:ind w:left="1080"/>
        <w:contextualSpacing/>
        <w:rPr>
          <w:rFonts w:ascii="Helvetica" w:eastAsia="Calibri" w:hAnsi="Helvetica" w:cs="Helvetica"/>
        </w:rPr>
      </w:pPr>
    </w:p>
    <w:p w14:paraId="75CF846F" w14:textId="77777777" w:rsidR="00F2519D" w:rsidRPr="002146FA" w:rsidRDefault="7D1F9748" w:rsidP="7D1F9748">
      <w:pPr>
        <w:numPr>
          <w:ilvl w:val="0"/>
          <w:numId w:val="14"/>
        </w:numPr>
        <w:contextualSpacing/>
        <w:rPr>
          <w:rFonts w:ascii="Helvetica" w:eastAsia="Calibri" w:hAnsi="Helvetica" w:cs="Helvetica"/>
          <w:b/>
          <w:bCs/>
        </w:rPr>
      </w:pPr>
      <w:r w:rsidRPr="002146FA">
        <w:rPr>
          <w:rFonts w:ascii="Helvetica" w:eastAsia="Calibri" w:hAnsi="Helvetica" w:cs="Helvetica"/>
          <w:b/>
          <w:bCs/>
        </w:rPr>
        <w:t>Evaluation</w:t>
      </w:r>
    </w:p>
    <w:p w14:paraId="3518813F" w14:textId="232DBA30" w:rsidR="00F2519D" w:rsidRPr="005347D8" w:rsidRDefault="7D1F9748" w:rsidP="002146FA">
      <w:pPr>
        <w:numPr>
          <w:ilvl w:val="0"/>
          <w:numId w:val="18"/>
        </w:numPr>
        <w:spacing w:after="0"/>
        <w:ind w:left="1077" w:hanging="357"/>
        <w:contextualSpacing/>
        <w:rPr>
          <w:rFonts w:ascii="Helvetica" w:eastAsia="Calibri" w:hAnsi="Helvetica" w:cs="Helvetica"/>
        </w:rPr>
      </w:pPr>
      <w:r w:rsidRPr="005347D8">
        <w:rPr>
          <w:rFonts w:ascii="Helvetica" w:eastAsia="Calibri" w:hAnsi="Helvetica" w:cs="Helvetica"/>
        </w:rPr>
        <w:t>Contribut</w:t>
      </w:r>
      <w:r w:rsidR="00F90479">
        <w:rPr>
          <w:rFonts w:ascii="Helvetica" w:eastAsia="Calibri" w:hAnsi="Helvetica" w:cs="Helvetica"/>
        </w:rPr>
        <w:t>ing</w:t>
      </w:r>
      <w:r w:rsidRPr="005347D8">
        <w:rPr>
          <w:rFonts w:ascii="Helvetica" w:eastAsia="Calibri" w:hAnsi="Helvetica" w:cs="Helvetica"/>
        </w:rPr>
        <w:t xml:space="preserve"> to data and information collection in line with the requirements of evaluators</w:t>
      </w:r>
    </w:p>
    <w:p w14:paraId="7CDE31C8" w14:textId="41DF2F51" w:rsidR="7D1F9748" w:rsidRPr="005347D8" w:rsidRDefault="00F90479" w:rsidP="002146FA">
      <w:pPr>
        <w:numPr>
          <w:ilvl w:val="0"/>
          <w:numId w:val="18"/>
        </w:numPr>
        <w:spacing w:after="0"/>
        <w:ind w:left="1077" w:hanging="357"/>
        <w:rPr>
          <w:rFonts w:ascii="Helvetica" w:hAnsi="Helvetica" w:cs="Helvetica"/>
        </w:rPr>
      </w:pPr>
      <w:r>
        <w:rPr>
          <w:rFonts w:ascii="Helvetica" w:eastAsia="Calibri" w:hAnsi="Helvetica" w:cs="Helvetica"/>
        </w:rPr>
        <w:t>Helping to c</w:t>
      </w:r>
      <w:r w:rsidR="7D1F9748" w:rsidRPr="005347D8">
        <w:rPr>
          <w:rFonts w:ascii="Helvetica" w:eastAsia="Calibri" w:hAnsi="Helvetica" w:cs="Helvetica"/>
        </w:rPr>
        <w:t>omple</w:t>
      </w:r>
      <w:r>
        <w:rPr>
          <w:rFonts w:ascii="Helvetica" w:eastAsia="Calibri" w:hAnsi="Helvetica" w:cs="Helvetica"/>
        </w:rPr>
        <w:t xml:space="preserve">te </w:t>
      </w:r>
      <w:r w:rsidR="7D1F9748" w:rsidRPr="005347D8">
        <w:rPr>
          <w:rFonts w:ascii="Helvetica" w:eastAsia="Calibri" w:hAnsi="Helvetica" w:cs="Helvetica"/>
        </w:rPr>
        <w:t xml:space="preserve">timely and accurate reports on outcomes, </w:t>
      </w:r>
      <w:proofErr w:type="gramStart"/>
      <w:r w:rsidR="7D1F9748" w:rsidRPr="005347D8">
        <w:rPr>
          <w:rFonts w:ascii="Helvetica" w:eastAsia="Calibri" w:hAnsi="Helvetica" w:cs="Helvetica"/>
        </w:rPr>
        <w:t>findings</w:t>
      </w:r>
      <w:proofErr w:type="gramEnd"/>
      <w:r w:rsidR="7D1F9748" w:rsidRPr="005347D8">
        <w:rPr>
          <w:rFonts w:ascii="Helvetica" w:eastAsia="Calibri" w:hAnsi="Helvetica" w:cs="Helvetica"/>
        </w:rPr>
        <w:t xml:space="preserve"> and feedback </w:t>
      </w:r>
    </w:p>
    <w:p w14:paraId="48E2CECB" w14:textId="3AF27D20" w:rsidR="00F2519D" w:rsidRDefault="7D1F9748" w:rsidP="00412A0C">
      <w:pPr>
        <w:numPr>
          <w:ilvl w:val="0"/>
          <w:numId w:val="18"/>
        </w:numPr>
        <w:spacing w:after="0"/>
        <w:ind w:left="1077" w:hanging="357"/>
        <w:contextualSpacing/>
        <w:rPr>
          <w:rFonts w:ascii="Helvetica" w:hAnsi="Helvetica" w:cs="Helvetica"/>
        </w:rPr>
      </w:pPr>
      <w:r w:rsidRPr="005347D8">
        <w:rPr>
          <w:rFonts w:ascii="Helvetica" w:eastAsia="Calibri" w:hAnsi="Helvetica" w:cs="Helvetica"/>
        </w:rPr>
        <w:t xml:space="preserve">Participate in </w:t>
      </w:r>
      <w:r w:rsidR="00F90479">
        <w:rPr>
          <w:rFonts w:ascii="Helvetica" w:eastAsia="Calibri" w:hAnsi="Helvetica" w:cs="Helvetica"/>
        </w:rPr>
        <w:t xml:space="preserve">monitoring, learning and evaluation activities with MAC’s Data and Performance Manager </w:t>
      </w:r>
      <w:r w:rsidRPr="005347D8">
        <w:rPr>
          <w:rFonts w:ascii="Helvetica" w:eastAsia="Calibri" w:hAnsi="Helvetica" w:cs="Helvetica"/>
        </w:rPr>
        <w:t xml:space="preserve"> </w:t>
      </w:r>
    </w:p>
    <w:p w14:paraId="03B715F6" w14:textId="77777777" w:rsidR="002146FA" w:rsidRPr="002146FA" w:rsidRDefault="002146FA" w:rsidP="002146FA">
      <w:pPr>
        <w:spacing w:after="0"/>
        <w:ind w:left="1077"/>
        <w:contextualSpacing/>
        <w:rPr>
          <w:rFonts w:ascii="Helvetica" w:hAnsi="Helvetica" w:cs="Helvetica"/>
        </w:rPr>
      </w:pPr>
    </w:p>
    <w:p w14:paraId="4024148B" w14:textId="6B1EA608" w:rsidR="00F2519D" w:rsidRPr="002146FA" w:rsidRDefault="7D1F9748" w:rsidP="7D1F9748">
      <w:pPr>
        <w:pStyle w:val="ListParagraph"/>
        <w:numPr>
          <w:ilvl w:val="0"/>
          <w:numId w:val="14"/>
        </w:numPr>
        <w:rPr>
          <w:rFonts w:ascii="Helvetica" w:hAnsi="Helvetica" w:cs="Helvetica"/>
          <w:b/>
          <w:bCs/>
        </w:rPr>
      </w:pPr>
      <w:r w:rsidRPr="002146FA">
        <w:rPr>
          <w:rFonts w:ascii="Helvetica" w:hAnsi="Helvetica" w:cs="Helvetica"/>
          <w:b/>
          <w:bCs/>
        </w:rPr>
        <w:t>Other</w:t>
      </w:r>
    </w:p>
    <w:p w14:paraId="4334E752" w14:textId="680E4221" w:rsidR="00F2519D" w:rsidRPr="005347D8" w:rsidRDefault="7D1F9748" w:rsidP="7D1F9748">
      <w:pPr>
        <w:pStyle w:val="ListParagraph"/>
        <w:numPr>
          <w:ilvl w:val="1"/>
          <w:numId w:val="1"/>
        </w:numPr>
        <w:spacing w:before="120" w:line="240" w:lineRule="auto"/>
        <w:rPr>
          <w:rFonts w:ascii="Helvetica" w:hAnsi="Helvetica" w:cs="Helvetica"/>
        </w:rPr>
      </w:pPr>
      <w:r w:rsidRPr="005347D8">
        <w:rPr>
          <w:rFonts w:ascii="Helvetica" w:hAnsi="Helvetica" w:cs="Helvetica"/>
        </w:rPr>
        <w:t xml:space="preserve">To carry out </w:t>
      </w:r>
      <w:r w:rsidR="00480A27" w:rsidRPr="005347D8">
        <w:rPr>
          <w:rFonts w:ascii="Helvetica" w:hAnsi="Helvetica" w:cs="Helvetica"/>
        </w:rPr>
        <w:t>any</w:t>
      </w:r>
      <w:r w:rsidRPr="005347D8">
        <w:rPr>
          <w:rFonts w:ascii="Helvetica" w:hAnsi="Helvetica" w:cs="Helvetica"/>
        </w:rPr>
        <w:t xml:space="preserve"> administrative tasks necessary to comply with the job description. </w:t>
      </w:r>
    </w:p>
    <w:p w14:paraId="3376D328" w14:textId="07C1D78D" w:rsidR="005A0413" w:rsidRPr="005347D8" w:rsidRDefault="005A0413" w:rsidP="7D1F9748">
      <w:pPr>
        <w:pStyle w:val="ListParagraph"/>
        <w:numPr>
          <w:ilvl w:val="1"/>
          <w:numId w:val="1"/>
        </w:numPr>
        <w:spacing w:before="120" w:line="240" w:lineRule="auto"/>
        <w:rPr>
          <w:rFonts w:ascii="Helvetica" w:hAnsi="Helvetica" w:cs="Helvetica"/>
        </w:rPr>
      </w:pPr>
      <w:r w:rsidRPr="005347D8">
        <w:rPr>
          <w:rFonts w:ascii="Helvetica" w:hAnsi="Helvetica" w:cs="Helvetica"/>
        </w:rPr>
        <w:t>Whilst not essential</w:t>
      </w:r>
      <w:r w:rsidR="00CE7CA8" w:rsidRPr="005347D8">
        <w:rPr>
          <w:rFonts w:ascii="Helvetica" w:hAnsi="Helvetica" w:cs="Helvetica"/>
        </w:rPr>
        <w:t>,</w:t>
      </w:r>
      <w:r w:rsidRPr="005347D8">
        <w:rPr>
          <w:rFonts w:ascii="Helvetica" w:hAnsi="Helvetica" w:cs="Helvetica"/>
        </w:rPr>
        <w:t xml:space="preserve"> a driving licence and access to a vehicle will be highly advantageous for this role. </w:t>
      </w:r>
    </w:p>
    <w:p w14:paraId="5F9B11EC" w14:textId="77777777" w:rsidR="00F2519D" w:rsidRPr="005347D8" w:rsidRDefault="00F2519D" w:rsidP="00F2519D">
      <w:pPr>
        <w:ind w:left="1080"/>
        <w:contextualSpacing/>
        <w:rPr>
          <w:rFonts w:ascii="Helvetica" w:eastAsia="Calibri" w:hAnsi="Helvetica" w:cs="Helvetica"/>
        </w:rPr>
      </w:pPr>
    </w:p>
    <w:p w14:paraId="05687D48" w14:textId="4CCF679F" w:rsidR="0010059E" w:rsidRPr="005347D8" w:rsidRDefault="50AEF100" w:rsidP="50AEF100">
      <w:pPr>
        <w:rPr>
          <w:rFonts w:ascii="Helvetica" w:hAnsi="Helvetica" w:cs="Helvetica"/>
        </w:rPr>
      </w:pPr>
      <w:r w:rsidRPr="005347D8">
        <w:rPr>
          <w:rFonts w:ascii="Helvetica" w:hAnsi="Helvetica" w:cs="Helvetica"/>
        </w:rPr>
        <w:t xml:space="preserve">The successful candidate for this role will be subject to an enhanced DBS check and will need to undertake police vetting to be able to access relevant buildings. </w:t>
      </w:r>
    </w:p>
    <w:p w14:paraId="17A26E9A" w14:textId="77777777" w:rsidR="0010059E" w:rsidRPr="005347D8" w:rsidRDefault="0010059E" w:rsidP="00F2519D">
      <w:pPr>
        <w:rPr>
          <w:rFonts w:ascii="Helvetica" w:hAnsi="Helvetica" w:cs="Helvetica"/>
        </w:rPr>
      </w:pPr>
    </w:p>
    <w:p w14:paraId="35D5F119" w14:textId="77777777" w:rsidR="0010059E" w:rsidRPr="005347D8" w:rsidRDefault="0010059E" w:rsidP="0010059E">
      <w:pPr>
        <w:rPr>
          <w:rFonts w:ascii="Helvetica" w:hAnsi="Helvetica" w:cs="Helvetica"/>
          <w:caps/>
        </w:rPr>
      </w:pPr>
    </w:p>
    <w:p w14:paraId="03B05D6C" w14:textId="2AE7E3D1" w:rsidR="0010059E" w:rsidRPr="00F90479" w:rsidRDefault="005C5C9E" w:rsidP="00F90479">
      <w:pPr>
        <w:jc w:val="center"/>
        <w:rPr>
          <w:rFonts w:ascii="Helvetica" w:hAnsi="Helvetica" w:cs="Helvetica"/>
          <w:caps/>
          <w:sz w:val="24"/>
          <w:szCs w:val="24"/>
        </w:rPr>
      </w:pPr>
      <w:r w:rsidRPr="005347D8">
        <w:rPr>
          <w:rFonts w:ascii="Helvetica" w:hAnsi="Helvetica" w:cs="Helvetica"/>
          <w:caps/>
        </w:rPr>
        <w:br w:type="page"/>
      </w:r>
      <w:r w:rsidR="0010059E" w:rsidRPr="00F90479">
        <w:rPr>
          <w:rFonts w:ascii="Helvetica" w:hAnsi="Helvetica" w:cs="Helvetica"/>
          <w:b/>
          <w:caps/>
          <w:color w:val="E06341"/>
          <w:sz w:val="24"/>
          <w:szCs w:val="24"/>
        </w:rPr>
        <w:lastRenderedPageBreak/>
        <w:t xml:space="preserve">Person Specification: </w:t>
      </w:r>
      <w:r w:rsidR="00412A0C" w:rsidRPr="00F90479">
        <w:rPr>
          <w:rFonts w:ascii="Helvetica" w:hAnsi="Helvetica" w:cs="Helvetica"/>
          <w:b/>
          <w:color w:val="E06341"/>
          <w:sz w:val="24"/>
          <w:szCs w:val="24"/>
        </w:rPr>
        <w:t xml:space="preserve">Make a Change </w:t>
      </w:r>
      <w:r w:rsidR="0010059E" w:rsidRPr="00F90479">
        <w:rPr>
          <w:rFonts w:ascii="Helvetica" w:hAnsi="Helvetica" w:cs="Helvetica"/>
          <w:b/>
          <w:color w:val="E06341"/>
          <w:sz w:val="24"/>
          <w:szCs w:val="24"/>
        </w:rPr>
        <w:t>Practitioner</w:t>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6040"/>
        <w:gridCol w:w="1109"/>
        <w:gridCol w:w="1337"/>
      </w:tblGrid>
      <w:tr w:rsidR="0010059E" w:rsidRPr="005347D8" w14:paraId="06477FB0" w14:textId="77777777" w:rsidTr="1770354E">
        <w:tc>
          <w:tcPr>
            <w:tcW w:w="7309" w:type="dxa"/>
            <w:gridSpan w:val="2"/>
            <w:tcBorders>
              <w:top w:val="single" w:sz="4" w:space="0" w:color="auto"/>
              <w:left w:val="single" w:sz="4" w:space="0" w:color="auto"/>
              <w:bottom w:val="single" w:sz="4" w:space="0" w:color="auto"/>
              <w:right w:val="single" w:sz="4" w:space="0" w:color="auto"/>
            </w:tcBorders>
            <w:hideMark/>
          </w:tcPr>
          <w:p w14:paraId="1FFCAF3C" w14:textId="2FDBD6C5" w:rsidR="0010059E" w:rsidRPr="00F118CC" w:rsidRDefault="0010059E">
            <w:pPr>
              <w:rPr>
                <w:rFonts w:ascii="Helvetica" w:hAnsi="Helvetica" w:cs="Helvetica"/>
                <w:bCs/>
              </w:rPr>
            </w:pPr>
            <w:r w:rsidRPr="00F118CC">
              <w:rPr>
                <w:rFonts w:ascii="Helvetica" w:hAnsi="Helvetica" w:cs="Helvetica"/>
                <w:bCs/>
              </w:rPr>
              <w:t>EXPERIENCE</w:t>
            </w:r>
            <w:r w:rsidR="00F118CC">
              <w:rPr>
                <w:rFonts w:ascii="Helvetica" w:hAnsi="Helvetica" w:cs="Helvetica"/>
                <w:bCs/>
              </w:rPr>
              <w:t xml:space="preserve"> AND SKILLS</w:t>
            </w:r>
          </w:p>
        </w:tc>
        <w:tc>
          <w:tcPr>
            <w:tcW w:w="1072" w:type="dxa"/>
            <w:tcBorders>
              <w:top w:val="single" w:sz="4" w:space="0" w:color="auto"/>
              <w:left w:val="single" w:sz="4" w:space="0" w:color="auto"/>
              <w:bottom w:val="single" w:sz="4" w:space="0" w:color="auto"/>
              <w:right w:val="single" w:sz="4" w:space="0" w:color="auto"/>
            </w:tcBorders>
            <w:hideMark/>
          </w:tcPr>
          <w:p w14:paraId="3BDB50B6" w14:textId="77777777" w:rsidR="0010059E" w:rsidRPr="00F118CC" w:rsidRDefault="0010059E">
            <w:pPr>
              <w:rPr>
                <w:rFonts w:ascii="Helvetica" w:hAnsi="Helvetica" w:cs="Helvetica"/>
                <w:bCs/>
              </w:rPr>
            </w:pPr>
            <w:r w:rsidRPr="00F118CC">
              <w:rPr>
                <w:rFonts w:ascii="Helvetica" w:hAnsi="Helvetica" w:cs="Helvetica"/>
                <w:bCs/>
              </w:rPr>
              <w:t>Essential</w:t>
            </w:r>
          </w:p>
        </w:tc>
        <w:tc>
          <w:tcPr>
            <w:tcW w:w="1339" w:type="dxa"/>
            <w:tcBorders>
              <w:top w:val="single" w:sz="4" w:space="0" w:color="auto"/>
              <w:left w:val="single" w:sz="4" w:space="0" w:color="auto"/>
              <w:bottom w:val="single" w:sz="4" w:space="0" w:color="auto"/>
              <w:right w:val="single" w:sz="4" w:space="0" w:color="auto"/>
            </w:tcBorders>
            <w:hideMark/>
          </w:tcPr>
          <w:p w14:paraId="67B42DA2" w14:textId="77777777" w:rsidR="0010059E" w:rsidRPr="00F118CC" w:rsidRDefault="0010059E">
            <w:pPr>
              <w:rPr>
                <w:rFonts w:ascii="Helvetica" w:hAnsi="Helvetica" w:cs="Helvetica"/>
                <w:bCs/>
              </w:rPr>
            </w:pPr>
            <w:r w:rsidRPr="00F118CC">
              <w:rPr>
                <w:rFonts w:ascii="Helvetica" w:hAnsi="Helvetica" w:cs="Helvetica"/>
                <w:bCs/>
              </w:rPr>
              <w:t>Desirable</w:t>
            </w:r>
          </w:p>
        </w:tc>
      </w:tr>
      <w:tr w:rsidR="00F90479" w:rsidRPr="00F90479" w14:paraId="606EEC46" w14:textId="77777777" w:rsidTr="1770354E">
        <w:tc>
          <w:tcPr>
            <w:tcW w:w="1240" w:type="dxa"/>
            <w:tcBorders>
              <w:top w:val="single" w:sz="4" w:space="0" w:color="auto"/>
              <w:left w:val="single" w:sz="4" w:space="0" w:color="auto"/>
              <w:bottom w:val="single" w:sz="4" w:space="0" w:color="auto"/>
              <w:right w:val="single" w:sz="4" w:space="0" w:color="auto"/>
            </w:tcBorders>
          </w:tcPr>
          <w:p w14:paraId="7FFA429F"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3EDADD1A" w14:textId="2177ED7B" w:rsidR="0010059E" w:rsidRPr="00F90479" w:rsidRDefault="7D1F9748" w:rsidP="7D1F9748">
            <w:pPr>
              <w:spacing w:line="240" w:lineRule="auto"/>
              <w:rPr>
                <w:rFonts w:ascii="Helvetica" w:hAnsi="Helvetica" w:cs="Helvetica"/>
                <w:lang w:eastAsia="en-GB"/>
              </w:rPr>
            </w:pPr>
            <w:r w:rsidRPr="00F90479">
              <w:rPr>
                <w:rFonts w:ascii="Helvetica" w:hAnsi="Helvetica" w:cs="Helvetica"/>
                <w:lang w:eastAsia="en-GB"/>
              </w:rPr>
              <w:t>A strong track record of working with survivors, perpetrators, or other challenging client groups</w:t>
            </w:r>
          </w:p>
        </w:tc>
        <w:tc>
          <w:tcPr>
            <w:tcW w:w="1072" w:type="dxa"/>
            <w:tcBorders>
              <w:top w:val="single" w:sz="4" w:space="0" w:color="auto"/>
              <w:left w:val="single" w:sz="4" w:space="0" w:color="auto"/>
              <w:bottom w:val="single" w:sz="4" w:space="0" w:color="auto"/>
              <w:right w:val="single" w:sz="4" w:space="0" w:color="auto"/>
            </w:tcBorders>
            <w:hideMark/>
          </w:tcPr>
          <w:p w14:paraId="6D60F45A"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3B8B0C98" w14:textId="77777777" w:rsidR="0010059E" w:rsidRPr="00F90479" w:rsidRDefault="0010059E">
            <w:pPr>
              <w:rPr>
                <w:rFonts w:ascii="Helvetica" w:hAnsi="Helvetica" w:cs="Helvetica"/>
              </w:rPr>
            </w:pPr>
          </w:p>
        </w:tc>
      </w:tr>
      <w:tr w:rsidR="00F90479" w:rsidRPr="00F90479" w14:paraId="1BAAB4DA" w14:textId="77777777" w:rsidTr="1770354E">
        <w:tc>
          <w:tcPr>
            <w:tcW w:w="1240" w:type="dxa"/>
            <w:tcBorders>
              <w:top w:val="single" w:sz="4" w:space="0" w:color="auto"/>
              <w:left w:val="single" w:sz="4" w:space="0" w:color="auto"/>
              <w:bottom w:val="single" w:sz="4" w:space="0" w:color="auto"/>
              <w:right w:val="single" w:sz="4" w:space="0" w:color="auto"/>
            </w:tcBorders>
          </w:tcPr>
          <w:p w14:paraId="1A6B1718"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1961A925" w14:textId="6B2F5B40" w:rsidR="0010059E" w:rsidRPr="00F90479" w:rsidRDefault="7D1F9748" w:rsidP="7D1F9748">
            <w:pPr>
              <w:spacing w:line="240" w:lineRule="auto"/>
              <w:rPr>
                <w:rFonts w:ascii="Helvetica" w:hAnsi="Helvetica" w:cs="Helvetica"/>
              </w:rPr>
            </w:pPr>
            <w:r w:rsidRPr="00F90479">
              <w:rPr>
                <w:rFonts w:ascii="Helvetica" w:hAnsi="Helvetica" w:cs="Helvetica"/>
              </w:rPr>
              <w:t>An open and flexible approach to what works in creating behaviour change and risk reduction that is responsive to individual needs</w:t>
            </w:r>
          </w:p>
        </w:tc>
        <w:tc>
          <w:tcPr>
            <w:tcW w:w="1072" w:type="dxa"/>
            <w:tcBorders>
              <w:top w:val="single" w:sz="4" w:space="0" w:color="auto"/>
              <w:left w:val="single" w:sz="4" w:space="0" w:color="auto"/>
              <w:bottom w:val="single" w:sz="4" w:space="0" w:color="auto"/>
              <w:right w:val="single" w:sz="4" w:space="0" w:color="auto"/>
            </w:tcBorders>
            <w:hideMark/>
          </w:tcPr>
          <w:p w14:paraId="52A2B779" w14:textId="30CDD7B1" w:rsidR="0010059E" w:rsidRPr="00F90479" w:rsidRDefault="7D1F9748" w:rsidP="7D1F9748">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47657E4A" w14:textId="43D242AD" w:rsidR="0010059E" w:rsidRPr="00F90479" w:rsidRDefault="0010059E" w:rsidP="7D1F9748">
            <w:pPr>
              <w:rPr>
                <w:rFonts w:ascii="Helvetica" w:hAnsi="Helvetica" w:cs="Helvetica"/>
              </w:rPr>
            </w:pPr>
          </w:p>
        </w:tc>
      </w:tr>
      <w:tr w:rsidR="00F90479" w:rsidRPr="00F90479" w14:paraId="29F3E661" w14:textId="77777777" w:rsidTr="1770354E">
        <w:tc>
          <w:tcPr>
            <w:tcW w:w="1240" w:type="dxa"/>
            <w:tcBorders>
              <w:top w:val="single" w:sz="4" w:space="0" w:color="auto"/>
              <w:left w:val="single" w:sz="4" w:space="0" w:color="auto"/>
              <w:bottom w:val="single" w:sz="4" w:space="0" w:color="auto"/>
              <w:right w:val="single" w:sz="4" w:space="0" w:color="auto"/>
            </w:tcBorders>
          </w:tcPr>
          <w:p w14:paraId="690B6C73"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764C5E80" w14:textId="618EBAB4" w:rsidR="0010059E" w:rsidRPr="00F90479" w:rsidRDefault="7D1F9748" w:rsidP="7D1F9748">
            <w:pPr>
              <w:rPr>
                <w:rFonts w:ascii="Helvetica" w:hAnsi="Helvetica" w:cs="Helvetica"/>
              </w:rPr>
            </w:pPr>
            <w:r w:rsidRPr="00F90479">
              <w:rPr>
                <w:rFonts w:ascii="Helvetica" w:hAnsi="Helvetica" w:cs="Helvetica"/>
              </w:rPr>
              <w:t>Ability to creatively engage with and empower communities in responding to domestic abuse</w:t>
            </w:r>
          </w:p>
        </w:tc>
        <w:tc>
          <w:tcPr>
            <w:tcW w:w="1072" w:type="dxa"/>
            <w:tcBorders>
              <w:top w:val="single" w:sz="4" w:space="0" w:color="auto"/>
              <w:left w:val="single" w:sz="4" w:space="0" w:color="auto"/>
              <w:bottom w:val="single" w:sz="4" w:space="0" w:color="auto"/>
              <w:right w:val="single" w:sz="4" w:space="0" w:color="auto"/>
            </w:tcBorders>
            <w:hideMark/>
          </w:tcPr>
          <w:p w14:paraId="6AD255D3" w14:textId="5C91D923" w:rsidR="0010059E" w:rsidRPr="00F90479" w:rsidRDefault="0010059E" w:rsidP="7D1F9748">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tcPr>
          <w:p w14:paraId="22336D46" w14:textId="52A3BA94" w:rsidR="0010059E" w:rsidRPr="00F90479" w:rsidRDefault="7D1F9748" w:rsidP="7D1F9748">
            <w:pPr>
              <w:rPr>
                <w:rFonts w:ascii="Helvetica" w:hAnsi="Helvetica" w:cs="Helvetica"/>
              </w:rPr>
            </w:pPr>
            <w:r w:rsidRPr="00F90479">
              <w:rPr>
                <w:rFonts w:ascii="Helvetica" w:hAnsi="Helvetica" w:cs="Helvetica"/>
              </w:rPr>
              <w:t>X</w:t>
            </w:r>
          </w:p>
        </w:tc>
      </w:tr>
      <w:tr w:rsidR="00F90479" w:rsidRPr="00F90479" w14:paraId="57CF913B" w14:textId="77777777" w:rsidTr="1770354E">
        <w:tc>
          <w:tcPr>
            <w:tcW w:w="1240" w:type="dxa"/>
            <w:tcBorders>
              <w:top w:val="single" w:sz="4" w:space="0" w:color="auto"/>
              <w:left w:val="single" w:sz="4" w:space="0" w:color="auto"/>
              <w:bottom w:val="single" w:sz="4" w:space="0" w:color="auto"/>
              <w:right w:val="single" w:sz="4" w:space="0" w:color="auto"/>
            </w:tcBorders>
          </w:tcPr>
          <w:p w14:paraId="0CD9E9D0"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1EEB8A7C" w14:textId="589C6202" w:rsidR="0010059E" w:rsidRPr="00F90479" w:rsidRDefault="7D1F9748" w:rsidP="7D1F9748">
            <w:pPr>
              <w:rPr>
                <w:rFonts w:ascii="Helvetica" w:hAnsi="Helvetica" w:cs="Helvetica"/>
              </w:rPr>
            </w:pPr>
            <w:r w:rsidRPr="00F90479">
              <w:rPr>
                <w:rFonts w:ascii="Helvetica" w:hAnsi="Helvetica" w:cs="Helvetica"/>
                <w:lang w:eastAsia="en-GB"/>
              </w:rPr>
              <w:t>Experience of building partnerships to support effective programme delivery</w:t>
            </w:r>
          </w:p>
        </w:tc>
        <w:tc>
          <w:tcPr>
            <w:tcW w:w="1072" w:type="dxa"/>
            <w:tcBorders>
              <w:top w:val="single" w:sz="4" w:space="0" w:color="auto"/>
              <w:left w:val="single" w:sz="4" w:space="0" w:color="auto"/>
              <w:bottom w:val="single" w:sz="4" w:space="0" w:color="auto"/>
              <w:right w:val="single" w:sz="4" w:space="0" w:color="auto"/>
            </w:tcBorders>
            <w:hideMark/>
          </w:tcPr>
          <w:p w14:paraId="4D2C7A2F"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3E582D53" w14:textId="77777777" w:rsidR="0010059E" w:rsidRPr="00F90479" w:rsidRDefault="0010059E">
            <w:pPr>
              <w:rPr>
                <w:rFonts w:ascii="Helvetica" w:hAnsi="Helvetica" w:cs="Helvetica"/>
              </w:rPr>
            </w:pPr>
          </w:p>
        </w:tc>
      </w:tr>
      <w:tr w:rsidR="00F90479" w:rsidRPr="00F90479" w14:paraId="64407179" w14:textId="77777777" w:rsidTr="1770354E">
        <w:tc>
          <w:tcPr>
            <w:tcW w:w="1240" w:type="dxa"/>
            <w:tcBorders>
              <w:top w:val="single" w:sz="4" w:space="0" w:color="auto"/>
              <w:left w:val="single" w:sz="4" w:space="0" w:color="auto"/>
              <w:bottom w:val="single" w:sz="4" w:space="0" w:color="auto"/>
              <w:right w:val="single" w:sz="4" w:space="0" w:color="auto"/>
            </w:tcBorders>
          </w:tcPr>
          <w:p w14:paraId="51037A98"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0D830438" w14:textId="61BE9350" w:rsidR="0010059E" w:rsidRPr="00F90479" w:rsidRDefault="7D1F9748" w:rsidP="7D1F9748">
            <w:pPr>
              <w:rPr>
                <w:rFonts w:ascii="Helvetica" w:hAnsi="Helvetica" w:cs="Helvetica"/>
              </w:rPr>
            </w:pPr>
            <w:r w:rsidRPr="00F90479">
              <w:rPr>
                <w:rFonts w:ascii="Helvetica" w:hAnsi="Helvetica" w:cs="Helvetica"/>
              </w:rPr>
              <w:t xml:space="preserve">Experience of facilitating training, workshops and/or seminars to communities and/or professionals </w:t>
            </w:r>
          </w:p>
        </w:tc>
        <w:tc>
          <w:tcPr>
            <w:tcW w:w="1072" w:type="dxa"/>
            <w:tcBorders>
              <w:top w:val="single" w:sz="4" w:space="0" w:color="auto"/>
              <w:left w:val="single" w:sz="4" w:space="0" w:color="auto"/>
              <w:bottom w:val="single" w:sz="4" w:space="0" w:color="auto"/>
              <w:right w:val="single" w:sz="4" w:space="0" w:color="auto"/>
            </w:tcBorders>
          </w:tcPr>
          <w:p w14:paraId="76459A81" w14:textId="398AFA8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hideMark/>
          </w:tcPr>
          <w:p w14:paraId="67452F9C" w14:textId="23B9DEB8" w:rsidR="0010059E" w:rsidRPr="00F90479" w:rsidRDefault="009F5D84">
            <w:pPr>
              <w:rPr>
                <w:rFonts w:ascii="Helvetica" w:hAnsi="Helvetica" w:cs="Helvetica"/>
              </w:rPr>
            </w:pPr>
            <w:r w:rsidRPr="00F90479">
              <w:rPr>
                <w:rFonts w:ascii="Helvetica" w:hAnsi="Helvetica" w:cs="Helvetica"/>
              </w:rPr>
              <w:t>X</w:t>
            </w:r>
          </w:p>
        </w:tc>
      </w:tr>
      <w:tr w:rsidR="00F90479" w:rsidRPr="00F90479" w14:paraId="17975E60" w14:textId="77777777" w:rsidTr="1770354E">
        <w:tc>
          <w:tcPr>
            <w:tcW w:w="1240" w:type="dxa"/>
            <w:tcBorders>
              <w:top w:val="single" w:sz="4" w:space="0" w:color="auto"/>
              <w:left w:val="single" w:sz="4" w:space="0" w:color="auto"/>
              <w:bottom w:val="single" w:sz="4" w:space="0" w:color="auto"/>
              <w:right w:val="single" w:sz="4" w:space="0" w:color="auto"/>
            </w:tcBorders>
          </w:tcPr>
          <w:p w14:paraId="174E2E30" w14:textId="77777777" w:rsidR="0010059E" w:rsidRPr="00F118CC" w:rsidRDefault="0010059E" w:rsidP="0010059E">
            <w:pPr>
              <w:pStyle w:val="ListParagraph"/>
              <w:numPr>
                <w:ilvl w:val="0"/>
                <w:numId w:val="28"/>
              </w:numPr>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hideMark/>
          </w:tcPr>
          <w:p w14:paraId="2D4EAB40" w14:textId="790C3AFE" w:rsidR="0010059E" w:rsidRPr="00F118CC" w:rsidRDefault="00F118CC" w:rsidP="00F118CC">
            <w:pPr>
              <w:pStyle w:val="ListParagraph"/>
              <w:spacing w:line="240" w:lineRule="auto"/>
              <w:ind w:left="0"/>
              <w:rPr>
                <w:rFonts w:ascii="Arial" w:hAnsi="Arial" w:cs="Arial"/>
              </w:rPr>
            </w:pPr>
            <w:bookmarkStart w:id="4" w:name="_Hlk60292366"/>
            <w:r w:rsidRPr="00F118CC">
              <w:rPr>
                <w:rFonts w:ascii="Arial" w:hAnsi="Arial" w:cs="Arial"/>
              </w:rPr>
              <w:t xml:space="preserve">High level written and oral communication skills, adept at communicating with a variety of audiences at all levels </w:t>
            </w:r>
            <w:bookmarkEnd w:id="4"/>
          </w:p>
        </w:tc>
        <w:tc>
          <w:tcPr>
            <w:tcW w:w="1072" w:type="dxa"/>
            <w:tcBorders>
              <w:top w:val="single" w:sz="4" w:space="0" w:color="auto"/>
              <w:left w:val="single" w:sz="4" w:space="0" w:color="auto"/>
              <w:bottom w:val="single" w:sz="4" w:space="0" w:color="auto"/>
              <w:right w:val="single" w:sz="4" w:space="0" w:color="auto"/>
            </w:tcBorders>
            <w:hideMark/>
          </w:tcPr>
          <w:p w14:paraId="3E0C787D" w14:textId="6C72B115" w:rsidR="0010059E" w:rsidRPr="00F118CC" w:rsidRDefault="00F118CC" w:rsidP="7D1F9748">
            <w:pPr>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tcPr>
          <w:p w14:paraId="7F771CC3" w14:textId="5BD744AE" w:rsidR="0010059E" w:rsidRPr="00F118CC" w:rsidRDefault="0010059E" w:rsidP="7D1F9748">
            <w:pPr>
              <w:rPr>
                <w:rFonts w:ascii="Arial" w:hAnsi="Arial" w:cs="Arial"/>
              </w:rPr>
            </w:pPr>
          </w:p>
        </w:tc>
      </w:tr>
      <w:tr w:rsidR="00F118CC" w:rsidRPr="00F90479" w14:paraId="635E6C44" w14:textId="77777777" w:rsidTr="1770354E">
        <w:tc>
          <w:tcPr>
            <w:tcW w:w="1240" w:type="dxa"/>
            <w:tcBorders>
              <w:top w:val="single" w:sz="4" w:space="0" w:color="auto"/>
              <w:left w:val="single" w:sz="4" w:space="0" w:color="auto"/>
              <w:bottom w:val="single" w:sz="4" w:space="0" w:color="auto"/>
              <w:right w:val="single" w:sz="4" w:space="0" w:color="auto"/>
            </w:tcBorders>
          </w:tcPr>
          <w:p w14:paraId="7B616938" w14:textId="77777777" w:rsidR="00F118CC" w:rsidRPr="00F118CC" w:rsidRDefault="00F118CC" w:rsidP="0010059E">
            <w:pPr>
              <w:pStyle w:val="ListParagraph"/>
              <w:numPr>
                <w:ilvl w:val="0"/>
                <w:numId w:val="28"/>
              </w:numPr>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tcPr>
          <w:p w14:paraId="630E7A69" w14:textId="4EADDBAD" w:rsidR="00F118CC" w:rsidRPr="00F118CC" w:rsidRDefault="00F118CC" w:rsidP="00F118CC">
            <w:pPr>
              <w:rPr>
                <w:rFonts w:ascii="Arial" w:hAnsi="Arial" w:cs="Arial"/>
              </w:rPr>
            </w:pPr>
            <w:r w:rsidRPr="00F118CC">
              <w:rPr>
                <w:rFonts w:ascii="Arial" w:hAnsi="Arial" w:cs="Arial"/>
              </w:rPr>
              <w:t xml:space="preserve">Good organisational skills and ability to work across </w:t>
            </w:r>
            <w:proofErr w:type="gramStart"/>
            <w:r w:rsidRPr="00F118CC">
              <w:rPr>
                <w:rFonts w:ascii="Arial" w:hAnsi="Arial" w:cs="Arial"/>
              </w:rPr>
              <w:t>a number of</w:t>
            </w:r>
            <w:proofErr w:type="gramEnd"/>
            <w:r w:rsidRPr="00F118CC">
              <w:rPr>
                <w:rFonts w:ascii="Arial" w:hAnsi="Arial" w:cs="Arial"/>
              </w:rPr>
              <w:t xml:space="preserve"> tasks and work areas </w:t>
            </w:r>
          </w:p>
        </w:tc>
        <w:tc>
          <w:tcPr>
            <w:tcW w:w="1072" w:type="dxa"/>
            <w:tcBorders>
              <w:top w:val="single" w:sz="4" w:space="0" w:color="auto"/>
              <w:left w:val="single" w:sz="4" w:space="0" w:color="auto"/>
              <w:bottom w:val="single" w:sz="4" w:space="0" w:color="auto"/>
              <w:right w:val="single" w:sz="4" w:space="0" w:color="auto"/>
            </w:tcBorders>
          </w:tcPr>
          <w:p w14:paraId="3D7AEBBB" w14:textId="39D5D849" w:rsidR="00F118CC" w:rsidRPr="00F118CC" w:rsidRDefault="00F118CC" w:rsidP="7D1F9748">
            <w:pPr>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tcPr>
          <w:p w14:paraId="2FB239C1" w14:textId="77777777" w:rsidR="00F118CC" w:rsidRPr="00F118CC" w:rsidRDefault="00F118CC" w:rsidP="7D1F9748">
            <w:pPr>
              <w:rPr>
                <w:rFonts w:ascii="Arial" w:hAnsi="Arial" w:cs="Arial"/>
              </w:rPr>
            </w:pPr>
          </w:p>
        </w:tc>
      </w:tr>
      <w:tr w:rsidR="00F118CC" w:rsidRPr="00F90479" w14:paraId="7A594107" w14:textId="77777777" w:rsidTr="1770354E">
        <w:tc>
          <w:tcPr>
            <w:tcW w:w="1240" w:type="dxa"/>
            <w:tcBorders>
              <w:top w:val="single" w:sz="4" w:space="0" w:color="auto"/>
              <w:left w:val="single" w:sz="4" w:space="0" w:color="auto"/>
              <w:bottom w:val="single" w:sz="4" w:space="0" w:color="auto"/>
              <w:right w:val="single" w:sz="4" w:space="0" w:color="auto"/>
            </w:tcBorders>
          </w:tcPr>
          <w:p w14:paraId="22F540ED" w14:textId="77777777" w:rsidR="00F118CC" w:rsidRPr="00F118CC" w:rsidRDefault="00F118CC" w:rsidP="0010059E">
            <w:pPr>
              <w:pStyle w:val="ListParagraph"/>
              <w:numPr>
                <w:ilvl w:val="0"/>
                <w:numId w:val="28"/>
              </w:numPr>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tcPr>
          <w:p w14:paraId="35C88C1B" w14:textId="76203888" w:rsidR="00F118CC" w:rsidRPr="00F118CC" w:rsidRDefault="00F118CC" w:rsidP="00F118CC">
            <w:pPr>
              <w:pStyle w:val="ListParagraph"/>
              <w:ind w:left="0"/>
              <w:rPr>
                <w:rFonts w:ascii="Arial" w:hAnsi="Arial" w:cs="Arial"/>
              </w:rPr>
            </w:pPr>
            <w:r w:rsidRPr="00F118CC">
              <w:rPr>
                <w:rFonts w:ascii="Arial" w:hAnsi="Arial" w:cs="Arial"/>
              </w:rPr>
              <w:t xml:space="preserve">A positive attitude to a fast-paced working environment </w:t>
            </w:r>
          </w:p>
        </w:tc>
        <w:tc>
          <w:tcPr>
            <w:tcW w:w="1072" w:type="dxa"/>
            <w:tcBorders>
              <w:top w:val="single" w:sz="4" w:space="0" w:color="auto"/>
              <w:left w:val="single" w:sz="4" w:space="0" w:color="auto"/>
              <w:bottom w:val="single" w:sz="4" w:space="0" w:color="auto"/>
              <w:right w:val="single" w:sz="4" w:space="0" w:color="auto"/>
            </w:tcBorders>
          </w:tcPr>
          <w:p w14:paraId="69B3B0A3" w14:textId="4D25AFCB" w:rsidR="00F118CC" w:rsidRPr="00F118CC" w:rsidRDefault="00F118CC" w:rsidP="7D1F9748">
            <w:pPr>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tcPr>
          <w:p w14:paraId="2D8C4C56" w14:textId="77777777" w:rsidR="00F118CC" w:rsidRPr="00F118CC" w:rsidRDefault="00F118CC" w:rsidP="7D1F9748">
            <w:pPr>
              <w:rPr>
                <w:rFonts w:ascii="Arial" w:hAnsi="Arial" w:cs="Arial"/>
              </w:rPr>
            </w:pPr>
          </w:p>
        </w:tc>
      </w:tr>
      <w:tr w:rsidR="00F90479" w:rsidRPr="00F90479" w14:paraId="3CE70041" w14:textId="77777777" w:rsidTr="1770354E">
        <w:tc>
          <w:tcPr>
            <w:tcW w:w="1240" w:type="dxa"/>
            <w:tcBorders>
              <w:top w:val="single" w:sz="4" w:space="0" w:color="auto"/>
              <w:left w:val="single" w:sz="4" w:space="0" w:color="auto"/>
              <w:bottom w:val="single" w:sz="4" w:space="0" w:color="auto"/>
              <w:right w:val="single" w:sz="4" w:space="0" w:color="auto"/>
            </w:tcBorders>
            <w:shd w:val="clear" w:color="auto" w:fill="auto"/>
          </w:tcPr>
          <w:p w14:paraId="250C5454" w14:textId="77777777" w:rsidR="0010059E" w:rsidRPr="00F118CC" w:rsidRDefault="0010059E" w:rsidP="0010059E">
            <w:pPr>
              <w:pStyle w:val="ListParagraph"/>
              <w:numPr>
                <w:ilvl w:val="0"/>
                <w:numId w:val="28"/>
              </w:numPr>
              <w:spacing w:line="240" w:lineRule="auto"/>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shd w:val="clear" w:color="auto" w:fill="auto"/>
            <w:hideMark/>
          </w:tcPr>
          <w:p w14:paraId="650BF0FB" w14:textId="7E11F88C" w:rsidR="0010059E" w:rsidRPr="00F118CC" w:rsidRDefault="00F118CC" w:rsidP="00F90479">
            <w:pPr>
              <w:rPr>
                <w:rFonts w:ascii="Arial" w:hAnsi="Arial" w:cs="Arial"/>
              </w:rPr>
            </w:pPr>
            <w:r w:rsidRPr="00F118CC">
              <w:rPr>
                <w:rFonts w:ascii="Arial" w:hAnsi="Arial" w:cs="Arial"/>
              </w:rPr>
              <w:t>Self-motivated, enthusiastic attitude to provide positive leadership in a changing environment both within the department and wider organisation</w:t>
            </w:r>
          </w:p>
        </w:tc>
        <w:tc>
          <w:tcPr>
            <w:tcW w:w="1072" w:type="dxa"/>
            <w:tcBorders>
              <w:top w:val="single" w:sz="4" w:space="0" w:color="auto"/>
              <w:left w:val="single" w:sz="4" w:space="0" w:color="auto"/>
              <w:bottom w:val="single" w:sz="4" w:space="0" w:color="auto"/>
              <w:right w:val="single" w:sz="4" w:space="0" w:color="auto"/>
            </w:tcBorders>
            <w:shd w:val="clear" w:color="auto" w:fill="auto"/>
            <w:hideMark/>
          </w:tcPr>
          <w:p w14:paraId="1628BE8E" w14:textId="77777777" w:rsidR="0010059E" w:rsidRPr="00F118CC" w:rsidRDefault="0010059E">
            <w:pPr>
              <w:spacing w:line="240" w:lineRule="auto"/>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shd w:val="clear" w:color="auto" w:fill="auto"/>
          </w:tcPr>
          <w:p w14:paraId="3422FA3F" w14:textId="77777777" w:rsidR="0010059E" w:rsidRPr="00F118CC" w:rsidRDefault="0010059E">
            <w:pPr>
              <w:spacing w:line="240" w:lineRule="auto"/>
              <w:rPr>
                <w:rFonts w:ascii="Arial" w:hAnsi="Arial" w:cs="Arial"/>
              </w:rPr>
            </w:pPr>
          </w:p>
        </w:tc>
      </w:tr>
      <w:tr w:rsidR="00F90479" w:rsidRPr="00F90479" w14:paraId="410AD4C1" w14:textId="77777777" w:rsidTr="1770354E">
        <w:tc>
          <w:tcPr>
            <w:tcW w:w="1240" w:type="dxa"/>
            <w:tcBorders>
              <w:top w:val="single" w:sz="4" w:space="0" w:color="auto"/>
              <w:left w:val="single" w:sz="4" w:space="0" w:color="auto"/>
              <w:bottom w:val="single" w:sz="4" w:space="0" w:color="auto"/>
              <w:right w:val="single" w:sz="4" w:space="0" w:color="auto"/>
            </w:tcBorders>
          </w:tcPr>
          <w:p w14:paraId="05018E64" w14:textId="77777777" w:rsidR="0010059E" w:rsidRPr="00F118CC" w:rsidRDefault="0010059E" w:rsidP="0010059E">
            <w:pPr>
              <w:pStyle w:val="ListParagraph"/>
              <w:numPr>
                <w:ilvl w:val="0"/>
                <w:numId w:val="28"/>
              </w:numPr>
              <w:spacing w:line="240" w:lineRule="auto"/>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hideMark/>
          </w:tcPr>
          <w:p w14:paraId="27C03E76" w14:textId="706A273B" w:rsidR="0010059E" w:rsidRPr="00F118CC" w:rsidRDefault="7D1F9748" w:rsidP="7D1F9748">
            <w:pPr>
              <w:spacing w:line="240" w:lineRule="auto"/>
              <w:rPr>
                <w:rFonts w:ascii="Arial" w:hAnsi="Arial" w:cs="Arial"/>
              </w:rPr>
            </w:pPr>
            <w:r w:rsidRPr="00F118CC">
              <w:rPr>
                <w:rFonts w:ascii="Arial" w:hAnsi="Arial" w:cs="Arial"/>
              </w:rPr>
              <w:t xml:space="preserve">Ability to work to deadlines </w:t>
            </w:r>
          </w:p>
        </w:tc>
        <w:tc>
          <w:tcPr>
            <w:tcW w:w="1072" w:type="dxa"/>
            <w:tcBorders>
              <w:top w:val="single" w:sz="4" w:space="0" w:color="auto"/>
              <w:left w:val="single" w:sz="4" w:space="0" w:color="auto"/>
              <w:bottom w:val="single" w:sz="4" w:space="0" w:color="auto"/>
              <w:right w:val="single" w:sz="4" w:space="0" w:color="auto"/>
            </w:tcBorders>
            <w:hideMark/>
          </w:tcPr>
          <w:p w14:paraId="15290E2F" w14:textId="77777777" w:rsidR="0010059E" w:rsidRPr="00F118CC" w:rsidRDefault="0010059E">
            <w:pPr>
              <w:spacing w:line="240" w:lineRule="auto"/>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tcPr>
          <w:p w14:paraId="6311E854" w14:textId="77777777" w:rsidR="0010059E" w:rsidRPr="00F118CC" w:rsidRDefault="0010059E">
            <w:pPr>
              <w:spacing w:line="240" w:lineRule="auto"/>
              <w:rPr>
                <w:rFonts w:ascii="Arial" w:hAnsi="Arial" w:cs="Arial"/>
              </w:rPr>
            </w:pPr>
          </w:p>
        </w:tc>
      </w:tr>
      <w:tr w:rsidR="00F90479" w:rsidRPr="00F90479" w14:paraId="0BEA82CC" w14:textId="77777777" w:rsidTr="1770354E">
        <w:tc>
          <w:tcPr>
            <w:tcW w:w="1240" w:type="dxa"/>
            <w:tcBorders>
              <w:top w:val="single" w:sz="4" w:space="0" w:color="auto"/>
              <w:left w:val="single" w:sz="4" w:space="0" w:color="auto"/>
              <w:bottom w:val="single" w:sz="4" w:space="0" w:color="auto"/>
              <w:right w:val="single" w:sz="4" w:space="0" w:color="auto"/>
            </w:tcBorders>
          </w:tcPr>
          <w:p w14:paraId="5790BBB7" w14:textId="77777777" w:rsidR="0010059E" w:rsidRPr="00F118CC" w:rsidRDefault="0010059E" w:rsidP="0010059E">
            <w:pPr>
              <w:pStyle w:val="ListParagraph"/>
              <w:numPr>
                <w:ilvl w:val="0"/>
                <w:numId w:val="28"/>
              </w:numPr>
              <w:rPr>
                <w:rFonts w:ascii="Arial" w:hAnsi="Arial" w:cs="Arial"/>
              </w:rPr>
            </w:pPr>
          </w:p>
        </w:tc>
        <w:tc>
          <w:tcPr>
            <w:tcW w:w="6069" w:type="dxa"/>
            <w:tcBorders>
              <w:top w:val="single" w:sz="4" w:space="0" w:color="auto"/>
              <w:left w:val="single" w:sz="4" w:space="0" w:color="auto"/>
              <w:bottom w:val="single" w:sz="4" w:space="0" w:color="auto"/>
              <w:right w:val="single" w:sz="4" w:space="0" w:color="auto"/>
            </w:tcBorders>
            <w:hideMark/>
          </w:tcPr>
          <w:p w14:paraId="667E3FE2" w14:textId="2CA1EBDF" w:rsidR="0010059E" w:rsidRPr="00F118CC" w:rsidRDefault="0010059E" w:rsidP="009F5D84">
            <w:pPr>
              <w:spacing w:line="240" w:lineRule="auto"/>
              <w:rPr>
                <w:rFonts w:ascii="Arial" w:hAnsi="Arial" w:cs="Arial"/>
                <w:bCs/>
              </w:rPr>
            </w:pPr>
            <w:r w:rsidRPr="00F118CC">
              <w:rPr>
                <w:rFonts w:ascii="Arial" w:hAnsi="Arial" w:cs="Arial"/>
                <w:bCs/>
              </w:rPr>
              <w:t>Experience of frontline service delivery, including risk management and safeguarding</w:t>
            </w:r>
          </w:p>
        </w:tc>
        <w:tc>
          <w:tcPr>
            <w:tcW w:w="1072" w:type="dxa"/>
            <w:tcBorders>
              <w:top w:val="single" w:sz="4" w:space="0" w:color="auto"/>
              <w:left w:val="single" w:sz="4" w:space="0" w:color="auto"/>
              <w:bottom w:val="single" w:sz="4" w:space="0" w:color="auto"/>
              <w:right w:val="single" w:sz="4" w:space="0" w:color="auto"/>
            </w:tcBorders>
            <w:hideMark/>
          </w:tcPr>
          <w:p w14:paraId="1465AA3B" w14:textId="77777777" w:rsidR="0010059E" w:rsidRPr="00F118CC" w:rsidRDefault="0010059E">
            <w:pPr>
              <w:rPr>
                <w:rFonts w:ascii="Arial" w:hAnsi="Arial" w:cs="Arial"/>
              </w:rPr>
            </w:pPr>
            <w:r w:rsidRPr="00F118CC">
              <w:rPr>
                <w:rFonts w:ascii="Arial" w:hAnsi="Arial" w:cs="Arial"/>
              </w:rPr>
              <w:t>X</w:t>
            </w:r>
          </w:p>
        </w:tc>
        <w:tc>
          <w:tcPr>
            <w:tcW w:w="1339" w:type="dxa"/>
            <w:tcBorders>
              <w:top w:val="single" w:sz="4" w:space="0" w:color="auto"/>
              <w:left w:val="single" w:sz="4" w:space="0" w:color="auto"/>
              <w:bottom w:val="single" w:sz="4" w:space="0" w:color="auto"/>
              <w:right w:val="single" w:sz="4" w:space="0" w:color="auto"/>
            </w:tcBorders>
          </w:tcPr>
          <w:p w14:paraId="1B4046D8" w14:textId="77777777" w:rsidR="0010059E" w:rsidRPr="00F118CC" w:rsidRDefault="0010059E">
            <w:pPr>
              <w:rPr>
                <w:rFonts w:ascii="Arial" w:hAnsi="Arial" w:cs="Arial"/>
              </w:rPr>
            </w:pPr>
          </w:p>
        </w:tc>
      </w:tr>
      <w:tr w:rsidR="00F90479" w:rsidRPr="00F90479" w14:paraId="5761194A" w14:textId="77777777" w:rsidTr="1770354E">
        <w:tc>
          <w:tcPr>
            <w:tcW w:w="7309" w:type="dxa"/>
            <w:gridSpan w:val="2"/>
            <w:tcBorders>
              <w:top w:val="single" w:sz="4" w:space="0" w:color="auto"/>
              <w:left w:val="single" w:sz="4" w:space="0" w:color="auto"/>
              <w:bottom w:val="single" w:sz="4" w:space="0" w:color="auto"/>
              <w:right w:val="single" w:sz="4" w:space="0" w:color="auto"/>
            </w:tcBorders>
            <w:hideMark/>
          </w:tcPr>
          <w:p w14:paraId="3EA873AC" w14:textId="77777777" w:rsidR="0010059E" w:rsidRPr="00F90479" w:rsidRDefault="0010059E">
            <w:pPr>
              <w:rPr>
                <w:rFonts w:ascii="Helvetica" w:hAnsi="Helvetica" w:cs="Helvetica"/>
                <w:bCs/>
              </w:rPr>
            </w:pPr>
            <w:r w:rsidRPr="00F90479">
              <w:rPr>
                <w:rFonts w:ascii="Helvetica" w:hAnsi="Helvetica" w:cs="Helvetica"/>
                <w:bCs/>
              </w:rPr>
              <w:t>KNOWLEDGE</w:t>
            </w:r>
          </w:p>
        </w:tc>
        <w:tc>
          <w:tcPr>
            <w:tcW w:w="1072" w:type="dxa"/>
            <w:tcBorders>
              <w:top w:val="single" w:sz="4" w:space="0" w:color="auto"/>
              <w:left w:val="single" w:sz="4" w:space="0" w:color="auto"/>
              <w:bottom w:val="single" w:sz="4" w:space="0" w:color="auto"/>
              <w:right w:val="single" w:sz="4" w:space="0" w:color="auto"/>
            </w:tcBorders>
          </w:tcPr>
          <w:p w14:paraId="5F6A63BA" w14:textId="7777777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tcPr>
          <w:p w14:paraId="0F80B309" w14:textId="77777777" w:rsidR="0010059E" w:rsidRPr="00F90479" w:rsidRDefault="0010059E">
            <w:pPr>
              <w:rPr>
                <w:rFonts w:ascii="Helvetica" w:hAnsi="Helvetica" w:cs="Helvetica"/>
              </w:rPr>
            </w:pPr>
          </w:p>
        </w:tc>
      </w:tr>
      <w:tr w:rsidR="00F90479" w:rsidRPr="00F90479" w14:paraId="652297A5" w14:textId="77777777" w:rsidTr="1770354E">
        <w:tc>
          <w:tcPr>
            <w:tcW w:w="1240" w:type="dxa"/>
            <w:tcBorders>
              <w:top w:val="single" w:sz="4" w:space="0" w:color="auto"/>
              <w:left w:val="single" w:sz="4" w:space="0" w:color="auto"/>
              <w:bottom w:val="single" w:sz="4" w:space="0" w:color="auto"/>
              <w:right w:val="single" w:sz="4" w:space="0" w:color="auto"/>
            </w:tcBorders>
          </w:tcPr>
          <w:p w14:paraId="43140E7D"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737CACBF" w14:textId="5191F642" w:rsidR="0010059E" w:rsidRPr="00F90479" w:rsidRDefault="7D1F9748" w:rsidP="7D1F9748">
            <w:pPr>
              <w:spacing w:line="240" w:lineRule="auto"/>
              <w:rPr>
                <w:rFonts w:ascii="Helvetica" w:hAnsi="Helvetica" w:cs="Helvetica"/>
              </w:rPr>
            </w:pPr>
            <w:r w:rsidRPr="00F90479">
              <w:rPr>
                <w:rFonts w:ascii="Helvetica" w:hAnsi="Helvetica" w:cs="Helvetica"/>
              </w:rPr>
              <w:t>Knowledge of safe, effective interventions for those who use abusive behaviours in their relationships</w:t>
            </w:r>
          </w:p>
        </w:tc>
        <w:tc>
          <w:tcPr>
            <w:tcW w:w="1072" w:type="dxa"/>
            <w:tcBorders>
              <w:top w:val="single" w:sz="4" w:space="0" w:color="auto"/>
              <w:left w:val="single" w:sz="4" w:space="0" w:color="auto"/>
              <w:bottom w:val="single" w:sz="4" w:space="0" w:color="auto"/>
              <w:right w:val="single" w:sz="4" w:space="0" w:color="auto"/>
            </w:tcBorders>
            <w:hideMark/>
          </w:tcPr>
          <w:p w14:paraId="10FC0557"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2F658817" w14:textId="77777777" w:rsidR="0010059E" w:rsidRPr="00F90479" w:rsidRDefault="0010059E">
            <w:pPr>
              <w:rPr>
                <w:rFonts w:ascii="Helvetica" w:hAnsi="Helvetica" w:cs="Helvetica"/>
              </w:rPr>
            </w:pPr>
          </w:p>
        </w:tc>
      </w:tr>
      <w:tr w:rsidR="00F90479" w:rsidRPr="00F90479" w14:paraId="669BEBF0" w14:textId="77777777" w:rsidTr="1770354E">
        <w:tc>
          <w:tcPr>
            <w:tcW w:w="1240" w:type="dxa"/>
            <w:tcBorders>
              <w:top w:val="single" w:sz="4" w:space="0" w:color="auto"/>
              <w:left w:val="single" w:sz="4" w:space="0" w:color="auto"/>
              <w:bottom w:val="single" w:sz="4" w:space="0" w:color="auto"/>
              <w:right w:val="single" w:sz="4" w:space="0" w:color="auto"/>
            </w:tcBorders>
          </w:tcPr>
          <w:p w14:paraId="7B20851B"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299F59CA" w14:textId="149C45DB" w:rsidR="0010059E" w:rsidRPr="00F90479" w:rsidRDefault="7D1F9748" w:rsidP="7D1F9748">
            <w:pPr>
              <w:spacing w:line="240" w:lineRule="auto"/>
              <w:rPr>
                <w:rFonts w:ascii="Helvetica" w:hAnsi="Helvetica" w:cs="Helvetica"/>
              </w:rPr>
            </w:pPr>
            <w:r w:rsidRPr="00F90479">
              <w:rPr>
                <w:rFonts w:ascii="Helvetica" w:hAnsi="Helvetica" w:cs="Helvetica"/>
              </w:rPr>
              <w:t xml:space="preserve">Knowledge and understanding of the causes of Domestic Abuse on an individual and societal level </w:t>
            </w:r>
          </w:p>
        </w:tc>
        <w:tc>
          <w:tcPr>
            <w:tcW w:w="1072" w:type="dxa"/>
            <w:tcBorders>
              <w:top w:val="single" w:sz="4" w:space="0" w:color="auto"/>
              <w:left w:val="single" w:sz="4" w:space="0" w:color="auto"/>
              <w:bottom w:val="single" w:sz="4" w:space="0" w:color="auto"/>
              <w:right w:val="single" w:sz="4" w:space="0" w:color="auto"/>
            </w:tcBorders>
            <w:hideMark/>
          </w:tcPr>
          <w:p w14:paraId="61447352"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1A0901EF" w14:textId="77777777" w:rsidR="0010059E" w:rsidRPr="00F90479" w:rsidRDefault="0010059E">
            <w:pPr>
              <w:rPr>
                <w:rFonts w:ascii="Helvetica" w:hAnsi="Helvetica" w:cs="Helvetica"/>
              </w:rPr>
            </w:pPr>
          </w:p>
        </w:tc>
      </w:tr>
      <w:tr w:rsidR="00F90479" w:rsidRPr="00F90479" w14:paraId="476A5911" w14:textId="77777777" w:rsidTr="1770354E">
        <w:tc>
          <w:tcPr>
            <w:tcW w:w="1240" w:type="dxa"/>
            <w:tcBorders>
              <w:top w:val="single" w:sz="4" w:space="0" w:color="auto"/>
              <w:left w:val="single" w:sz="4" w:space="0" w:color="auto"/>
              <w:bottom w:val="single" w:sz="4" w:space="0" w:color="auto"/>
              <w:right w:val="single" w:sz="4" w:space="0" w:color="auto"/>
            </w:tcBorders>
          </w:tcPr>
          <w:p w14:paraId="497E840C" w14:textId="77777777" w:rsidR="00D51241" w:rsidRPr="00F90479" w:rsidRDefault="00D51241"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tcPr>
          <w:p w14:paraId="159CA6F0" w14:textId="2F7ABF8C" w:rsidR="00D51241" w:rsidRPr="00F90479" w:rsidRDefault="00D51241" w:rsidP="7D1F9748">
            <w:pPr>
              <w:spacing w:line="240" w:lineRule="auto"/>
              <w:rPr>
                <w:rFonts w:ascii="Helvetica" w:hAnsi="Helvetica" w:cs="Helvetica"/>
              </w:rPr>
            </w:pPr>
            <w:r w:rsidRPr="00F90479">
              <w:rPr>
                <w:rFonts w:ascii="Helvetica" w:hAnsi="Helvetica" w:cs="Helvetica"/>
              </w:rPr>
              <w:t>Awareness of the experiences and needs of survivors of Domestic Abuse</w:t>
            </w:r>
          </w:p>
        </w:tc>
        <w:tc>
          <w:tcPr>
            <w:tcW w:w="1072" w:type="dxa"/>
            <w:tcBorders>
              <w:top w:val="single" w:sz="4" w:space="0" w:color="auto"/>
              <w:left w:val="single" w:sz="4" w:space="0" w:color="auto"/>
              <w:bottom w:val="single" w:sz="4" w:space="0" w:color="auto"/>
              <w:right w:val="single" w:sz="4" w:space="0" w:color="auto"/>
            </w:tcBorders>
          </w:tcPr>
          <w:p w14:paraId="35BD1237" w14:textId="4953D84F" w:rsidR="00D51241" w:rsidRPr="00F90479" w:rsidRDefault="00412A0C">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31709755" w14:textId="77777777" w:rsidR="00D51241" w:rsidRPr="00F90479" w:rsidRDefault="00D51241">
            <w:pPr>
              <w:rPr>
                <w:rFonts w:ascii="Helvetica" w:hAnsi="Helvetica" w:cs="Helvetica"/>
              </w:rPr>
            </w:pPr>
          </w:p>
        </w:tc>
      </w:tr>
      <w:tr w:rsidR="00F90479" w:rsidRPr="00F90479" w14:paraId="448F816F" w14:textId="77777777" w:rsidTr="1770354E">
        <w:tc>
          <w:tcPr>
            <w:tcW w:w="1240" w:type="dxa"/>
            <w:tcBorders>
              <w:top w:val="single" w:sz="4" w:space="0" w:color="auto"/>
              <w:left w:val="single" w:sz="4" w:space="0" w:color="auto"/>
              <w:bottom w:val="single" w:sz="4" w:space="0" w:color="auto"/>
              <w:right w:val="single" w:sz="4" w:space="0" w:color="auto"/>
            </w:tcBorders>
          </w:tcPr>
          <w:p w14:paraId="1E0E6022" w14:textId="77777777" w:rsidR="00D51241" w:rsidRPr="00F90479" w:rsidRDefault="00D51241"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tcPr>
          <w:p w14:paraId="288AC767" w14:textId="54D8A52C" w:rsidR="00D51241" w:rsidRPr="00F90479" w:rsidRDefault="00D51241" w:rsidP="7D1F9748">
            <w:pPr>
              <w:spacing w:line="240" w:lineRule="auto"/>
              <w:rPr>
                <w:rFonts w:ascii="Helvetica" w:hAnsi="Helvetica" w:cs="Helvetica"/>
              </w:rPr>
            </w:pPr>
            <w:r w:rsidRPr="00F90479">
              <w:rPr>
                <w:rFonts w:ascii="Helvetica" w:hAnsi="Helvetica" w:cs="Helvetica"/>
              </w:rPr>
              <w:t>An understanding and commitment to providing a gender informed and intersectional intervention</w:t>
            </w:r>
          </w:p>
        </w:tc>
        <w:tc>
          <w:tcPr>
            <w:tcW w:w="1072" w:type="dxa"/>
            <w:tcBorders>
              <w:top w:val="single" w:sz="4" w:space="0" w:color="auto"/>
              <w:left w:val="single" w:sz="4" w:space="0" w:color="auto"/>
              <w:bottom w:val="single" w:sz="4" w:space="0" w:color="auto"/>
              <w:right w:val="single" w:sz="4" w:space="0" w:color="auto"/>
            </w:tcBorders>
          </w:tcPr>
          <w:p w14:paraId="6F108618" w14:textId="309E25D8" w:rsidR="00D51241" w:rsidRPr="00F90479" w:rsidRDefault="00412A0C">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67F53217" w14:textId="77777777" w:rsidR="00D51241" w:rsidRPr="00F90479" w:rsidRDefault="00D51241">
            <w:pPr>
              <w:rPr>
                <w:rFonts w:ascii="Helvetica" w:hAnsi="Helvetica" w:cs="Helvetica"/>
              </w:rPr>
            </w:pPr>
          </w:p>
        </w:tc>
      </w:tr>
      <w:tr w:rsidR="00F90479" w:rsidRPr="00F90479" w14:paraId="2D2F3201" w14:textId="77777777" w:rsidTr="1770354E">
        <w:tc>
          <w:tcPr>
            <w:tcW w:w="1240" w:type="dxa"/>
            <w:tcBorders>
              <w:top w:val="single" w:sz="4" w:space="0" w:color="auto"/>
              <w:left w:val="single" w:sz="4" w:space="0" w:color="auto"/>
              <w:bottom w:val="single" w:sz="4" w:space="0" w:color="auto"/>
              <w:right w:val="single" w:sz="4" w:space="0" w:color="auto"/>
            </w:tcBorders>
          </w:tcPr>
          <w:p w14:paraId="06B74649" w14:textId="77777777" w:rsidR="0010059E" w:rsidRPr="00F90479" w:rsidRDefault="0010059E" w:rsidP="0010059E">
            <w:pPr>
              <w:pStyle w:val="ListParagraph"/>
              <w:numPr>
                <w:ilvl w:val="0"/>
                <w:numId w:val="28"/>
              </w:numPr>
              <w:spacing w:line="240" w:lineRule="auto"/>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401007CE" w14:textId="087280D4" w:rsidR="0010059E" w:rsidRPr="00F90479" w:rsidRDefault="7D1F9748" w:rsidP="7D1F9748">
            <w:pPr>
              <w:spacing w:line="240" w:lineRule="auto"/>
              <w:rPr>
                <w:rFonts w:ascii="Helvetica" w:hAnsi="Helvetica" w:cs="Helvetica"/>
              </w:rPr>
            </w:pPr>
            <w:r w:rsidRPr="00F90479">
              <w:rPr>
                <w:rFonts w:ascii="Helvetica" w:hAnsi="Helvetica" w:cs="Helvetica"/>
              </w:rPr>
              <w:t>An understanding of the role of a range of services in supporting those experiencing or perpetrating Domestic Abuse</w:t>
            </w:r>
          </w:p>
        </w:tc>
        <w:tc>
          <w:tcPr>
            <w:tcW w:w="1072" w:type="dxa"/>
            <w:tcBorders>
              <w:top w:val="single" w:sz="4" w:space="0" w:color="auto"/>
              <w:left w:val="single" w:sz="4" w:space="0" w:color="auto"/>
              <w:bottom w:val="single" w:sz="4" w:space="0" w:color="auto"/>
              <w:right w:val="single" w:sz="4" w:space="0" w:color="auto"/>
            </w:tcBorders>
            <w:hideMark/>
          </w:tcPr>
          <w:p w14:paraId="420846E6" w14:textId="3A6E5D9D" w:rsidR="0010059E" w:rsidRPr="00F90479" w:rsidRDefault="0010059E">
            <w:pPr>
              <w:spacing w:line="240" w:lineRule="auto"/>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tcPr>
          <w:p w14:paraId="5294AFF5" w14:textId="370A2FA5" w:rsidR="0010059E" w:rsidRPr="00F90479" w:rsidRDefault="0063265E">
            <w:pPr>
              <w:spacing w:line="240" w:lineRule="auto"/>
              <w:rPr>
                <w:rFonts w:ascii="Helvetica" w:hAnsi="Helvetica" w:cs="Helvetica"/>
              </w:rPr>
            </w:pPr>
            <w:r w:rsidRPr="00F90479">
              <w:rPr>
                <w:rFonts w:ascii="Helvetica" w:hAnsi="Helvetica" w:cs="Helvetica"/>
              </w:rPr>
              <w:t>X</w:t>
            </w:r>
          </w:p>
        </w:tc>
      </w:tr>
      <w:tr w:rsidR="00F90479" w:rsidRPr="00F90479" w14:paraId="78A50929" w14:textId="77777777" w:rsidTr="1770354E">
        <w:tc>
          <w:tcPr>
            <w:tcW w:w="1240" w:type="dxa"/>
            <w:tcBorders>
              <w:top w:val="single" w:sz="4" w:space="0" w:color="auto"/>
              <w:left w:val="single" w:sz="4" w:space="0" w:color="auto"/>
              <w:bottom w:val="single" w:sz="4" w:space="0" w:color="auto"/>
              <w:right w:val="single" w:sz="4" w:space="0" w:color="auto"/>
            </w:tcBorders>
          </w:tcPr>
          <w:p w14:paraId="069E2EB4"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7D7256CD" w14:textId="6AAA7206" w:rsidR="0010059E" w:rsidRPr="00F90479" w:rsidRDefault="7D1F9748" w:rsidP="7D1F9748">
            <w:pPr>
              <w:spacing w:line="240" w:lineRule="auto"/>
              <w:rPr>
                <w:rFonts w:ascii="Helvetica" w:hAnsi="Helvetica" w:cs="Helvetica"/>
              </w:rPr>
            </w:pPr>
            <w:r w:rsidRPr="00F90479">
              <w:rPr>
                <w:rFonts w:ascii="Helvetica" w:hAnsi="Helvetica" w:cs="Helvetica"/>
              </w:rPr>
              <w:t>An understanding of a needs led and motivational approach to working with those who use abusive behaviours and a good understanding of barriers to engagement</w:t>
            </w:r>
          </w:p>
        </w:tc>
        <w:tc>
          <w:tcPr>
            <w:tcW w:w="1072" w:type="dxa"/>
            <w:tcBorders>
              <w:top w:val="single" w:sz="4" w:space="0" w:color="auto"/>
              <w:left w:val="single" w:sz="4" w:space="0" w:color="auto"/>
              <w:bottom w:val="single" w:sz="4" w:space="0" w:color="auto"/>
              <w:right w:val="single" w:sz="4" w:space="0" w:color="auto"/>
            </w:tcBorders>
            <w:hideMark/>
          </w:tcPr>
          <w:p w14:paraId="2678E525" w14:textId="74102176" w:rsidR="0010059E" w:rsidRPr="00F90479" w:rsidRDefault="7D1F9748" w:rsidP="7D1F9748">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06FB7ADC" w14:textId="148524E1" w:rsidR="0010059E" w:rsidRPr="00F90479" w:rsidRDefault="0010059E" w:rsidP="7D1F9748">
            <w:pPr>
              <w:rPr>
                <w:rFonts w:ascii="Helvetica" w:hAnsi="Helvetica" w:cs="Helvetica"/>
              </w:rPr>
            </w:pPr>
          </w:p>
        </w:tc>
      </w:tr>
      <w:tr w:rsidR="00F90479" w:rsidRPr="00F90479" w14:paraId="31CF36D7" w14:textId="77777777" w:rsidTr="1770354E">
        <w:tc>
          <w:tcPr>
            <w:tcW w:w="1240" w:type="dxa"/>
            <w:tcBorders>
              <w:top w:val="single" w:sz="4" w:space="0" w:color="auto"/>
              <w:left w:val="single" w:sz="4" w:space="0" w:color="auto"/>
              <w:bottom w:val="single" w:sz="4" w:space="0" w:color="auto"/>
              <w:right w:val="single" w:sz="4" w:space="0" w:color="auto"/>
            </w:tcBorders>
          </w:tcPr>
          <w:p w14:paraId="6E5D4F6B"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0CBCC0DF" w14:textId="232D5E99" w:rsidR="0010059E" w:rsidRPr="00F90479" w:rsidRDefault="7D1F9748" w:rsidP="7D1F9748">
            <w:pPr>
              <w:spacing w:line="240" w:lineRule="auto"/>
              <w:rPr>
                <w:rFonts w:ascii="Helvetica" w:hAnsi="Helvetica" w:cs="Helvetica"/>
              </w:rPr>
            </w:pPr>
            <w:r w:rsidRPr="00F90479">
              <w:rPr>
                <w:rFonts w:ascii="Helvetica" w:hAnsi="Helvetica" w:cs="Helvetica"/>
              </w:rPr>
              <w:t>Knowledge of</w:t>
            </w:r>
            <w:r w:rsidR="00E81C0C" w:rsidRPr="00F90479">
              <w:rPr>
                <w:rFonts w:ascii="Helvetica" w:hAnsi="Helvetica" w:cs="Helvetica"/>
              </w:rPr>
              <w:t xml:space="preserve"> the relevant</w:t>
            </w:r>
            <w:r w:rsidRPr="00F90479">
              <w:rPr>
                <w:rFonts w:ascii="Helvetica" w:hAnsi="Helvetica" w:cs="Helvetica"/>
              </w:rPr>
              <w:t xml:space="preserve"> legislation</w:t>
            </w:r>
            <w:r w:rsidR="00EC7263" w:rsidRPr="00F90479">
              <w:rPr>
                <w:rFonts w:ascii="Helvetica" w:hAnsi="Helvetica" w:cs="Helvetica"/>
              </w:rPr>
              <w:t xml:space="preserve"> and local</w:t>
            </w:r>
            <w:r w:rsidR="00E81C0C" w:rsidRPr="00F90479">
              <w:rPr>
                <w:rFonts w:ascii="Helvetica" w:hAnsi="Helvetica" w:cs="Helvetica"/>
              </w:rPr>
              <w:t xml:space="preserve"> </w:t>
            </w:r>
            <w:r w:rsidRPr="00F90479">
              <w:rPr>
                <w:rFonts w:ascii="Helvetica" w:hAnsi="Helvetica" w:cs="Helvetica"/>
              </w:rPr>
              <w:t>policies and procedures relating to working with survivors and perpetrators of Domestic Abuse</w:t>
            </w:r>
          </w:p>
        </w:tc>
        <w:tc>
          <w:tcPr>
            <w:tcW w:w="1072" w:type="dxa"/>
            <w:tcBorders>
              <w:top w:val="single" w:sz="4" w:space="0" w:color="auto"/>
              <w:left w:val="single" w:sz="4" w:space="0" w:color="auto"/>
              <w:bottom w:val="single" w:sz="4" w:space="0" w:color="auto"/>
              <w:right w:val="single" w:sz="4" w:space="0" w:color="auto"/>
            </w:tcBorders>
          </w:tcPr>
          <w:p w14:paraId="403FEE5F" w14:textId="7777777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hideMark/>
          </w:tcPr>
          <w:p w14:paraId="6FA897AA" w14:textId="5707A754" w:rsidR="0010059E" w:rsidRPr="00F90479" w:rsidRDefault="0063265E">
            <w:pPr>
              <w:rPr>
                <w:rFonts w:ascii="Helvetica" w:hAnsi="Helvetica" w:cs="Helvetica"/>
              </w:rPr>
            </w:pPr>
            <w:r w:rsidRPr="00F90479">
              <w:rPr>
                <w:rFonts w:ascii="Helvetica" w:hAnsi="Helvetica" w:cs="Helvetica"/>
              </w:rPr>
              <w:t>X</w:t>
            </w:r>
          </w:p>
        </w:tc>
      </w:tr>
      <w:tr w:rsidR="00F90479" w:rsidRPr="00F90479" w14:paraId="7A41C366" w14:textId="77777777" w:rsidTr="1770354E">
        <w:tc>
          <w:tcPr>
            <w:tcW w:w="7309" w:type="dxa"/>
            <w:gridSpan w:val="2"/>
            <w:tcBorders>
              <w:top w:val="single" w:sz="4" w:space="0" w:color="auto"/>
              <w:left w:val="single" w:sz="4" w:space="0" w:color="auto"/>
              <w:bottom w:val="single" w:sz="4" w:space="0" w:color="auto"/>
              <w:right w:val="single" w:sz="4" w:space="0" w:color="auto"/>
            </w:tcBorders>
            <w:hideMark/>
          </w:tcPr>
          <w:p w14:paraId="7577A71A" w14:textId="77777777" w:rsidR="0010059E" w:rsidRPr="00F90479" w:rsidRDefault="0010059E">
            <w:pPr>
              <w:spacing w:line="240" w:lineRule="auto"/>
              <w:rPr>
                <w:rFonts w:ascii="Helvetica" w:hAnsi="Helvetica" w:cs="Helvetica"/>
              </w:rPr>
            </w:pPr>
            <w:r w:rsidRPr="00F90479">
              <w:rPr>
                <w:rFonts w:ascii="Helvetica" w:hAnsi="Helvetica" w:cs="Helvetica"/>
              </w:rPr>
              <w:t>OTHER</w:t>
            </w:r>
          </w:p>
        </w:tc>
        <w:tc>
          <w:tcPr>
            <w:tcW w:w="1072" w:type="dxa"/>
            <w:tcBorders>
              <w:top w:val="single" w:sz="4" w:space="0" w:color="auto"/>
              <w:left w:val="single" w:sz="4" w:space="0" w:color="auto"/>
              <w:bottom w:val="single" w:sz="4" w:space="0" w:color="auto"/>
              <w:right w:val="single" w:sz="4" w:space="0" w:color="auto"/>
            </w:tcBorders>
          </w:tcPr>
          <w:p w14:paraId="0A5277DA" w14:textId="7777777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tcPr>
          <w:p w14:paraId="18CC8CC9" w14:textId="77777777" w:rsidR="0010059E" w:rsidRPr="00F90479" w:rsidRDefault="0010059E">
            <w:pPr>
              <w:rPr>
                <w:rFonts w:ascii="Helvetica" w:hAnsi="Helvetica" w:cs="Helvetica"/>
              </w:rPr>
            </w:pPr>
          </w:p>
        </w:tc>
      </w:tr>
      <w:tr w:rsidR="00F90479" w:rsidRPr="00F90479" w14:paraId="0C60FFAF" w14:textId="77777777" w:rsidTr="1770354E">
        <w:tc>
          <w:tcPr>
            <w:tcW w:w="1240" w:type="dxa"/>
            <w:tcBorders>
              <w:top w:val="single" w:sz="4" w:space="0" w:color="auto"/>
              <w:left w:val="single" w:sz="4" w:space="0" w:color="auto"/>
              <w:bottom w:val="single" w:sz="4" w:space="0" w:color="auto"/>
              <w:right w:val="single" w:sz="4" w:space="0" w:color="auto"/>
            </w:tcBorders>
          </w:tcPr>
          <w:p w14:paraId="47F20BBA"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2BB8B929" w14:textId="4ED4EB77" w:rsidR="0010059E" w:rsidRPr="00F90479" w:rsidRDefault="0010059E">
            <w:pPr>
              <w:spacing w:line="240" w:lineRule="auto"/>
              <w:rPr>
                <w:rFonts w:ascii="Helvetica" w:hAnsi="Helvetica" w:cs="Helvetica"/>
              </w:rPr>
            </w:pPr>
            <w:r w:rsidRPr="00F90479">
              <w:rPr>
                <w:rFonts w:ascii="Helvetica" w:hAnsi="Helvetica" w:cs="Helvetica"/>
              </w:rPr>
              <w:t>Ability to demonstrate a commitment to</w:t>
            </w:r>
            <w:r w:rsidR="00B8134B" w:rsidRPr="00F90479">
              <w:rPr>
                <w:rFonts w:ascii="Helvetica" w:hAnsi="Helvetica" w:cs="Helvetica"/>
              </w:rPr>
              <w:t>,</w:t>
            </w:r>
            <w:r w:rsidRPr="00F90479">
              <w:rPr>
                <w:rFonts w:ascii="Helvetica" w:hAnsi="Helvetica" w:cs="Helvetica"/>
              </w:rPr>
              <w:t xml:space="preserve"> and understanding of</w:t>
            </w:r>
            <w:r w:rsidR="00B8134B" w:rsidRPr="00F90479">
              <w:rPr>
                <w:rFonts w:ascii="Helvetica" w:hAnsi="Helvetica" w:cs="Helvetica"/>
              </w:rPr>
              <w:t>, the values</w:t>
            </w:r>
            <w:r w:rsidRPr="00F90479">
              <w:rPr>
                <w:rFonts w:ascii="Helvetica" w:hAnsi="Helvetica" w:cs="Helvetica"/>
              </w:rPr>
              <w:t xml:space="preserve"> aims and objectives of </w:t>
            </w:r>
            <w:r w:rsidR="00F118CC">
              <w:rPr>
                <w:rFonts w:ascii="Helvetica" w:hAnsi="Helvetica" w:cs="Helvetica"/>
              </w:rPr>
              <w:t xml:space="preserve">TLC: Talk, Listen, Change </w:t>
            </w:r>
          </w:p>
        </w:tc>
        <w:tc>
          <w:tcPr>
            <w:tcW w:w="1072" w:type="dxa"/>
            <w:tcBorders>
              <w:top w:val="single" w:sz="4" w:space="0" w:color="auto"/>
              <w:left w:val="single" w:sz="4" w:space="0" w:color="auto"/>
              <w:bottom w:val="single" w:sz="4" w:space="0" w:color="auto"/>
              <w:right w:val="single" w:sz="4" w:space="0" w:color="auto"/>
            </w:tcBorders>
            <w:hideMark/>
          </w:tcPr>
          <w:p w14:paraId="68A42485"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7C19FF38" w14:textId="77777777" w:rsidR="0010059E" w:rsidRPr="00F90479" w:rsidRDefault="0010059E">
            <w:pPr>
              <w:rPr>
                <w:rFonts w:ascii="Helvetica" w:hAnsi="Helvetica" w:cs="Helvetica"/>
              </w:rPr>
            </w:pPr>
          </w:p>
        </w:tc>
      </w:tr>
      <w:tr w:rsidR="00F90479" w:rsidRPr="00F90479" w14:paraId="1F5AE659" w14:textId="77777777" w:rsidTr="1770354E">
        <w:tc>
          <w:tcPr>
            <w:tcW w:w="1240" w:type="dxa"/>
            <w:tcBorders>
              <w:top w:val="single" w:sz="4" w:space="0" w:color="auto"/>
              <w:left w:val="single" w:sz="4" w:space="0" w:color="auto"/>
              <w:bottom w:val="single" w:sz="4" w:space="0" w:color="auto"/>
              <w:right w:val="single" w:sz="4" w:space="0" w:color="auto"/>
            </w:tcBorders>
          </w:tcPr>
          <w:p w14:paraId="003D8544"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532E2704" w14:textId="77777777" w:rsidR="0010059E" w:rsidRPr="00F90479" w:rsidRDefault="0010059E">
            <w:pPr>
              <w:spacing w:line="240" w:lineRule="auto"/>
              <w:rPr>
                <w:rFonts w:ascii="Helvetica" w:hAnsi="Helvetica" w:cs="Helvetica"/>
              </w:rPr>
            </w:pPr>
            <w:r w:rsidRPr="00F90479">
              <w:rPr>
                <w:rFonts w:ascii="Helvetica" w:hAnsi="Helvetica" w:cs="Helvetica"/>
              </w:rPr>
              <w:t>Commitment to anti-discriminatory practice and equal opportunities</w:t>
            </w:r>
          </w:p>
        </w:tc>
        <w:tc>
          <w:tcPr>
            <w:tcW w:w="1072" w:type="dxa"/>
            <w:tcBorders>
              <w:top w:val="single" w:sz="4" w:space="0" w:color="auto"/>
              <w:left w:val="single" w:sz="4" w:space="0" w:color="auto"/>
              <w:bottom w:val="single" w:sz="4" w:space="0" w:color="auto"/>
              <w:right w:val="single" w:sz="4" w:space="0" w:color="auto"/>
            </w:tcBorders>
            <w:hideMark/>
          </w:tcPr>
          <w:p w14:paraId="2C9BAFD4"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6BB5250A" w14:textId="77777777" w:rsidR="0010059E" w:rsidRPr="00F90479" w:rsidRDefault="0010059E">
            <w:pPr>
              <w:rPr>
                <w:rFonts w:ascii="Helvetica" w:hAnsi="Helvetica" w:cs="Helvetica"/>
              </w:rPr>
            </w:pPr>
          </w:p>
        </w:tc>
      </w:tr>
      <w:tr w:rsidR="00F118CC" w:rsidRPr="00F90479" w14:paraId="6C713F4D" w14:textId="77777777" w:rsidTr="1770354E">
        <w:tc>
          <w:tcPr>
            <w:tcW w:w="1240" w:type="dxa"/>
            <w:tcBorders>
              <w:top w:val="single" w:sz="4" w:space="0" w:color="auto"/>
              <w:left w:val="single" w:sz="4" w:space="0" w:color="auto"/>
              <w:bottom w:val="single" w:sz="4" w:space="0" w:color="auto"/>
              <w:right w:val="single" w:sz="4" w:space="0" w:color="auto"/>
            </w:tcBorders>
          </w:tcPr>
          <w:p w14:paraId="0B68D9A5" w14:textId="77777777" w:rsidR="00F118CC" w:rsidRPr="00F90479" w:rsidRDefault="00F118CC"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tcPr>
          <w:p w14:paraId="50724830" w14:textId="29065BA4" w:rsidR="00F118CC" w:rsidRPr="00F118CC" w:rsidRDefault="00F118CC" w:rsidP="00F118CC">
            <w:pPr>
              <w:rPr>
                <w:rFonts w:ascii="Arial" w:hAnsi="Arial" w:cs="Arial"/>
              </w:rPr>
            </w:pPr>
            <w:r w:rsidRPr="00F118CC">
              <w:rPr>
                <w:rFonts w:ascii="Arial" w:hAnsi="Arial" w:cs="Arial"/>
              </w:rPr>
              <w:t xml:space="preserve">Commitment to keeping up to date with best practice, new initiatives and business opportunities in all areas relating to this role and the wider organisation </w:t>
            </w:r>
          </w:p>
        </w:tc>
        <w:tc>
          <w:tcPr>
            <w:tcW w:w="1072" w:type="dxa"/>
            <w:tcBorders>
              <w:top w:val="single" w:sz="4" w:space="0" w:color="auto"/>
              <w:left w:val="single" w:sz="4" w:space="0" w:color="auto"/>
              <w:bottom w:val="single" w:sz="4" w:space="0" w:color="auto"/>
              <w:right w:val="single" w:sz="4" w:space="0" w:color="auto"/>
            </w:tcBorders>
          </w:tcPr>
          <w:p w14:paraId="4B482A96" w14:textId="117ACEAC" w:rsidR="00F118CC" w:rsidRPr="00F90479" w:rsidRDefault="00F118CC">
            <w:pPr>
              <w:rPr>
                <w:rFonts w:ascii="Helvetica" w:hAnsi="Helvetica" w:cs="Helvetica"/>
              </w:rPr>
            </w:pPr>
            <w:r>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2A968B78" w14:textId="77777777" w:rsidR="00F118CC" w:rsidRPr="00F90479" w:rsidRDefault="00F118CC">
            <w:pPr>
              <w:rPr>
                <w:rFonts w:ascii="Helvetica" w:hAnsi="Helvetica" w:cs="Helvetica"/>
              </w:rPr>
            </w:pPr>
          </w:p>
        </w:tc>
      </w:tr>
      <w:tr w:rsidR="00F90479" w:rsidRPr="00F90479" w14:paraId="001F2760" w14:textId="77777777" w:rsidTr="1770354E">
        <w:tc>
          <w:tcPr>
            <w:tcW w:w="1240" w:type="dxa"/>
            <w:tcBorders>
              <w:top w:val="single" w:sz="4" w:space="0" w:color="auto"/>
              <w:left w:val="single" w:sz="4" w:space="0" w:color="auto"/>
              <w:bottom w:val="single" w:sz="4" w:space="0" w:color="auto"/>
              <w:right w:val="single" w:sz="4" w:space="0" w:color="auto"/>
            </w:tcBorders>
          </w:tcPr>
          <w:p w14:paraId="7D43A597"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27349A14" w14:textId="1E92E40F" w:rsidR="0010059E" w:rsidRPr="00F90479" w:rsidRDefault="0010059E">
            <w:pPr>
              <w:spacing w:line="240" w:lineRule="auto"/>
              <w:rPr>
                <w:rFonts w:ascii="Helvetica" w:hAnsi="Helvetica" w:cs="Helvetica"/>
              </w:rPr>
            </w:pPr>
            <w:r w:rsidRPr="00F90479">
              <w:rPr>
                <w:rFonts w:ascii="Helvetica" w:hAnsi="Helvetica" w:cs="Helvetica"/>
              </w:rPr>
              <w:t>Willingness to travel regularly</w:t>
            </w:r>
            <w:r w:rsidR="00EC7263" w:rsidRPr="00F90479">
              <w:rPr>
                <w:rFonts w:ascii="Helvetica" w:hAnsi="Helvetica" w:cs="Helvetica"/>
              </w:rPr>
              <w:t>, as required</w:t>
            </w:r>
            <w:r w:rsidRPr="00F90479">
              <w:rPr>
                <w:rFonts w:ascii="Helvetica" w:hAnsi="Helvetica" w:cs="Helvetica"/>
              </w:rPr>
              <w:t xml:space="preserve"> </w:t>
            </w:r>
          </w:p>
        </w:tc>
        <w:tc>
          <w:tcPr>
            <w:tcW w:w="1072" w:type="dxa"/>
            <w:tcBorders>
              <w:top w:val="single" w:sz="4" w:space="0" w:color="auto"/>
              <w:left w:val="single" w:sz="4" w:space="0" w:color="auto"/>
              <w:bottom w:val="single" w:sz="4" w:space="0" w:color="auto"/>
              <w:right w:val="single" w:sz="4" w:space="0" w:color="auto"/>
            </w:tcBorders>
            <w:hideMark/>
          </w:tcPr>
          <w:p w14:paraId="2807AD6F" w14:textId="77777777" w:rsidR="0010059E" w:rsidRPr="00F90479" w:rsidRDefault="0010059E">
            <w:pPr>
              <w:rPr>
                <w:rFonts w:ascii="Helvetica" w:hAnsi="Helvetica" w:cs="Helvetica"/>
              </w:rPr>
            </w:pPr>
            <w:r w:rsidRPr="00F90479">
              <w:rPr>
                <w:rFonts w:ascii="Helvetica" w:hAnsi="Helvetica" w:cs="Helvetica"/>
              </w:rPr>
              <w:t>X</w:t>
            </w:r>
          </w:p>
        </w:tc>
        <w:tc>
          <w:tcPr>
            <w:tcW w:w="1339" w:type="dxa"/>
            <w:tcBorders>
              <w:top w:val="single" w:sz="4" w:space="0" w:color="auto"/>
              <w:left w:val="single" w:sz="4" w:space="0" w:color="auto"/>
              <w:bottom w:val="single" w:sz="4" w:space="0" w:color="auto"/>
              <w:right w:val="single" w:sz="4" w:space="0" w:color="auto"/>
            </w:tcBorders>
          </w:tcPr>
          <w:p w14:paraId="49954FB1" w14:textId="77777777" w:rsidR="0010059E" w:rsidRPr="00F90479" w:rsidRDefault="0010059E">
            <w:pPr>
              <w:rPr>
                <w:rFonts w:ascii="Helvetica" w:hAnsi="Helvetica" w:cs="Helvetica"/>
              </w:rPr>
            </w:pPr>
          </w:p>
        </w:tc>
      </w:tr>
      <w:tr w:rsidR="00F90479" w:rsidRPr="00F90479" w14:paraId="10B177E4" w14:textId="77777777" w:rsidTr="1770354E">
        <w:tc>
          <w:tcPr>
            <w:tcW w:w="7309" w:type="dxa"/>
            <w:gridSpan w:val="2"/>
            <w:tcBorders>
              <w:top w:val="single" w:sz="4" w:space="0" w:color="auto"/>
              <w:left w:val="single" w:sz="4" w:space="0" w:color="auto"/>
              <w:bottom w:val="single" w:sz="4" w:space="0" w:color="auto"/>
              <w:right w:val="single" w:sz="4" w:space="0" w:color="auto"/>
            </w:tcBorders>
            <w:hideMark/>
          </w:tcPr>
          <w:p w14:paraId="46363AD5" w14:textId="77777777" w:rsidR="0010059E" w:rsidRPr="00F90479" w:rsidRDefault="0010059E">
            <w:pPr>
              <w:rPr>
                <w:rFonts w:ascii="Helvetica" w:hAnsi="Helvetica" w:cs="Helvetica"/>
              </w:rPr>
            </w:pPr>
            <w:r w:rsidRPr="00F90479">
              <w:rPr>
                <w:rFonts w:ascii="Helvetica" w:hAnsi="Helvetica" w:cs="Helvetica"/>
                <w:bCs/>
              </w:rPr>
              <w:t>EDUCATION/QUALIFICATIONS</w:t>
            </w:r>
            <w:r w:rsidRPr="00F90479">
              <w:rPr>
                <w:rFonts w:ascii="Helvetica" w:hAnsi="Helvetica" w:cs="Helvetica"/>
              </w:rPr>
              <w:tab/>
            </w:r>
          </w:p>
        </w:tc>
        <w:tc>
          <w:tcPr>
            <w:tcW w:w="1072" w:type="dxa"/>
            <w:tcBorders>
              <w:top w:val="single" w:sz="4" w:space="0" w:color="auto"/>
              <w:left w:val="single" w:sz="4" w:space="0" w:color="auto"/>
              <w:bottom w:val="single" w:sz="4" w:space="0" w:color="auto"/>
              <w:right w:val="single" w:sz="4" w:space="0" w:color="auto"/>
            </w:tcBorders>
          </w:tcPr>
          <w:p w14:paraId="297BD69F" w14:textId="7777777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tcPr>
          <w:p w14:paraId="0EE56071" w14:textId="77777777" w:rsidR="0010059E" w:rsidRPr="00F90479" w:rsidRDefault="0010059E">
            <w:pPr>
              <w:rPr>
                <w:rFonts w:ascii="Helvetica" w:hAnsi="Helvetica" w:cs="Helvetica"/>
              </w:rPr>
            </w:pPr>
          </w:p>
        </w:tc>
      </w:tr>
      <w:tr w:rsidR="00F90479" w:rsidRPr="00F90479" w14:paraId="07084B92" w14:textId="77777777" w:rsidTr="1770354E">
        <w:tc>
          <w:tcPr>
            <w:tcW w:w="1240" w:type="dxa"/>
            <w:tcBorders>
              <w:top w:val="single" w:sz="4" w:space="0" w:color="auto"/>
              <w:left w:val="single" w:sz="4" w:space="0" w:color="auto"/>
              <w:bottom w:val="single" w:sz="4" w:space="0" w:color="auto"/>
              <w:right w:val="single" w:sz="4" w:space="0" w:color="auto"/>
            </w:tcBorders>
          </w:tcPr>
          <w:p w14:paraId="03511915" w14:textId="77777777" w:rsidR="0010059E" w:rsidRPr="00F90479" w:rsidRDefault="0010059E" w:rsidP="0010059E">
            <w:pPr>
              <w:pStyle w:val="ListParagraph"/>
              <w:numPr>
                <w:ilvl w:val="0"/>
                <w:numId w:val="28"/>
              </w:numPr>
              <w:rPr>
                <w:rFonts w:ascii="Helvetica" w:hAnsi="Helvetica" w:cs="Helvetica"/>
              </w:rPr>
            </w:pPr>
          </w:p>
        </w:tc>
        <w:tc>
          <w:tcPr>
            <w:tcW w:w="6069" w:type="dxa"/>
            <w:tcBorders>
              <w:top w:val="single" w:sz="4" w:space="0" w:color="auto"/>
              <w:left w:val="single" w:sz="4" w:space="0" w:color="auto"/>
              <w:bottom w:val="single" w:sz="4" w:space="0" w:color="auto"/>
              <w:right w:val="single" w:sz="4" w:space="0" w:color="auto"/>
            </w:tcBorders>
            <w:hideMark/>
          </w:tcPr>
          <w:p w14:paraId="593BF765" w14:textId="22B1DEC2" w:rsidR="0010059E" w:rsidRPr="00F90479" w:rsidRDefault="0010059E" w:rsidP="009F5D84">
            <w:pPr>
              <w:spacing w:line="240" w:lineRule="auto"/>
              <w:rPr>
                <w:rFonts w:ascii="Helvetica" w:hAnsi="Helvetica" w:cs="Helvetica"/>
              </w:rPr>
            </w:pPr>
            <w:r w:rsidRPr="1770354E">
              <w:rPr>
                <w:rFonts w:ascii="Helvetica" w:hAnsi="Helvetica" w:cs="Helvetica"/>
              </w:rPr>
              <w:t xml:space="preserve">No formal qualifications are required for this </w:t>
            </w:r>
            <w:proofErr w:type="spellStart"/>
            <w:proofErr w:type="gramStart"/>
            <w:r w:rsidRPr="1770354E">
              <w:rPr>
                <w:rFonts w:ascii="Helvetica" w:hAnsi="Helvetica" w:cs="Helvetica"/>
              </w:rPr>
              <w:t>ro.le</w:t>
            </w:r>
            <w:proofErr w:type="spellEnd"/>
            <w:proofErr w:type="gramEnd"/>
            <w:r w:rsidRPr="1770354E">
              <w:rPr>
                <w:rFonts w:ascii="Helvetica" w:hAnsi="Helvetica" w:cs="Helvetica"/>
              </w:rPr>
              <w:t xml:space="preserve"> although evidence of relevant learning, particularly in relation to working with those experiencing </w:t>
            </w:r>
            <w:r w:rsidR="0063265E" w:rsidRPr="1770354E">
              <w:rPr>
                <w:rFonts w:ascii="Helvetica" w:hAnsi="Helvetica" w:cs="Helvetica"/>
              </w:rPr>
              <w:t>or perpetrating abuse</w:t>
            </w:r>
            <w:r w:rsidR="00B8134B" w:rsidRPr="1770354E">
              <w:rPr>
                <w:rFonts w:ascii="Helvetica" w:hAnsi="Helvetica" w:cs="Helvetica"/>
              </w:rPr>
              <w:t>,</w:t>
            </w:r>
            <w:r w:rsidR="0063265E" w:rsidRPr="1770354E">
              <w:rPr>
                <w:rFonts w:ascii="Helvetica" w:hAnsi="Helvetica" w:cs="Helvetica"/>
              </w:rPr>
              <w:t xml:space="preserve"> </w:t>
            </w:r>
            <w:r w:rsidRPr="1770354E">
              <w:rPr>
                <w:rFonts w:ascii="Helvetica" w:hAnsi="Helvetica" w:cs="Helvetica"/>
              </w:rPr>
              <w:t>and partnership working is desirable.</w:t>
            </w:r>
          </w:p>
        </w:tc>
        <w:tc>
          <w:tcPr>
            <w:tcW w:w="1072" w:type="dxa"/>
            <w:tcBorders>
              <w:top w:val="single" w:sz="4" w:space="0" w:color="auto"/>
              <w:left w:val="single" w:sz="4" w:space="0" w:color="auto"/>
              <w:bottom w:val="single" w:sz="4" w:space="0" w:color="auto"/>
              <w:right w:val="single" w:sz="4" w:space="0" w:color="auto"/>
            </w:tcBorders>
          </w:tcPr>
          <w:p w14:paraId="6C8EC372" w14:textId="77777777" w:rsidR="0010059E" w:rsidRPr="00F90479" w:rsidRDefault="0010059E">
            <w:pPr>
              <w:rPr>
                <w:rFonts w:ascii="Helvetica" w:hAnsi="Helvetica" w:cs="Helvetica"/>
              </w:rPr>
            </w:pPr>
          </w:p>
        </w:tc>
        <w:tc>
          <w:tcPr>
            <w:tcW w:w="1339" w:type="dxa"/>
            <w:tcBorders>
              <w:top w:val="single" w:sz="4" w:space="0" w:color="auto"/>
              <w:left w:val="single" w:sz="4" w:space="0" w:color="auto"/>
              <w:bottom w:val="single" w:sz="4" w:space="0" w:color="auto"/>
              <w:right w:val="single" w:sz="4" w:space="0" w:color="auto"/>
            </w:tcBorders>
            <w:hideMark/>
          </w:tcPr>
          <w:p w14:paraId="3BECD085" w14:textId="77777777" w:rsidR="0010059E" w:rsidRPr="00F90479" w:rsidRDefault="0010059E">
            <w:pPr>
              <w:rPr>
                <w:rFonts w:ascii="Helvetica" w:hAnsi="Helvetica" w:cs="Helvetica"/>
              </w:rPr>
            </w:pPr>
            <w:r w:rsidRPr="00F90479">
              <w:rPr>
                <w:rFonts w:ascii="Helvetica" w:hAnsi="Helvetica" w:cs="Helvetica"/>
              </w:rPr>
              <w:t>X</w:t>
            </w:r>
          </w:p>
        </w:tc>
      </w:tr>
    </w:tbl>
    <w:p w14:paraId="6447DDEE" w14:textId="77777777" w:rsidR="0010059E" w:rsidRPr="00F90479" w:rsidRDefault="0010059E" w:rsidP="0010059E">
      <w:pPr>
        <w:rPr>
          <w:rFonts w:ascii="Helvetica" w:hAnsi="Helvetica" w:cs="Helvetica"/>
        </w:rPr>
      </w:pPr>
    </w:p>
    <w:p w14:paraId="1BC08857" w14:textId="149AF47F" w:rsidR="00B20A1E" w:rsidRPr="00F90479" w:rsidRDefault="00B20A1E" w:rsidP="00F2519D">
      <w:pPr>
        <w:rPr>
          <w:rFonts w:ascii="Helvetica" w:hAnsi="Helvetica" w:cs="Helvetica"/>
        </w:rPr>
      </w:pPr>
    </w:p>
    <w:sectPr w:rsidR="00B20A1E" w:rsidRPr="00F90479" w:rsidSect="002146FA">
      <w:headerReference w:type="default" r:id="rId10"/>
      <w:footerReference w:type="default" r:id="rId11"/>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F5F66" w14:textId="77777777" w:rsidR="00156051" w:rsidRDefault="00156051" w:rsidP="00B31AF2">
      <w:pPr>
        <w:spacing w:after="0" w:line="240" w:lineRule="auto"/>
      </w:pPr>
      <w:r>
        <w:separator/>
      </w:r>
    </w:p>
  </w:endnote>
  <w:endnote w:type="continuationSeparator" w:id="0">
    <w:p w14:paraId="77328E5C" w14:textId="77777777" w:rsidR="00156051" w:rsidRDefault="00156051" w:rsidP="00B31AF2">
      <w:pPr>
        <w:spacing w:after="0" w:line="240" w:lineRule="auto"/>
      </w:pPr>
      <w:r>
        <w:continuationSeparator/>
      </w:r>
    </w:p>
  </w:endnote>
  <w:endnote w:type="continuationNotice" w:id="1">
    <w:p w14:paraId="45A86670" w14:textId="77777777" w:rsidR="00156051" w:rsidRDefault="001560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0D74" w14:textId="11940AC9" w:rsidR="003F7B09" w:rsidRDefault="003F7B09">
    <w:pPr>
      <w:pStyle w:val="Footer"/>
    </w:pPr>
  </w:p>
  <w:p w14:paraId="1A1E076E" w14:textId="359C420E" w:rsidR="003F7B09" w:rsidRDefault="001B288E" w:rsidP="00990153">
    <w:pPr>
      <w:pStyle w:val="Footer"/>
      <w:tabs>
        <w:tab w:val="clear" w:pos="4513"/>
        <w:tab w:val="clear" w:pos="9026"/>
        <w:tab w:val="left" w:pos="2550"/>
        <w:tab w:val="left" w:pos="49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661F6" w14:textId="77777777" w:rsidR="00156051" w:rsidRDefault="00156051" w:rsidP="00B31AF2">
      <w:pPr>
        <w:spacing w:after="0" w:line="240" w:lineRule="auto"/>
      </w:pPr>
      <w:r>
        <w:separator/>
      </w:r>
    </w:p>
  </w:footnote>
  <w:footnote w:type="continuationSeparator" w:id="0">
    <w:p w14:paraId="5C9E0469" w14:textId="77777777" w:rsidR="00156051" w:rsidRDefault="00156051" w:rsidP="00B31AF2">
      <w:pPr>
        <w:spacing w:after="0" w:line="240" w:lineRule="auto"/>
      </w:pPr>
      <w:r>
        <w:continuationSeparator/>
      </w:r>
    </w:p>
  </w:footnote>
  <w:footnote w:type="continuationNotice" w:id="1">
    <w:p w14:paraId="127AFA68" w14:textId="77777777" w:rsidR="00156051" w:rsidRDefault="001560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67441" w14:textId="7222DDC0" w:rsidR="00055110" w:rsidRDefault="00B147B7" w:rsidP="00B147B7">
    <w:pPr>
      <w:pStyle w:val="Header"/>
      <w:jc w:val="center"/>
    </w:pPr>
    <w:r w:rsidRPr="00B147B7">
      <w:rPr>
        <w:noProof/>
      </w:rPr>
      <w:drawing>
        <wp:inline distT="0" distB="0" distL="0" distR="0" wp14:anchorId="0E5474BD" wp14:editId="29744743">
          <wp:extent cx="1381125" cy="603250"/>
          <wp:effectExtent l="0" t="0" r="9525" b="6350"/>
          <wp:docPr id="21" name="Picture 4" descr="A picture containing drawing&#10;&#10;Description automatically generated">
            <a:extLst xmlns:a="http://schemas.openxmlformats.org/drawingml/2006/main">
              <a:ext uri="{FF2B5EF4-FFF2-40B4-BE49-F238E27FC236}">
                <a16:creationId xmlns:a16="http://schemas.microsoft.com/office/drawing/2014/main" id="{F4BC58AF-8827-40F4-BBE2-993E07FE0248}"/>
              </a:ext>
            </a:extLst>
          </wp:docPr>
          <wp:cNvGraphicFramePr/>
          <a:graphic xmlns:a="http://schemas.openxmlformats.org/drawingml/2006/main">
            <a:graphicData uri="http://schemas.openxmlformats.org/drawingml/2006/picture">
              <pic:pic xmlns:pic="http://schemas.openxmlformats.org/drawingml/2006/picture">
                <pic:nvPicPr>
                  <pic:cNvPr id="5" name="Picture 4" descr="A picture containing drawing&#10;&#10;Description automatically generated">
                    <a:extLst>
                      <a:ext uri="{FF2B5EF4-FFF2-40B4-BE49-F238E27FC236}">
                        <a16:creationId xmlns:a16="http://schemas.microsoft.com/office/drawing/2014/main" id="{F4BC58AF-8827-40F4-BBE2-993E07FE0248}"/>
                      </a:ext>
                    </a:extLst>
                  </pic:cNvPr>
                  <pic:cNvPicPr/>
                </pic:nvPicPr>
                <pic:blipFill>
                  <a:blip r:embed="rId1"/>
                  <a:stretch>
                    <a:fillRect/>
                  </a:stretch>
                </pic:blipFill>
                <pic:spPr>
                  <a:xfrm>
                    <a:off x="0" y="0"/>
                    <a:ext cx="1420754" cy="620559"/>
                  </a:xfrm>
                  <a:prstGeom prst="rect">
                    <a:avLst/>
                  </a:prstGeom>
                </pic:spPr>
              </pic:pic>
            </a:graphicData>
          </a:graphic>
        </wp:inline>
      </w:drawing>
    </w:r>
    <w:r w:rsidR="00B15CF6" w:rsidRPr="00B15CF6">
      <w:rPr>
        <w:noProof/>
      </w:rPr>
      <w:drawing>
        <wp:inline distT="0" distB="0" distL="0" distR="0" wp14:anchorId="7E0DD630" wp14:editId="4071F965">
          <wp:extent cx="1935480" cy="716280"/>
          <wp:effectExtent l="0" t="0" r="7620" b="7620"/>
          <wp:docPr id="22" name="Picture 3">
            <a:extLst xmlns:a="http://schemas.openxmlformats.org/drawingml/2006/main">
              <a:ext uri="{FF2B5EF4-FFF2-40B4-BE49-F238E27FC236}">
                <a16:creationId xmlns:a16="http://schemas.microsoft.com/office/drawing/2014/main" id="{222727B1-E12A-4010-8C41-BC55225FB56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2727B1-E12A-4010-8C41-BC55225FB565}"/>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5907" cy="716438"/>
                  </a:xfrm>
                  <a:prstGeom prst="rect">
                    <a:avLst/>
                  </a:prstGeom>
                  <a:noFill/>
                  <a:ln>
                    <a:noFill/>
                  </a:ln>
                </pic:spPr>
              </pic:pic>
            </a:graphicData>
          </a:graphic>
        </wp:inline>
      </w:drawing>
    </w:r>
    <w:r w:rsidR="137FBDCE">
      <w:rPr>
        <w:noProof/>
      </w:rPr>
      <w:drawing>
        <wp:inline distT="0" distB="0" distL="0" distR="0" wp14:anchorId="0AE9F2DD" wp14:editId="699BAA53">
          <wp:extent cx="1584960" cy="7241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620898" cy="740597"/>
                  </a:xfrm>
                  <a:prstGeom prst="rect">
                    <a:avLst/>
                  </a:prstGeom>
                </pic:spPr>
              </pic:pic>
            </a:graphicData>
          </a:graphic>
        </wp:inline>
      </w:drawing>
    </w:r>
    <w:r w:rsidR="00D21DEF">
      <w:rPr>
        <w:noProof/>
      </w:rPr>
      <w:drawing>
        <wp:inline distT="0" distB="0" distL="0" distR="0" wp14:anchorId="035ED091" wp14:editId="728DD0DA">
          <wp:extent cx="1226820" cy="7738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43789" cy="784544"/>
                  </a:xfrm>
                  <a:prstGeom prst="rect">
                    <a:avLst/>
                  </a:prstGeom>
                  <a:noFill/>
                  <a:ln>
                    <a:noFill/>
                  </a:ln>
                </pic:spPr>
              </pic:pic>
            </a:graphicData>
          </a:graphic>
        </wp:inline>
      </w:drawing>
    </w:r>
  </w:p>
  <w:p w14:paraId="5818CD2A" w14:textId="77777777" w:rsidR="003F7B09" w:rsidRDefault="003F7B09" w:rsidP="00A721F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3669"/>
    <w:multiLevelType w:val="hybridMultilevel"/>
    <w:tmpl w:val="496ADF2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9827629"/>
    <w:multiLevelType w:val="hybridMultilevel"/>
    <w:tmpl w:val="AB14C884"/>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25CB9"/>
    <w:multiLevelType w:val="hybridMultilevel"/>
    <w:tmpl w:val="DD2EB0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D06257"/>
    <w:multiLevelType w:val="hybridMultilevel"/>
    <w:tmpl w:val="F348A90E"/>
    <w:lvl w:ilvl="0" w:tplc="04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1201F51"/>
    <w:multiLevelType w:val="hybridMultilevel"/>
    <w:tmpl w:val="277ADF22"/>
    <w:lvl w:ilvl="0" w:tplc="FFFFFFFF">
      <w:start w:val="1"/>
      <w:numFmt w:val="lowerLetter"/>
      <w:lvlText w:val="%1."/>
      <w:lvlJc w:val="left"/>
      <w:pPr>
        <w:ind w:left="1080" w:hanging="360"/>
      </w:pPr>
    </w:lvl>
    <w:lvl w:ilvl="1" w:tplc="FFFFFFFF">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E70960"/>
    <w:multiLevelType w:val="hybridMultilevel"/>
    <w:tmpl w:val="75CED822"/>
    <w:lvl w:ilvl="0" w:tplc="DC2067C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B3637"/>
    <w:multiLevelType w:val="hybridMultilevel"/>
    <w:tmpl w:val="63923E3E"/>
    <w:lvl w:ilvl="0" w:tplc="DC2067C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75628"/>
    <w:multiLevelType w:val="hybridMultilevel"/>
    <w:tmpl w:val="F22E79A6"/>
    <w:lvl w:ilvl="0" w:tplc="1F18571C">
      <w:start w:val="1"/>
      <w:numFmt w:val="decimal"/>
      <w:lvlText w:val="%1."/>
      <w:lvlJc w:val="left"/>
      <w:pPr>
        <w:tabs>
          <w:tab w:val="num" w:pos="360"/>
        </w:tabs>
        <w:ind w:left="360" w:hanging="360"/>
      </w:pPr>
      <w:rPr>
        <w:rFonts w:cs="Times New Roman" w:hint="default"/>
        <w:b/>
        <w:i w:val="0"/>
      </w:rPr>
    </w:lvl>
    <w:lvl w:ilvl="1" w:tplc="EA5A363E">
      <w:start w:val="4"/>
      <w:numFmt w:val="bullet"/>
      <w:lvlText w:val=""/>
      <w:lvlJc w:val="left"/>
      <w:pPr>
        <w:tabs>
          <w:tab w:val="num" w:pos="1080"/>
        </w:tabs>
        <w:ind w:left="1080" w:hanging="360"/>
      </w:pPr>
      <w:rPr>
        <w:rFonts w:ascii="Wingdings" w:hAnsi="Wingdings" w:hint="default"/>
        <w:b w:val="0"/>
        <w:i w:val="0"/>
        <w:color w:val="auto"/>
        <w:sz w:val="24"/>
      </w:rPr>
    </w:lvl>
    <w:lvl w:ilvl="2" w:tplc="52E6DAA8">
      <w:start w:val="5"/>
      <w:numFmt w:val="decimal"/>
      <w:lvlText w:val="%3."/>
      <w:lvlJc w:val="left"/>
      <w:pPr>
        <w:tabs>
          <w:tab w:val="num" w:pos="1980"/>
        </w:tabs>
        <w:ind w:left="1980" w:hanging="360"/>
      </w:pPr>
      <w:rPr>
        <w:rFonts w:cs="Times New Roman" w:hint="default"/>
        <w:b/>
        <w:i w:val="0"/>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5353D28"/>
    <w:multiLevelType w:val="hybridMultilevel"/>
    <w:tmpl w:val="0D327BA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82F0A24"/>
    <w:multiLevelType w:val="hybridMultilevel"/>
    <w:tmpl w:val="234EDA66"/>
    <w:lvl w:ilvl="0" w:tplc="DC2067C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F617B0"/>
    <w:multiLevelType w:val="hybridMultilevel"/>
    <w:tmpl w:val="CDE2E698"/>
    <w:lvl w:ilvl="0" w:tplc="140C5F4A">
      <w:start w:val="1"/>
      <w:numFmt w:val="bullet"/>
      <w:lvlText w:val=""/>
      <w:lvlJc w:val="left"/>
      <w:pPr>
        <w:tabs>
          <w:tab w:val="num" w:pos="720"/>
        </w:tabs>
        <w:ind w:left="720" w:hanging="360"/>
      </w:pPr>
      <w:rPr>
        <w:rFonts w:ascii="Wingdings" w:hAnsi="Wingdings" w:hint="default"/>
      </w:rPr>
    </w:lvl>
    <w:lvl w:ilvl="1" w:tplc="2904E62E" w:tentative="1">
      <w:start w:val="1"/>
      <w:numFmt w:val="bullet"/>
      <w:lvlText w:val=""/>
      <w:lvlJc w:val="left"/>
      <w:pPr>
        <w:tabs>
          <w:tab w:val="num" w:pos="1440"/>
        </w:tabs>
        <w:ind w:left="1440" w:hanging="360"/>
      </w:pPr>
      <w:rPr>
        <w:rFonts w:ascii="Wingdings" w:hAnsi="Wingdings" w:hint="default"/>
      </w:rPr>
    </w:lvl>
    <w:lvl w:ilvl="2" w:tplc="F0103E0C" w:tentative="1">
      <w:start w:val="1"/>
      <w:numFmt w:val="bullet"/>
      <w:lvlText w:val=""/>
      <w:lvlJc w:val="left"/>
      <w:pPr>
        <w:tabs>
          <w:tab w:val="num" w:pos="2160"/>
        </w:tabs>
        <w:ind w:left="2160" w:hanging="360"/>
      </w:pPr>
      <w:rPr>
        <w:rFonts w:ascii="Wingdings" w:hAnsi="Wingdings" w:hint="default"/>
      </w:rPr>
    </w:lvl>
    <w:lvl w:ilvl="3" w:tplc="B600A296" w:tentative="1">
      <w:start w:val="1"/>
      <w:numFmt w:val="bullet"/>
      <w:lvlText w:val=""/>
      <w:lvlJc w:val="left"/>
      <w:pPr>
        <w:tabs>
          <w:tab w:val="num" w:pos="2880"/>
        </w:tabs>
        <w:ind w:left="2880" w:hanging="360"/>
      </w:pPr>
      <w:rPr>
        <w:rFonts w:ascii="Wingdings" w:hAnsi="Wingdings" w:hint="default"/>
      </w:rPr>
    </w:lvl>
    <w:lvl w:ilvl="4" w:tplc="D8E2E2B6" w:tentative="1">
      <w:start w:val="1"/>
      <w:numFmt w:val="bullet"/>
      <w:lvlText w:val=""/>
      <w:lvlJc w:val="left"/>
      <w:pPr>
        <w:tabs>
          <w:tab w:val="num" w:pos="3600"/>
        </w:tabs>
        <w:ind w:left="3600" w:hanging="360"/>
      </w:pPr>
      <w:rPr>
        <w:rFonts w:ascii="Wingdings" w:hAnsi="Wingdings" w:hint="default"/>
      </w:rPr>
    </w:lvl>
    <w:lvl w:ilvl="5" w:tplc="F3A00C16" w:tentative="1">
      <w:start w:val="1"/>
      <w:numFmt w:val="bullet"/>
      <w:lvlText w:val=""/>
      <w:lvlJc w:val="left"/>
      <w:pPr>
        <w:tabs>
          <w:tab w:val="num" w:pos="4320"/>
        </w:tabs>
        <w:ind w:left="4320" w:hanging="360"/>
      </w:pPr>
      <w:rPr>
        <w:rFonts w:ascii="Wingdings" w:hAnsi="Wingdings" w:hint="default"/>
      </w:rPr>
    </w:lvl>
    <w:lvl w:ilvl="6" w:tplc="18BE74DC" w:tentative="1">
      <w:start w:val="1"/>
      <w:numFmt w:val="bullet"/>
      <w:lvlText w:val=""/>
      <w:lvlJc w:val="left"/>
      <w:pPr>
        <w:tabs>
          <w:tab w:val="num" w:pos="5040"/>
        </w:tabs>
        <w:ind w:left="5040" w:hanging="360"/>
      </w:pPr>
      <w:rPr>
        <w:rFonts w:ascii="Wingdings" w:hAnsi="Wingdings" w:hint="default"/>
      </w:rPr>
    </w:lvl>
    <w:lvl w:ilvl="7" w:tplc="8C1801A4" w:tentative="1">
      <w:start w:val="1"/>
      <w:numFmt w:val="bullet"/>
      <w:lvlText w:val=""/>
      <w:lvlJc w:val="left"/>
      <w:pPr>
        <w:tabs>
          <w:tab w:val="num" w:pos="5760"/>
        </w:tabs>
        <w:ind w:left="5760" w:hanging="360"/>
      </w:pPr>
      <w:rPr>
        <w:rFonts w:ascii="Wingdings" w:hAnsi="Wingdings" w:hint="default"/>
      </w:rPr>
    </w:lvl>
    <w:lvl w:ilvl="8" w:tplc="53AE95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B67B0"/>
    <w:multiLevelType w:val="hybridMultilevel"/>
    <w:tmpl w:val="F0BCF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602A44"/>
    <w:multiLevelType w:val="hybridMultilevel"/>
    <w:tmpl w:val="4C106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3155F0"/>
    <w:multiLevelType w:val="hybridMultilevel"/>
    <w:tmpl w:val="5D482A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9B545F"/>
    <w:multiLevelType w:val="hybridMultilevel"/>
    <w:tmpl w:val="26A8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C1707"/>
    <w:multiLevelType w:val="hybridMultilevel"/>
    <w:tmpl w:val="496ADF24"/>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8622225"/>
    <w:multiLevelType w:val="hybridMultilevel"/>
    <w:tmpl w:val="AB6E2ADE"/>
    <w:lvl w:ilvl="0" w:tplc="DC2067C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5853AA"/>
    <w:multiLevelType w:val="hybridMultilevel"/>
    <w:tmpl w:val="D458B72E"/>
    <w:lvl w:ilvl="0" w:tplc="04090019">
      <w:start w:val="1"/>
      <w:numFmt w:val="lowerLetter"/>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AF8471A"/>
    <w:multiLevelType w:val="hybridMultilevel"/>
    <w:tmpl w:val="128E32E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D0D3A13"/>
    <w:multiLevelType w:val="hybridMultilevel"/>
    <w:tmpl w:val="46D00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EA02665"/>
    <w:multiLevelType w:val="hybridMultilevel"/>
    <w:tmpl w:val="1AC43CA0"/>
    <w:lvl w:ilvl="0" w:tplc="DC2067C4">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683FC8"/>
    <w:multiLevelType w:val="hybridMultilevel"/>
    <w:tmpl w:val="2CEA74F6"/>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325D03"/>
    <w:multiLevelType w:val="hybridMultilevel"/>
    <w:tmpl w:val="D39CB71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1501D6"/>
    <w:multiLevelType w:val="hybridMultilevel"/>
    <w:tmpl w:val="75CED822"/>
    <w:lvl w:ilvl="0" w:tplc="DC2067C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D513B4"/>
    <w:multiLevelType w:val="hybridMultilevel"/>
    <w:tmpl w:val="43F21B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FD77D03"/>
    <w:multiLevelType w:val="hybridMultilevel"/>
    <w:tmpl w:val="8176E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D41CCC"/>
    <w:multiLevelType w:val="hybridMultilevel"/>
    <w:tmpl w:val="43F21BE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9C1263F"/>
    <w:multiLevelType w:val="hybridMultilevel"/>
    <w:tmpl w:val="D88AC6EC"/>
    <w:lvl w:ilvl="0" w:tplc="EAB0DFEC">
      <w:start w:val="1"/>
      <w:numFmt w:val="bullet"/>
      <w:lvlText w:val=""/>
      <w:lvlJc w:val="left"/>
      <w:pPr>
        <w:ind w:left="720" w:hanging="360"/>
      </w:pPr>
      <w:rPr>
        <w:rFonts w:ascii="Symbol" w:hAnsi="Symbol" w:hint="default"/>
      </w:rPr>
    </w:lvl>
    <w:lvl w:ilvl="1" w:tplc="03345E64">
      <w:start w:val="1"/>
      <w:numFmt w:val="bullet"/>
      <w:lvlText w:val="o"/>
      <w:lvlJc w:val="left"/>
      <w:pPr>
        <w:ind w:left="1440" w:hanging="360"/>
      </w:pPr>
      <w:rPr>
        <w:rFonts w:ascii="Courier New" w:hAnsi="Courier New" w:hint="default"/>
      </w:rPr>
    </w:lvl>
    <w:lvl w:ilvl="2" w:tplc="B8320078">
      <w:start w:val="1"/>
      <w:numFmt w:val="bullet"/>
      <w:lvlText w:val=""/>
      <w:lvlJc w:val="left"/>
      <w:pPr>
        <w:ind w:left="2160" w:hanging="360"/>
      </w:pPr>
      <w:rPr>
        <w:rFonts w:ascii="Wingdings" w:hAnsi="Wingdings" w:hint="default"/>
      </w:rPr>
    </w:lvl>
    <w:lvl w:ilvl="3" w:tplc="51C6755A">
      <w:start w:val="1"/>
      <w:numFmt w:val="bullet"/>
      <w:lvlText w:val=""/>
      <w:lvlJc w:val="left"/>
      <w:pPr>
        <w:ind w:left="2880" w:hanging="360"/>
      </w:pPr>
      <w:rPr>
        <w:rFonts w:ascii="Symbol" w:hAnsi="Symbol" w:hint="default"/>
      </w:rPr>
    </w:lvl>
    <w:lvl w:ilvl="4" w:tplc="68A84F6A">
      <w:start w:val="1"/>
      <w:numFmt w:val="bullet"/>
      <w:lvlText w:val="o"/>
      <w:lvlJc w:val="left"/>
      <w:pPr>
        <w:ind w:left="3600" w:hanging="360"/>
      </w:pPr>
      <w:rPr>
        <w:rFonts w:ascii="Courier New" w:hAnsi="Courier New" w:hint="default"/>
      </w:rPr>
    </w:lvl>
    <w:lvl w:ilvl="5" w:tplc="E57C5CB0">
      <w:start w:val="1"/>
      <w:numFmt w:val="bullet"/>
      <w:lvlText w:val=""/>
      <w:lvlJc w:val="left"/>
      <w:pPr>
        <w:ind w:left="4320" w:hanging="360"/>
      </w:pPr>
      <w:rPr>
        <w:rFonts w:ascii="Wingdings" w:hAnsi="Wingdings" w:hint="default"/>
      </w:rPr>
    </w:lvl>
    <w:lvl w:ilvl="6" w:tplc="67465520">
      <w:start w:val="1"/>
      <w:numFmt w:val="bullet"/>
      <w:lvlText w:val=""/>
      <w:lvlJc w:val="left"/>
      <w:pPr>
        <w:ind w:left="5040" w:hanging="360"/>
      </w:pPr>
      <w:rPr>
        <w:rFonts w:ascii="Symbol" w:hAnsi="Symbol" w:hint="default"/>
      </w:rPr>
    </w:lvl>
    <w:lvl w:ilvl="7" w:tplc="2AA427AA">
      <w:start w:val="1"/>
      <w:numFmt w:val="bullet"/>
      <w:lvlText w:val="o"/>
      <w:lvlJc w:val="left"/>
      <w:pPr>
        <w:ind w:left="5760" w:hanging="360"/>
      </w:pPr>
      <w:rPr>
        <w:rFonts w:ascii="Courier New" w:hAnsi="Courier New" w:hint="default"/>
      </w:rPr>
    </w:lvl>
    <w:lvl w:ilvl="8" w:tplc="2376DC5C">
      <w:start w:val="1"/>
      <w:numFmt w:val="bullet"/>
      <w:lvlText w:val=""/>
      <w:lvlJc w:val="left"/>
      <w:pPr>
        <w:ind w:left="6480" w:hanging="360"/>
      </w:pPr>
      <w:rPr>
        <w:rFonts w:ascii="Wingdings" w:hAnsi="Wingdings" w:hint="default"/>
      </w:rPr>
    </w:lvl>
  </w:abstractNum>
  <w:abstractNum w:abstractNumId="28" w15:restartNumberingAfterBreak="0">
    <w:nsid w:val="7DB02E09"/>
    <w:multiLevelType w:val="hybridMultilevel"/>
    <w:tmpl w:val="AE6C1818"/>
    <w:lvl w:ilvl="0" w:tplc="93B87ED6">
      <w:start w:val="1"/>
      <w:numFmt w:val="decimal"/>
      <w:lvlText w:val="%1."/>
      <w:lvlJc w:val="left"/>
      <w:pPr>
        <w:ind w:left="720" w:hanging="360"/>
      </w:pPr>
    </w:lvl>
    <w:lvl w:ilvl="1" w:tplc="7E9A514C">
      <w:start w:val="1"/>
      <w:numFmt w:val="lowerLetter"/>
      <w:lvlText w:val="%2."/>
      <w:lvlJc w:val="left"/>
      <w:pPr>
        <w:ind w:left="1440" w:hanging="360"/>
      </w:pPr>
    </w:lvl>
    <w:lvl w:ilvl="2" w:tplc="4844EEB6">
      <w:start w:val="1"/>
      <w:numFmt w:val="lowerRoman"/>
      <w:lvlText w:val="%3."/>
      <w:lvlJc w:val="right"/>
      <w:pPr>
        <w:ind w:left="2160" w:hanging="180"/>
      </w:pPr>
    </w:lvl>
    <w:lvl w:ilvl="3" w:tplc="5BFA1EE6">
      <w:start w:val="1"/>
      <w:numFmt w:val="decimal"/>
      <w:lvlText w:val="%4."/>
      <w:lvlJc w:val="left"/>
      <w:pPr>
        <w:ind w:left="2880" w:hanging="360"/>
      </w:pPr>
    </w:lvl>
    <w:lvl w:ilvl="4" w:tplc="E71EF46E">
      <w:start w:val="1"/>
      <w:numFmt w:val="lowerLetter"/>
      <w:lvlText w:val="%5."/>
      <w:lvlJc w:val="left"/>
      <w:pPr>
        <w:ind w:left="3600" w:hanging="360"/>
      </w:pPr>
    </w:lvl>
    <w:lvl w:ilvl="5" w:tplc="CB7A81BA">
      <w:start w:val="1"/>
      <w:numFmt w:val="lowerRoman"/>
      <w:lvlText w:val="%6."/>
      <w:lvlJc w:val="right"/>
      <w:pPr>
        <w:ind w:left="4320" w:hanging="180"/>
      </w:pPr>
    </w:lvl>
    <w:lvl w:ilvl="6" w:tplc="59B26B06">
      <w:start w:val="1"/>
      <w:numFmt w:val="decimal"/>
      <w:lvlText w:val="%7."/>
      <w:lvlJc w:val="left"/>
      <w:pPr>
        <w:ind w:left="5040" w:hanging="360"/>
      </w:pPr>
    </w:lvl>
    <w:lvl w:ilvl="7" w:tplc="52504230">
      <w:start w:val="1"/>
      <w:numFmt w:val="lowerLetter"/>
      <w:lvlText w:val="%8."/>
      <w:lvlJc w:val="left"/>
      <w:pPr>
        <w:ind w:left="5760" w:hanging="360"/>
      </w:pPr>
    </w:lvl>
    <w:lvl w:ilvl="8" w:tplc="8F5C256C">
      <w:start w:val="1"/>
      <w:numFmt w:val="lowerRoman"/>
      <w:lvlText w:val="%9."/>
      <w:lvlJc w:val="right"/>
      <w:pPr>
        <w:ind w:left="6480" w:hanging="180"/>
      </w:pPr>
    </w:lvl>
  </w:abstractNum>
  <w:num w:numId="1" w16cid:durableId="489715647">
    <w:abstractNumId w:val="28"/>
  </w:num>
  <w:num w:numId="2" w16cid:durableId="411587064">
    <w:abstractNumId w:val="27"/>
  </w:num>
  <w:num w:numId="3" w16cid:durableId="1472208153">
    <w:abstractNumId w:val="7"/>
  </w:num>
  <w:num w:numId="4" w16cid:durableId="812869594">
    <w:abstractNumId w:val="23"/>
  </w:num>
  <w:num w:numId="5" w16cid:durableId="1053847915">
    <w:abstractNumId w:val="8"/>
  </w:num>
  <w:num w:numId="6" w16cid:durableId="432479578">
    <w:abstractNumId w:val="14"/>
  </w:num>
  <w:num w:numId="7" w16cid:durableId="1750535587">
    <w:abstractNumId w:val="19"/>
  </w:num>
  <w:num w:numId="8" w16cid:durableId="920021621">
    <w:abstractNumId w:val="16"/>
  </w:num>
  <w:num w:numId="9" w16cid:durableId="495221358">
    <w:abstractNumId w:val="20"/>
  </w:num>
  <w:num w:numId="10" w16cid:durableId="439646823">
    <w:abstractNumId w:val="11"/>
  </w:num>
  <w:num w:numId="11" w16cid:durableId="1129126970">
    <w:abstractNumId w:val="12"/>
  </w:num>
  <w:num w:numId="12" w16cid:durableId="2088723874">
    <w:abstractNumId w:val="9"/>
  </w:num>
  <w:num w:numId="13" w16cid:durableId="1142772076">
    <w:abstractNumId w:val="5"/>
  </w:num>
  <w:num w:numId="14" w16cid:durableId="1762751022">
    <w:abstractNumId w:val="22"/>
  </w:num>
  <w:num w:numId="15" w16cid:durableId="567038357">
    <w:abstractNumId w:val="0"/>
  </w:num>
  <w:num w:numId="16" w16cid:durableId="215704822">
    <w:abstractNumId w:val="15"/>
  </w:num>
  <w:num w:numId="17" w16cid:durableId="1703357772">
    <w:abstractNumId w:val="24"/>
  </w:num>
  <w:num w:numId="18" w16cid:durableId="1671907818">
    <w:abstractNumId w:val="26"/>
  </w:num>
  <w:num w:numId="19" w16cid:durableId="202400670">
    <w:abstractNumId w:val="6"/>
  </w:num>
  <w:num w:numId="20" w16cid:durableId="136652240">
    <w:abstractNumId w:val="3"/>
  </w:num>
  <w:num w:numId="21" w16cid:durableId="2006662439">
    <w:abstractNumId w:val="13"/>
  </w:num>
  <w:num w:numId="22" w16cid:durableId="1407655622">
    <w:abstractNumId w:val="2"/>
  </w:num>
  <w:num w:numId="23" w16cid:durableId="961956721">
    <w:abstractNumId w:val="1"/>
  </w:num>
  <w:num w:numId="24" w16cid:durableId="1472206869">
    <w:abstractNumId w:val="4"/>
  </w:num>
  <w:num w:numId="25" w16cid:durableId="1174344121">
    <w:abstractNumId w:val="17"/>
  </w:num>
  <w:num w:numId="26" w16cid:durableId="1346862807">
    <w:abstractNumId w:val="25"/>
  </w:num>
  <w:num w:numId="27" w16cid:durableId="1689670728">
    <w:abstractNumId w:val="21"/>
  </w:num>
  <w:num w:numId="28" w16cid:durableId="8156136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92105214">
    <w:abstractNumId w:val="10"/>
  </w:num>
  <w:num w:numId="30" w16cid:durableId="4053492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AF2"/>
    <w:rsid w:val="000052CE"/>
    <w:rsid w:val="000158CF"/>
    <w:rsid w:val="00026D3B"/>
    <w:rsid w:val="0005017D"/>
    <w:rsid w:val="00055110"/>
    <w:rsid w:val="000622DF"/>
    <w:rsid w:val="000654CF"/>
    <w:rsid w:val="00067F2D"/>
    <w:rsid w:val="00070CCB"/>
    <w:rsid w:val="000719C9"/>
    <w:rsid w:val="00071F9C"/>
    <w:rsid w:val="00091044"/>
    <w:rsid w:val="000B1274"/>
    <w:rsid w:val="000B439A"/>
    <w:rsid w:val="000B63C2"/>
    <w:rsid w:val="000C56CD"/>
    <w:rsid w:val="000D0E9D"/>
    <w:rsid w:val="000E05F9"/>
    <w:rsid w:val="000E0AEC"/>
    <w:rsid w:val="000E2926"/>
    <w:rsid w:val="000E7A07"/>
    <w:rsid w:val="0010059E"/>
    <w:rsid w:val="0011058D"/>
    <w:rsid w:val="00112968"/>
    <w:rsid w:val="00122158"/>
    <w:rsid w:val="00125B8D"/>
    <w:rsid w:val="001372C1"/>
    <w:rsid w:val="00141CF4"/>
    <w:rsid w:val="00155789"/>
    <w:rsid w:val="00156051"/>
    <w:rsid w:val="00166227"/>
    <w:rsid w:val="00170EFC"/>
    <w:rsid w:val="001820B2"/>
    <w:rsid w:val="00182B71"/>
    <w:rsid w:val="00183C6C"/>
    <w:rsid w:val="001A1097"/>
    <w:rsid w:val="001B288E"/>
    <w:rsid w:val="001C0E12"/>
    <w:rsid w:val="001C6CAD"/>
    <w:rsid w:val="001D0F59"/>
    <w:rsid w:val="001E3FAA"/>
    <w:rsid w:val="001E4F29"/>
    <w:rsid w:val="001F774B"/>
    <w:rsid w:val="001F78B5"/>
    <w:rsid w:val="001F7F55"/>
    <w:rsid w:val="0020294C"/>
    <w:rsid w:val="00204CC7"/>
    <w:rsid w:val="00211ED4"/>
    <w:rsid w:val="002139BB"/>
    <w:rsid w:val="002146FA"/>
    <w:rsid w:val="00214E44"/>
    <w:rsid w:val="00221412"/>
    <w:rsid w:val="00222FEF"/>
    <w:rsid w:val="00231E01"/>
    <w:rsid w:val="00232816"/>
    <w:rsid w:val="00233205"/>
    <w:rsid w:val="002429B8"/>
    <w:rsid w:val="002463F8"/>
    <w:rsid w:val="00265280"/>
    <w:rsid w:val="0027372C"/>
    <w:rsid w:val="002A1DE1"/>
    <w:rsid w:val="002A3FE6"/>
    <w:rsid w:val="002A510D"/>
    <w:rsid w:val="002C15B2"/>
    <w:rsid w:val="002D63D5"/>
    <w:rsid w:val="002D739B"/>
    <w:rsid w:val="002D7BE4"/>
    <w:rsid w:val="002E0858"/>
    <w:rsid w:val="002E1BB2"/>
    <w:rsid w:val="002E2BB2"/>
    <w:rsid w:val="00301184"/>
    <w:rsid w:val="00304BC9"/>
    <w:rsid w:val="003077A1"/>
    <w:rsid w:val="00327E5F"/>
    <w:rsid w:val="0034768B"/>
    <w:rsid w:val="00352F08"/>
    <w:rsid w:val="003559F6"/>
    <w:rsid w:val="0036785F"/>
    <w:rsid w:val="00373B57"/>
    <w:rsid w:val="00374F20"/>
    <w:rsid w:val="0037657D"/>
    <w:rsid w:val="00376BDC"/>
    <w:rsid w:val="00382EE1"/>
    <w:rsid w:val="003976A4"/>
    <w:rsid w:val="003A5A4C"/>
    <w:rsid w:val="003B1275"/>
    <w:rsid w:val="003B276C"/>
    <w:rsid w:val="003B4AB7"/>
    <w:rsid w:val="003B749E"/>
    <w:rsid w:val="003C572F"/>
    <w:rsid w:val="003D3524"/>
    <w:rsid w:val="003D51C8"/>
    <w:rsid w:val="003D6646"/>
    <w:rsid w:val="003E4258"/>
    <w:rsid w:val="003F0526"/>
    <w:rsid w:val="003F7B09"/>
    <w:rsid w:val="00412A0C"/>
    <w:rsid w:val="004209A5"/>
    <w:rsid w:val="00432A32"/>
    <w:rsid w:val="00434218"/>
    <w:rsid w:val="00441C08"/>
    <w:rsid w:val="00470F6C"/>
    <w:rsid w:val="00480856"/>
    <w:rsid w:val="00480A27"/>
    <w:rsid w:val="00485A31"/>
    <w:rsid w:val="00487F74"/>
    <w:rsid w:val="004B24A8"/>
    <w:rsid w:val="004B622A"/>
    <w:rsid w:val="004C0F99"/>
    <w:rsid w:val="004C1F12"/>
    <w:rsid w:val="004D4C88"/>
    <w:rsid w:val="00504912"/>
    <w:rsid w:val="00505AE4"/>
    <w:rsid w:val="00520EAB"/>
    <w:rsid w:val="0052181D"/>
    <w:rsid w:val="005237CF"/>
    <w:rsid w:val="005347D8"/>
    <w:rsid w:val="00557D0C"/>
    <w:rsid w:val="00563060"/>
    <w:rsid w:val="005660C8"/>
    <w:rsid w:val="00580DF8"/>
    <w:rsid w:val="00584FDD"/>
    <w:rsid w:val="00596608"/>
    <w:rsid w:val="005A0413"/>
    <w:rsid w:val="005A142F"/>
    <w:rsid w:val="005B4550"/>
    <w:rsid w:val="005C5C9E"/>
    <w:rsid w:val="005D1912"/>
    <w:rsid w:val="005F1996"/>
    <w:rsid w:val="0060533F"/>
    <w:rsid w:val="00615B2F"/>
    <w:rsid w:val="00616CDB"/>
    <w:rsid w:val="006215F0"/>
    <w:rsid w:val="00626940"/>
    <w:rsid w:val="0063265E"/>
    <w:rsid w:val="0065092F"/>
    <w:rsid w:val="006576B6"/>
    <w:rsid w:val="006657FA"/>
    <w:rsid w:val="00675077"/>
    <w:rsid w:val="006867B0"/>
    <w:rsid w:val="006C3CF3"/>
    <w:rsid w:val="006C6CE8"/>
    <w:rsid w:val="006D4ABD"/>
    <w:rsid w:val="006D4E8C"/>
    <w:rsid w:val="006D6CBA"/>
    <w:rsid w:val="006D7647"/>
    <w:rsid w:val="006E248E"/>
    <w:rsid w:val="006E25CF"/>
    <w:rsid w:val="006E6075"/>
    <w:rsid w:val="007058BC"/>
    <w:rsid w:val="00722434"/>
    <w:rsid w:val="007254D6"/>
    <w:rsid w:val="0076597C"/>
    <w:rsid w:val="00767A11"/>
    <w:rsid w:val="0077636B"/>
    <w:rsid w:val="007A48C2"/>
    <w:rsid w:val="007A6195"/>
    <w:rsid w:val="007A7C6E"/>
    <w:rsid w:val="007B076E"/>
    <w:rsid w:val="007B0C30"/>
    <w:rsid w:val="007C4407"/>
    <w:rsid w:val="007E12C4"/>
    <w:rsid w:val="007E6A24"/>
    <w:rsid w:val="007F1429"/>
    <w:rsid w:val="008105CB"/>
    <w:rsid w:val="00826858"/>
    <w:rsid w:val="00827253"/>
    <w:rsid w:val="00827F3E"/>
    <w:rsid w:val="008331D4"/>
    <w:rsid w:val="008350DE"/>
    <w:rsid w:val="00850BC5"/>
    <w:rsid w:val="00855075"/>
    <w:rsid w:val="0085621A"/>
    <w:rsid w:val="00861455"/>
    <w:rsid w:val="00882769"/>
    <w:rsid w:val="0089168B"/>
    <w:rsid w:val="008B2379"/>
    <w:rsid w:val="008D3A07"/>
    <w:rsid w:val="008D5102"/>
    <w:rsid w:val="008D7BAF"/>
    <w:rsid w:val="008D7E76"/>
    <w:rsid w:val="008E360E"/>
    <w:rsid w:val="008E42AD"/>
    <w:rsid w:val="008F4D1C"/>
    <w:rsid w:val="0090218F"/>
    <w:rsid w:val="00904FEA"/>
    <w:rsid w:val="00905AA5"/>
    <w:rsid w:val="00906C40"/>
    <w:rsid w:val="0091083A"/>
    <w:rsid w:val="00911085"/>
    <w:rsid w:val="00913AB9"/>
    <w:rsid w:val="0092412C"/>
    <w:rsid w:val="009324EC"/>
    <w:rsid w:val="00942213"/>
    <w:rsid w:val="0094491F"/>
    <w:rsid w:val="009635FC"/>
    <w:rsid w:val="00963C3A"/>
    <w:rsid w:val="00971B67"/>
    <w:rsid w:val="00972E35"/>
    <w:rsid w:val="00973C97"/>
    <w:rsid w:val="00990153"/>
    <w:rsid w:val="00995EB2"/>
    <w:rsid w:val="009A3120"/>
    <w:rsid w:val="009B0F1F"/>
    <w:rsid w:val="009C40A6"/>
    <w:rsid w:val="009F5D84"/>
    <w:rsid w:val="00A02AF5"/>
    <w:rsid w:val="00A171AC"/>
    <w:rsid w:val="00A1786B"/>
    <w:rsid w:val="00A20869"/>
    <w:rsid w:val="00A22A1C"/>
    <w:rsid w:val="00A721FF"/>
    <w:rsid w:val="00AC5DB2"/>
    <w:rsid w:val="00AD35C9"/>
    <w:rsid w:val="00AD51DD"/>
    <w:rsid w:val="00AE04E1"/>
    <w:rsid w:val="00AF0204"/>
    <w:rsid w:val="00AF3BAE"/>
    <w:rsid w:val="00AF70A1"/>
    <w:rsid w:val="00B00805"/>
    <w:rsid w:val="00B04171"/>
    <w:rsid w:val="00B147B7"/>
    <w:rsid w:val="00B15CF6"/>
    <w:rsid w:val="00B15ECA"/>
    <w:rsid w:val="00B20A1E"/>
    <w:rsid w:val="00B26B2E"/>
    <w:rsid w:val="00B26B7B"/>
    <w:rsid w:val="00B3101D"/>
    <w:rsid w:val="00B31AF2"/>
    <w:rsid w:val="00B414CD"/>
    <w:rsid w:val="00B51B19"/>
    <w:rsid w:val="00B55F0C"/>
    <w:rsid w:val="00B8134B"/>
    <w:rsid w:val="00B95637"/>
    <w:rsid w:val="00BB636F"/>
    <w:rsid w:val="00BF238E"/>
    <w:rsid w:val="00BF6561"/>
    <w:rsid w:val="00BF6FAC"/>
    <w:rsid w:val="00C12FD3"/>
    <w:rsid w:val="00C15BE4"/>
    <w:rsid w:val="00C252F4"/>
    <w:rsid w:val="00C25CDA"/>
    <w:rsid w:val="00C3764C"/>
    <w:rsid w:val="00C52762"/>
    <w:rsid w:val="00C577AC"/>
    <w:rsid w:val="00C62442"/>
    <w:rsid w:val="00C809C3"/>
    <w:rsid w:val="00CA3CD0"/>
    <w:rsid w:val="00CA63FA"/>
    <w:rsid w:val="00CC22BD"/>
    <w:rsid w:val="00CD1973"/>
    <w:rsid w:val="00CD7F32"/>
    <w:rsid w:val="00CE7CA8"/>
    <w:rsid w:val="00CF29FF"/>
    <w:rsid w:val="00D13FB2"/>
    <w:rsid w:val="00D21DEF"/>
    <w:rsid w:val="00D468D0"/>
    <w:rsid w:val="00D51241"/>
    <w:rsid w:val="00D66853"/>
    <w:rsid w:val="00D7651C"/>
    <w:rsid w:val="00D90702"/>
    <w:rsid w:val="00D91C41"/>
    <w:rsid w:val="00D927BE"/>
    <w:rsid w:val="00DA14C6"/>
    <w:rsid w:val="00DB315B"/>
    <w:rsid w:val="00DE4211"/>
    <w:rsid w:val="00DE4F8E"/>
    <w:rsid w:val="00DE7714"/>
    <w:rsid w:val="00DF20CF"/>
    <w:rsid w:val="00DF51AD"/>
    <w:rsid w:val="00E00119"/>
    <w:rsid w:val="00E05949"/>
    <w:rsid w:val="00E269C3"/>
    <w:rsid w:val="00E31C55"/>
    <w:rsid w:val="00E321C1"/>
    <w:rsid w:val="00E335B1"/>
    <w:rsid w:val="00E3377C"/>
    <w:rsid w:val="00E44CDF"/>
    <w:rsid w:val="00E53B89"/>
    <w:rsid w:val="00E56D0F"/>
    <w:rsid w:val="00E60DF2"/>
    <w:rsid w:val="00E65544"/>
    <w:rsid w:val="00E741B1"/>
    <w:rsid w:val="00E81C0C"/>
    <w:rsid w:val="00E911DD"/>
    <w:rsid w:val="00EB4551"/>
    <w:rsid w:val="00EC580F"/>
    <w:rsid w:val="00EC7263"/>
    <w:rsid w:val="00EC779C"/>
    <w:rsid w:val="00EE76B8"/>
    <w:rsid w:val="00EF4240"/>
    <w:rsid w:val="00F117C7"/>
    <w:rsid w:val="00F118CC"/>
    <w:rsid w:val="00F22286"/>
    <w:rsid w:val="00F2519D"/>
    <w:rsid w:val="00F366C4"/>
    <w:rsid w:val="00F45077"/>
    <w:rsid w:val="00F6532D"/>
    <w:rsid w:val="00F71F8C"/>
    <w:rsid w:val="00F74D3C"/>
    <w:rsid w:val="00F8368A"/>
    <w:rsid w:val="00F83EF7"/>
    <w:rsid w:val="00F90479"/>
    <w:rsid w:val="00F90655"/>
    <w:rsid w:val="00F9188D"/>
    <w:rsid w:val="00F92847"/>
    <w:rsid w:val="00FA27AF"/>
    <w:rsid w:val="00FA3AD4"/>
    <w:rsid w:val="00FB3F2E"/>
    <w:rsid w:val="00FC35B2"/>
    <w:rsid w:val="00FC51A6"/>
    <w:rsid w:val="00FC6B4C"/>
    <w:rsid w:val="00FE31C6"/>
    <w:rsid w:val="00FE423B"/>
    <w:rsid w:val="00FF1F0C"/>
    <w:rsid w:val="00FF79F9"/>
    <w:rsid w:val="038754ED"/>
    <w:rsid w:val="0413B482"/>
    <w:rsid w:val="06947A58"/>
    <w:rsid w:val="07F94328"/>
    <w:rsid w:val="09951389"/>
    <w:rsid w:val="0B30E3EA"/>
    <w:rsid w:val="0CFB10BC"/>
    <w:rsid w:val="0E9E31EB"/>
    <w:rsid w:val="137FBDCE"/>
    <w:rsid w:val="169FA58F"/>
    <w:rsid w:val="1770354E"/>
    <w:rsid w:val="17EE9FF4"/>
    <w:rsid w:val="1C09C404"/>
    <w:rsid w:val="22DFB96A"/>
    <w:rsid w:val="252B84BF"/>
    <w:rsid w:val="261FEEA5"/>
    <w:rsid w:val="2CA91442"/>
    <w:rsid w:val="2E355E99"/>
    <w:rsid w:val="32A44511"/>
    <w:rsid w:val="344AC57F"/>
    <w:rsid w:val="3A800053"/>
    <w:rsid w:val="3C806760"/>
    <w:rsid w:val="3EB6F5D3"/>
    <w:rsid w:val="40B6A09F"/>
    <w:rsid w:val="43FCFBBA"/>
    <w:rsid w:val="4411093E"/>
    <w:rsid w:val="4581CE94"/>
    <w:rsid w:val="474C39C3"/>
    <w:rsid w:val="4994581F"/>
    <w:rsid w:val="49C2C534"/>
    <w:rsid w:val="4B9FF5ED"/>
    <w:rsid w:val="4C32DE8A"/>
    <w:rsid w:val="4F19B10D"/>
    <w:rsid w:val="4F313BC1"/>
    <w:rsid w:val="50AEF100"/>
    <w:rsid w:val="521542CC"/>
    <w:rsid w:val="5FC3E2AF"/>
    <w:rsid w:val="5FDE3222"/>
    <w:rsid w:val="61EA9615"/>
    <w:rsid w:val="676CD059"/>
    <w:rsid w:val="6BB27DA1"/>
    <w:rsid w:val="6C4D8354"/>
    <w:rsid w:val="6C83ADEC"/>
    <w:rsid w:val="6DD366BD"/>
    <w:rsid w:val="70B83F90"/>
    <w:rsid w:val="70EB1650"/>
    <w:rsid w:val="7322E262"/>
    <w:rsid w:val="7B328798"/>
    <w:rsid w:val="7C63CE56"/>
    <w:rsid w:val="7D1F9748"/>
    <w:rsid w:val="7EDC6AA1"/>
    <w:rsid w:val="7F301B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802B64"/>
  <w15:docId w15:val="{912A71BE-CCAC-465A-8FF9-D90037BC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94491F"/>
    <w:pPr>
      <w:keepNext/>
      <w:spacing w:before="240" w:after="60" w:line="240" w:lineRule="auto"/>
      <w:outlineLvl w:val="2"/>
    </w:pPr>
    <w:rPr>
      <w:rFonts w:asciiTheme="majorHAnsi" w:eastAsiaTheme="majorEastAsia" w:hAnsiTheme="majorHAnsi" w:cstheme="majorBidi"/>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F2"/>
  </w:style>
  <w:style w:type="paragraph" w:styleId="Footer">
    <w:name w:val="footer"/>
    <w:basedOn w:val="Normal"/>
    <w:link w:val="FooterChar"/>
    <w:uiPriority w:val="99"/>
    <w:unhideWhenUsed/>
    <w:rsid w:val="00B31A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F2"/>
  </w:style>
  <w:style w:type="paragraph" w:styleId="BalloonText">
    <w:name w:val="Balloon Text"/>
    <w:basedOn w:val="Normal"/>
    <w:link w:val="BalloonTextChar"/>
    <w:uiPriority w:val="99"/>
    <w:semiHidden/>
    <w:unhideWhenUsed/>
    <w:rsid w:val="00B31A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1AF2"/>
    <w:rPr>
      <w:rFonts w:ascii="Tahoma" w:hAnsi="Tahoma" w:cs="Tahoma"/>
      <w:sz w:val="16"/>
      <w:szCs w:val="16"/>
    </w:rPr>
  </w:style>
  <w:style w:type="character" w:customStyle="1" w:styleId="Heading3Char">
    <w:name w:val="Heading 3 Char"/>
    <w:basedOn w:val="DefaultParagraphFont"/>
    <w:link w:val="Heading3"/>
    <w:uiPriority w:val="9"/>
    <w:semiHidden/>
    <w:rsid w:val="0094491F"/>
    <w:rPr>
      <w:rFonts w:asciiTheme="majorHAnsi" w:eastAsiaTheme="majorEastAsia" w:hAnsiTheme="majorHAnsi" w:cstheme="majorBidi"/>
      <w:b/>
      <w:bCs/>
      <w:sz w:val="26"/>
      <w:szCs w:val="26"/>
      <w:lang w:eastAsia="en-GB"/>
    </w:rPr>
  </w:style>
  <w:style w:type="paragraph" w:styleId="BodyText">
    <w:name w:val="Body Text"/>
    <w:basedOn w:val="Normal"/>
    <w:link w:val="BodyTextChar"/>
    <w:uiPriority w:val="99"/>
    <w:semiHidden/>
    <w:unhideWhenUsed/>
    <w:rsid w:val="0094491F"/>
    <w:pPr>
      <w:spacing w:after="120" w:line="240" w:lineRule="auto"/>
    </w:pPr>
    <w:rPr>
      <w:rFonts w:ascii="Arial" w:eastAsia="Times New Roman" w:hAnsi="Arial" w:cs="Times New Roman"/>
      <w:szCs w:val="24"/>
      <w:lang w:eastAsia="en-GB"/>
    </w:rPr>
  </w:style>
  <w:style w:type="character" w:customStyle="1" w:styleId="BodyTextChar">
    <w:name w:val="Body Text Char"/>
    <w:basedOn w:val="DefaultParagraphFont"/>
    <w:link w:val="BodyText"/>
    <w:uiPriority w:val="99"/>
    <w:semiHidden/>
    <w:rsid w:val="0094491F"/>
    <w:rPr>
      <w:rFonts w:ascii="Arial" w:eastAsia="Times New Roman" w:hAnsi="Arial" w:cs="Times New Roman"/>
      <w:szCs w:val="24"/>
      <w:lang w:eastAsia="en-GB"/>
    </w:rPr>
  </w:style>
  <w:style w:type="paragraph" w:styleId="PlainText">
    <w:name w:val="Plain Text"/>
    <w:basedOn w:val="Normal"/>
    <w:link w:val="PlainTextChar"/>
    <w:uiPriority w:val="99"/>
    <w:rsid w:val="0094491F"/>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94491F"/>
    <w:rPr>
      <w:rFonts w:ascii="Courier New" w:eastAsia="Times New Roman" w:hAnsi="Courier New" w:cs="Courier New"/>
      <w:sz w:val="20"/>
      <w:szCs w:val="20"/>
    </w:rPr>
  </w:style>
  <w:style w:type="paragraph" w:styleId="ListParagraph">
    <w:name w:val="List Paragraph"/>
    <w:aliases w:val="Numbered list,Sub heading paragraph,Chapter Box Bullet,List Paragraph12,L,Bullet Style,List Paragrap,Bullet Styl,No Spacing11,Bullet Poin,L1,L2,L3,NumberedList,MAIN CONTE,F5 List Paragraph,Dot pt,List Paragraph1,No Spacing1,Indicator Text"/>
    <w:basedOn w:val="Normal"/>
    <w:link w:val="ListParagraphChar"/>
    <w:uiPriority w:val="34"/>
    <w:qFormat/>
    <w:rsid w:val="0094491F"/>
    <w:pPr>
      <w:spacing w:after="120" w:line="360" w:lineRule="auto"/>
      <w:ind w:left="720"/>
      <w:contextualSpacing/>
    </w:pPr>
    <w:rPr>
      <w:rFonts w:ascii="Calibri" w:eastAsia="Calibri" w:hAnsi="Calibri" w:cs="Times New Roman"/>
    </w:rPr>
  </w:style>
  <w:style w:type="character" w:styleId="CommentReference">
    <w:name w:val="annotation reference"/>
    <w:uiPriority w:val="99"/>
    <w:semiHidden/>
    <w:unhideWhenUsed/>
    <w:rsid w:val="0094491F"/>
    <w:rPr>
      <w:sz w:val="16"/>
      <w:szCs w:val="16"/>
    </w:rPr>
  </w:style>
  <w:style w:type="paragraph" w:styleId="CommentText">
    <w:name w:val="annotation text"/>
    <w:basedOn w:val="Normal"/>
    <w:link w:val="CommentTextChar"/>
    <w:uiPriority w:val="99"/>
    <w:semiHidden/>
    <w:unhideWhenUsed/>
    <w:rsid w:val="0094491F"/>
    <w:pPr>
      <w:spacing w:after="12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4491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0218F"/>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0218F"/>
    <w:rPr>
      <w:rFonts w:ascii="Calibri" w:eastAsia="Calibri" w:hAnsi="Calibri" w:cs="Times New Roman"/>
      <w:b/>
      <w:bCs/>
      <w:sz w:val="20"/>
      <w:szCs w:val="20"/>
    </w:rPr>
  </w:style>
  <w:style w:type="character" w:customStyle="1" w:styleId="ListParagraphChar">
    <w:name w:val="List Paragraph Char"/>
    <w:aliases w:val="Numbered list Char,Sub heading paragraph Char,Chapter Box Bullet Char,List Paragraph12 Char,L Char,Bullet Style Char,List Paragrap Char,Bullet Styl Char,No Spacing11 Char,Bullet Poin Char,L1 Char,L2 Char,L3 Char,NumberedList Char"/>
    <w:basedOn w:val="DefaultParagraphFont"/>
    <w:link w:val="ListParagraph"/>
    <w:uiPriority w:val="34"/>
    <w:qFormat/>
    <w:rsid w:val="0090218F"/>
    <w:rPr>
      <w:rFonts w:ascii="Calibri" w:eastAsia="Calibri" w:hAnsi="Calibri" w:cs="Times New Roman"/>
    </w:rPr>
  </w:style>
  <w:style w:type="paragraph" w:styleId="Revision">
    <w:name w:val="Revision"/>
    <w:hidden/>
    <w:uiPriority w:val="99"/>
    <w:semiHidden/>
    <w:rsid w:val="007058BC"/>
    <w:pPr>
      <w:spacing w:after="0" w:line="240" w:lineRule="auto"/>
    </w:pPr>
  </w:style>
  <w:style w:type="paragraph" w:styleId="NormalWeb">
    <w:name w:val="Normal (Web)"/>
    <w:basedOn w:val="Normal"/>
    <w:uiPriority w:val="99"/>
    <w:semiHidden/>
    <w:unhideWhenUsed/>
    <w:rsid w:val="002A3F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Pr>
      <w:color w:val="ADD4A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068169">
      <w:bodyDiv w:val="1"/>
      <w:marLeft w:val="0"/>
      <w:marRight w:val="0"/>
      <w:marTop w:val="0"/>
      <w:marBottom w:val="0"/>
      <w:divBdr>
        <w:top w:val="none" w:sz="0" w:space="0" w:color="auto"/>
        <w:left w:val="none" w:sz="0" w:space="0" w:color="auto"/>
        <w:bottom w:val="none" w:sz="0" w:space="0" w:color="auto"/>
        <w:right w:val="none" w:sz="0" w:space="0" w:color="auto"/>
      </w:divBdr>
      <w:divsChild>
        <w:div w:id="299042977">
          <w:marLeft w:val="360"/>
          <w:marRight w:val="0"/>
          <w:marTop w:val="200"/>
          <w:marBottom w:val="0"/>
          <w:divBdr>
            <w:top w:val="none" w:sz="0" w:space="0" w:color="auto"/>
            <w:left w:val="none" w:sz="0" w:space="0" w:color="auto"/>
            <w:bottom w:val="none" w:sz="0" w:space="0" w:color="auto"/>
            <w:right w:val="none" w:sz="0" w:space="0" w:color="auto"/>
          </w:divBdr>
        </w:div>
        <w:div w:id="1071736884">
          <w:marLeft w:val="360"/>
          <w:marRight w:val="0"/>
          <w:marTop w:val="200"/>
          <w:marBottom w:val="0"/>
          <w:divBdr>
            <w:top w:val="none" w:sz="0" w:space="0" w:color="auto"/>
            <w:left w:val="none" w:sz="0" w:space="0" w:color="auto"/>
            <w:bottom w:val="none" w:sz="0" w:space="0" w:color="auto"/>
            <w:right w:val="none" w:sz="0" w:space="0" w:color="auto"/>
          </w:divBdr>
        </w:div>
        <w:div w:id="1840189496">
          <w:marLeft w:val="360"/>
          <w:marRight w:val="0"/>
          <w:marTop w:val="200"/>
          <w:marBottom w:val="0"/>
          <w:divBdr>
            <w:top w:val="none" w:sz="0" w:space="0" w:color="auto"/>
            <w:left w:val="none" w:sz="0" w:space="0" w:color="auto"/>
            <w:bottom w:val="none" w:sz="0" w:space="0" w:color="auto"/>
            <w:right w:val="none" w:sz="0" w:space="0" w:color="auto"/>
          </w:divBdr>
        </w:div>
        <w:div w:id="691339622">
          <w:marLeft w:val="360"/>
          <w:marRight w:val="0"/>
          <w:marTop w:val="200"/>
          <w:marBottom w:val="0"/>
          <w:divBdr>
            <w:top w:val="none" w:sz="0" w:space="0" w:color="auto"/>
            <w:left w:val="none" w:sz="0" w:space="0" w:color="auto"/>
            <w:bottom w:val="none" w:sz="0" w:space="0" w:color="auto"/>
            <w:right w:val="none" w:sz="0" w:space="0" w:color="auto"/>
          </w:divBdr>
        </w:div>
        <w:div w:id="663625677">
          <w:marLeft w:val="360"/>
          <w:marRight w:val="0"/>
          <w:marTop w:val="200"/>
          <w:marBottom w:val="0"/>
          <w:divBdr>
            <w:top w:val="none" w:sz="0" w:space="0" w:color="auto"/>
            <w:left w:val="none" w:sz="0" w:space="0" w:color="auto"/>
            <w:bottom w:val="none" w:sz="0" w:space="0" w:color="auto"/>
            <w:right w:val="none" w:sz="0" w:space="0" w:color="auto"/>
          </w:divBdr>
        </w:div>
        <w:div w:id="1260985887">
          <w:marLeft w:val="360"/>
          <w:marRight w:val="0"/>
          <w:marTop w:val="200"/>
          <w:marBottom w:val="0"/>
          <w:divBdr>
            <w:top w:val="none" w:sz="0" w:space="0" w:color="auto"/>
            <w:left w:val="none" w:sz="0" w:space="0" w:color="auto"/>
            <w:bottom w:val="none" w:sz="0" w:space="0" w:color="auto"/>
            <w:right w:val="none" w:sz="0" w:space="0" w:color="auto"/>
          </w:divBdr>
        </w:div>
      </w:divsChild>
    </w:div>
    <w:div w:id="853307584">
      <w:bodyDiv w:val="1"/>
      <w:marLeft w:val="0"/>
      <w:marRight w:val="0"/>
      <w:marTop w:val="0"/>
      <w:marBottom w:val="0"/>
      <w:divBdr>
        <w:top w:val="none" w:sz="0" w:space="0" w:color="auto"/>
        <w:left w:val="none" w:sz="0" w:space="0" w:color="auto"/>
        <w:bottom w:val="none" w:sz="0" w:space="0" w:color="auto"/>
        <w:right w:val="none" w:sz="0" w:space="0" w:color="auto"/>
      </w:divBdr>
    </w:div>
    <w:div w:id="1138917335">
      <w:bodyDiv w:val="1"/>
      <w:marLeft w:val="0"/>
      <w:marRight w:val="0"/>
      <w:marTop w:val="0"/>
      <w:marBottom w:val="0"/>
      <w:divBdr>
        <w:top w:val="none" w:sz="0" w:space="0" w:color="auto"/>
        <w:left w:val="none" w:sz="0" w:space="0" w:color="auto"/>
        <w:bottom w:val="none" w:sz="0" w:space="0" w:color="auto"/>
        <w:right w:val="none" w:sz="0" w:space="0" w:color="auto"/>
      </w:divBdr>
    </w:div>
    <w:div w:id="1490900619">
      <w:bodyDiv w:val="1"/>
      <w:marLeft w:val="0"/>
      <w:marRight w:val="0"/>
      <w:marTop w:val="0"/>
      <w:marBottom w:val="0"/>
      <w:divBdr>
        <w:top w:val="none" w:sz="0" w:space="0" w:color="auto"/>
        <w:left w:val="none" w:sz="0" w:space="0" w:color="auto"/>
        <w:bottom w:val="none" w:sz="0" w:space="0" w:color="auto"/>
        <w:right w:val="none" w:sz="0" w:space="0" w:color="auto"/>
      </w:divBdr>
    </w:div>
    <w:div w:id="163783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MAC">
      <a:dk1>
        <a:srgbClr val="195430"/>
      </a:dk1>
      <a:lt1>
        <a:srgbClr val="E06341"/>
      </a:lt1>
      <a:dk2>
        <a:srgbClr val="444444"/>
      </a:dk2>
      <a:lt2>
        <a:srgbClr val="34949A"/>
      </a:lt2>
      <a:accent1>
        <a:srgbClr val="46765A"/>
      </a:accent1>
      <a:accent2>
        <a:srgbClr val="E78267"/>
      </a:accent2>
      <a:accent3>
        <a:srgbClr val="696969"/>
      </a:accent3>
      <a:accent4>
        <a:srgbClr val="5DAAAE"/>
      </a:accent4>
      <a:accent5>
        <a:srgbClr val="A3BAAC"/>
      </a:accent5>
      <a:accent6>
        <a:srgbClr val="F3C0B3"/>
      </a:accent6>
      <a:hlink>
        <a:srgbClr val="ADD4AE"/>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337e386-1a4e-45f3-8b8e-f01da36e6bc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FE9ACAB871C640AA77CBE5993A364A" ma:contentTypeVersion="10" ma:contentTypeDescription="Create a new document." ma:contentTypeScope="" ma:versionID="049df411d7f15d8d119d6f175f367c60">
  <xsd:schema xmlns:xsd="http://www.w3.org/2001/XMLSchema" xmlns:xs="http://www.w3.org/2001/XMLSchema" xmlns:p="http://schemas.microsoft.com/office/2006/metadata/properties" xmlns:ns2="dc01a0d9-b5f8-40ae-b060-cc2d2699d730" xmlns:ns3="a337e386-1a4e-45f3-8b8e-f01da36e6bcb" targetNamespace="http://schemas.microsoft.com/office/2006/metadata/properties" ma:root="true" ma:fieldsID="d2ba92719ec170e6a6d597804526c6d7" ns2:_="" ns3:_="">
    <xsd:import namespace="dc01a0d9-b5f8-40ae-b060-cc2d2699d730"/>
    <xsd:import namespace="a337e386-1a4e-45f3-8b8e-f01da36e6b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1a0d9-b5f8-40ae-b060-cc2d2699d7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7e386-1a4e-45f3-8b8e-f01da36e6bc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457C5A-20C8-4B71-B814-34461906DA96}">
  <ds:schemaRefs>
    <ds:schemaRef ds:uri="http://schemas.microsoft.com/sharepoint/v3/contenttype/forms"/>
  </ds:schemaRefs>
</ds:datastoreItem>
</file>

<file path=customXml/itemProps2.xml><?xml version="1.0" encoding="utf-8"?>
<ds:datastoreItem xmlns:ds="http://schemas.openxmlformats.org/officeDocument/2006/customXml" ds:itemID="{16EC79D9-7D11-4958-8297-B432EDDD5FCE}">
  <ds:schemaRefs>
    <ds:schemaRef ds:uri="http://schemas.microsoft.com/office/2006/metadata/properties"/>
    <ds:schemaRef ds:uri="http://schemas.microsoft.com/office/infopath/2007/PartnerControls"/>
    <ds:schemaRef ds:uri="a337e386-1a4e-45f3-8b8e-f01da36e6bcb"/>
  </ds:schemaRefs>
</ds:datastoreItem>
</file>

<file path=customXml/itemProps3.xml><?xml version="1.0" encoding="utf-8"?>
<ds:datastoreItem xmlns:ds="http://schemas.openxmlformats.org/officeDocument/2006/customXml" ds:itemID="{113AF0C9-BB7C-462A-BDC4-D1042612A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1a0d9-b5f8-40ae-b060-cc2d2699d730"/>
    <ds:schemaRef ds:uri="a337e386-1a4e-45f3-8b8e-f01da36e6b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7592</Characters>
  <Application>Microsoft Office Word</Application>
  <DocSecurity>0</DocSecurity>
  <Lines>63</Lines>
  <Paragraphs>17</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Respect</dc:creator>
  <cp:lastModifiedBy>Lucy Sandilands</cp:lastModifiedBy>
  <cp:revision>3</cp:revision>
  <dcterms:created xsi:type="dcterms:W3CDTF">2022-05-18T15:40:00Z</dcterms:created>
  <dcterms:modified xsi:type="dcterms:W3CDTF">2022-05-18T18:33:00Z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0x010100DBFE9ACAB871C640AA77CBE5993A364A</vt:lpwstr>
  </property>
  <property fmtid="{D5CDD505-2E9C-101B-9397-08002B2CF9AE}" pid="3" name="Order">
    <vt:r8>843000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