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FF9A" w14:textId="77777777" w:rsidR="00854EE6" w:rsidRPr="00156515" w:rsidRDefault="00854EE6" w:rsidP="00854EE6">
      <w:pPr>
        <w:pStyle w:val="RespectHeading2"/>
        <w:jc w:val="center"/>
        <w:rPr>
          <w:rFonts w:ascii="Calibri" w:hAnsi="Calibri" w:cs="Calibri"/>
          <w:color w:val="ED7D31"/>
          <w:sz w:val="22"/>
          <w:szCs w:val="22"/>
        </w:rPr>
      </w:pPr>
      <w:r w:rsidRPr="00156515">
        <w:rPr>
          <w:rFonts w:ascii="Calibri" w:hAnsi="Calibri" w:cs="Calibri"/>
          <w:color w:val="ED7D31"/>
          <w:sz w:val="22"/>
          <w:szCs w:val="22"/>
        </w:rPr>
        <w:t>TLC: Talk, Listen, Change</w:t>
      </w:r>
    </w:p>
    <w:p w14:paraId="44817F67" w14:textId="77777777" w:rsidR="00854EE6" w:rsidRPr="00156515" w:rsidRDefault="00854EE6" w:rsidP="00854EE6">
      <w:pPr>
        <w:pStyle w:val="ParagraphCenturyGothic"/>
        <w:jc w:val="center"/>
        <w:rPr>
          <w:rFonts w:ascii="Calibri" w:hAnsi="Calibri" w:cs="Calibri"/>
          <w:b/>
          <w:bCs/>
          <w:color w:val="ED7D31"/>
          <w:sz w:val="22"/>
          <w:szCs w:val="22"/>
        </w:rPr>
      </w:pPr>
      <w:r w:rsidRPr="00156515">
        <w:rPr>
          <w:rFonts w:ascii="Calibri" w:hAnsi="Calibri" w:cs="Calibri"/>
          <w:b/>
          <w:bCs/>
          <w:color w:val="ED7D31"/>
          <w:sz w:val="22"/>
          <w:szCs w:val="22"/>
        </w:rPr>
        <w:t>Role Profile</w:t>
      </w:r>
    </w:p>
    <w:p w14:paraId="672A6659" w14:textId="77777777" w:rsidR="008848E8" w:rsidRPr="00156515" w:rsidRDefault="008848E8" w:rsidP="00421020">
      <w:pPr>
        <w:pStyle w:val="ParagraphCenturyGothic"/>
        <w:rPr>
          <w:rFonts w:ascii="Calibri" w:hAnsi="Calibri" w:cs="Calibri"/>
          <w:sz w:val="22"/>
          <w:szCs w:val="22"/>
        </w:rPr>
      </w:pPr>
    </w:p>
    <w:tbl>
      <w:tblPr>
        <w:tblW w:w="0" w:type="auto"/>
        <w:tblLook w:val="01E0" w:firstRow="1" w:lastRow="1" w:firstColumn="1" w:lastColumn="1" w:noHBand="0" w:noVBand="0"/>
      </w:tblPr>
      <w:tblGrid>
        <w:gridCol w:w="2093"/>
        <w:gridCol w:w="7194"/>
      </w:tblGrid>
      <w:tr w:rsidR="00421020" w:rsidRPr="00156515" w14:paraId="46652F87" w14:textId="77777777" w:rsidTr="1DBD67FD">
        <w:tc>
          <w:tcPr>
            <w:tcW w:w="2093" w:type="dxa"/>
          </w:tcPr>
          <w:p w14:paraId="176BACEE" w14:textId="77777777" w:rsidR="008848E8" w:rsidRPr="00156515" w:rsidRDefault="008848E8" w:rsidP="00421020">
            <w:pPr>
              <w:pStyle w:val="ParagraphCenturyGothic"/>
              <w:spacing w:after="120"/>
              <w:rPr>
                <w:rFonts w:ascii="Calibri" w:hAnsi="Calibri" w:cs="Calibri"/>
                <w:b/>
                <w:sz w:val="22"/>
                <w:szCs w:val="22"/>
              </w:rPr>
            </w:pPr>
            <w:r w:rsidRPr="00156515">
              <w:rPr>
                <w:rFonts w:ascii="Calibri" w:hAnsi="Calibri" w:cs="Calibri"/>
                <w:b/>
                <w:sz w:val="22"/>
                <w:szCs w:val="22"/>
              </w:rPr>
              <w:t xml:space="preserve">Job Title: </w:t>
            </w:r>
          </w:p>
        </w:tc>
        <w:tc>
          <w:tcPr>
            <w:tcW w:w="7194" w:type="dxa"/>
          </w:tcPr>
          <w:p w14:paraId="18A6F796" w14:textId="20E856FD" w:rsidR="00CA5B3A" w:rsidRPr="00156515" w:rsidRDefault="00CA5B3A" w:rsidP="007B223B">
            <w:pPr>
              <w:pStyle w:val="ParagraphCenturyGothic"/>
              <w:spacing w:after="120"/>
              <w:rPr>
                <w:rFonts w:ascii="Calibri" w:hAnsi="Calibri" w:cs="Calibri"/>
                <w:b/>
                <w:sz w:val="22"/>
                <w:szCs w:val="22"/>
              </w:rPr>
            </w:pPr>
            <w:r w:rsidRPr="00156515">
              <w:rPr>
                <w:rFonts w:ascii="Calibri" w:hAnsi="Calibri" w:cs="Calibri"/>
                <w:b/>
                <w:sz w:val="22"/>
                <w:szCs w:val="22"/>
              </w:rPr>
              <w:t>Domestic Abuse</w:t>
            </w:r>
            <w:r w:rsidR="00E73D2A" w:rsidRPr="00156515">
              <w:rPr>
                <w:rFonts w:ascii="Calibri" w:hAnsi="Calibri" w:cs="Calibri"/>
                <w:b/>
                <w:sz w:val="22"/>
                <w:szCs w:val="22"/>
              </w:rPr>
              <w:t xml:space="preserve"> </w:t>
            </w:r>
            <w:r w:rsidR="00F94400">
              <w:rPr>
                <w:rFonts w:ascii="Calibri" w:hAnsi="Calibri" w:cs="Calibri"/>
                <w:b/>
                <w:sz w:val="22"/>
                <w:szCs w:val="22"/>
              </w:rPr>
              <w:t xml:space="preserve">Support </w:t>
            </w:r>
            <w:r w:rsidR="005A4B07">
              <w:rPr>
                <w:rFonts w:ascii="Calibri" w:hAnsi="Calibri" w:cs="Calibri"/>
                <w:b/>
                <w:sz w:val="22"/>
                <w:szCs w:val="22"/>
              </w:rPr>
              <w:t>Worker</w:t>
            </w:r>
          </w:p>
        </w:tc>
      </w:tr>
      <w:tr w:rsidR="00421020" w:rsidRPr="00156515" w14:paraId="102B5D32" w14:textId="77777777" w:rsidTr="1DBD67FD">
        <w:tc>
          <w:tcPr>
            <w:tcW w:w="2093" w:type="dxa"/>
          </w:tcPr>
          <w:p w14:paraId="3F01E2FB" w14:textId="77777777" w:rsidR="008848E8" w:rsidRPr="00156515" w:rsidRDefault="008848E8" w:rsidP="00421020">
            <w:pPr>
              <w:pStyle w:val="ParagraphCenturyGothic"/>
              <w:spacing w:after="120"/>
              <w:rPr>
                <w:rFonts w:ascii="Calibri" w:hAnsi="Calibri" w:cs="Calibri"/>
                <w:b/>
                <w:sz w:val="22"/>
                <w:szCs w:val="22"/>
              </w:rPr>
            </w:pPr>
            <w:r w:rsidRPr="00156515">
              <w:rPr>
                <w:rFonts w:ascii="Calibri" w:hAnsi="Calibri" w:cs="Calibri"/>
                <w:b/>
                <w:sz w:val="22"/>
                <w:szCs w:val="22"/>
              </w:rPr>
              <w:t xml:space="preserve">Hours: </w:t>
            </w:r>
          </w:p>
        </w:tc>
        <w:tc>
          <w:tcPr>
            <w:tcW w:w="7194" w:type="dxa"/>
          </w:tcPr>
          <w:p w14:paraId="18A6A307" w14:textId="1053EC06" w:rsidR="008848E8" w:rsidRPr="00156515" w:rsidRDefault="001F080B" w:rsidP="00421020">
            <w:pPr>
              <w:pStyle w:val="ParagraphCenturyGothic"/>
              <w:spacing w:after="120"/>
              <w:rPr>
                <w:rFonts w:ascii="Calibri" w:hAnsi="Calibri" w:cs="Calibri"/>
                <w:sz w:val="22"/>
                <w:szCs w:val="22"/>
              </w:rPr>
            </w:pPr>
            <w:r>
              <w:rPr>
                <w:rFonts w:ascii="Calibri" w:hAnsi="Calibri" w:cs="Calibri"/>
                <w:sz w:val="22"/>
                <w:szCs w:val="22"/>
              </w:rPr>
              <w:t xml:space="preserve">Full time - </w:t>
            </w:r>
            <w:r w:rsidR="000851DB" w:rsidRPr="00156515">
              <w:rPr>
                <w:rFonts w:ascii="Calibri" w:hAnsi="Calibri" w:cs="Calibri"/>
                <w:sz w:val="22"/>
                <w:szCs w:val="22"/>
              </w:rPr>
              <w:t>3</w:t>
            </w:r>
            <w:r w:rsidR="00CA5B3A" w:rsidRPr="00156515">
              <w:rPr>
                <w:rFonts w:ascii="Calibri" w:hAnsi="Calibri" w:cs="Calibri"/>
                <w:sz w:val="22"/>
                <w:szCs w:val="22"/>
              </w:rPr>
              <w:t>7</w:t>
            </w:r>
            <w:r w:rsidR="000851DB" w:rsidRPr="00156515">
              <w:rPr>
                <w:rFonts w:ascii="Calibri" w:hAnsi="Calibri" w:cs="Calibri"/>
                <w:sz w:val="22"/>
                <w:szCs w:val="22"/>
              </w:rPr>
              <w:t xml:space="preserve"> hours </w:t>
            </w:r>
            <w:r w:rsidR="00854EE6" w:rsidRPr="00156515">
              <w:rPr>
                <w:rFonts w:ascii="Calibri" w:hAnsi="Calibri" w:cs="Calibri"/>
                <w:sz w:val="22"/>
                <w:szCs w:val="22"/>
              </w:rPr>
              <w:t>per</w:t>
            </w:r>
            <w:r w:rsidR="000851DB" w:rsidRPr="00156515">
              <w:rPr>
                <w:rFonts w:ascii="Calibri" w:hAnsi="Calibri" w:cs="Calibri"/>
                <w:sz w:val="22"/>
                <w:szCs w:val="22"/>
              </w:rPr>
              <w:t xml:space="preserve"> week</w:t>
            </w:r>
            <w:r w:rsidR="00537F4E" w:rsidRPr="00156515">
              <w:rPr>
                <w:rFonts w:ascii="Calibri" w:hAnsi="Calibri" w:cs="Calibri"/>
                <w:sz w:val="22"/>
                <w:szCs w:val="22"/>
              </w:rPr>
              <w:t xml:space="preserve"> </w:t>
            </w:r>
          </w:p>
        </w:tc>
      </w:tr>
      <w:tr w:rsidR="00421020" w:rsidRPr="00156515" w14:paraId="06BB5F28" w14:textId="77777777" w:rsidTr="1DBD67FD">
        <w:tc>
          <w:tcPr>
            <w:tcW w:w="2093" w:type="dxa"/>
          </w:tcPr>
          <w:p w14:paraId="669AF33A" w14:textId="77777777" w:rsidR="008848E8" w:rsidRPr="00156515" w:rsidRDefault="008848E8" w:rsidP="00421020">
            <w:pPr>
              <w:pStyle w:val="ParagraphCenturyGothic"/>
              <w:spacing w:after="120"/>
              <w:rPr>
                <w:rFonts w:ascii="Calibri" w:hAnsi="Calibri" w:cs="Calibri"/>
                <w:b/>
                <w:sz w:val="22"/>
                <w:szCs w:val="22"/>
              </w:rPr>
            </w:pPr>
            <w:r w:rsidRPr="00156515">
              <w:rPr>
                <w:rFonts w:ascii="Calibri" w:hAnsi="Calibri" w:cs="Calibri"/>
                <w:b/>
                <w:sz w:val="22"/>
                <w:szCs w:val="22"/>
              </w:rPr>
              <w:t xml:space="preserve">Salary: </w:t>
            </w:r>
          </w:p>
          <w:p w14:paraId="0A37501D" w14:textId="77777777" w:rsidR="00854EE6" w:rsidRPr="00156515" w:rsidRDefault="00854EE6" w:rsidP="00421020">
            <w:pPr>
              <w:pStyle w:val="ParagraphCenturyGothic"/>
              <w:spacing w:after="120"/>
              <w:rPr>
                <w:rFonts w:ascii="Calibri" w:hAnsi="Calibri" w:cs="Calibri"/>
                <w:b/>
                <w:sz w:val="22"/>
                <w:szCs w:val="22"/>
              </w:rPr>
            </w:pPr>
          </w:p>
          <w:p w14:paraId="5DAB6C7B" w14:textId="77777777" w:rsidR="00854EE6" w:rsidRPr="00156515" w:rsidRDefault="00854EE6" w:rsidP="00421020">
            <w:pPr>
              <w:pStyle w:val="ParagraphCenturyGothic"/>
              <w:spacing w:after="120"/>
              <w:rPr>
                <w:rFonts w:ascii="Calibri" w:hAnsi="Calibri" w:cs="Calibri"/>
                <w:b/>
                <w:sz w:val="22"/>
                <w:szCs w:val="22"/>
              </w:rPr>
            </w:pPr>
          </w:p>
          <w:p w14:paraId="02EB378F" w14:textId="77777777" w:rsidR="00854EE6" w:rsidRPr="00156515" w:rsidRDefault="00854EE6" w:rsidP="00421020">
            <w:pPr>
              <w:pStyle w:val="ParagraphCenturyGothic"/>
              <w:spacing w:after="120"/>
              <w:rPr>
                <w:rFonts w:ascii="Calibri" w:hAnsi="Calibri" w:cs="Calibri"/>
                <w:b/>
                <w:sz w:val="22"/>
                <w:szCs w:val="22"/>
              </w:rPr>
            </w:pPr>
          </w:p>
          <w:p w14:paraId="6A05A809" w14:textId="77777777" w:rsidR="00854EE6" w:rsidRPr="00156515" w:rsidRDefault="00854EE6" w:rsidP="00421020">
            <w:pPr>
              <w:pStyle w:val="ParagraphCenturyGothic"/>
              <w:spacing w:after="120"/>
              <w:rPr>
                <w:rFonts w:ascii="Calibri" w:hAnsi="Calibri" w:cs="Calibri"/>
                <w:b/>
                <w:sz w:val="22"/>
                <w:szCs w:val="22"/>
              </w:rPr>
            </w:pPr>
          </w:p>
          <w:p w14:paraId="1AF80A44" w14:textId="77777777" w:rsidR="00431B8B" w:rsidRPr="00156515" w:rsidRDefault="00431B8B" w:rsidP="00421020">
            <w:pPr>
              <w:pStyle w:val="ParagraphCenturyGothic"/>
              <w:spacing w:after="120"/>
              <w:rPr>
                <w:rFonts w:ascii="Calibri" w:hAnsi="Calibri" w:cs="Calibri"/>
                <w:b/>
                <w:sz w:val="22"/>
                <w:szCs w:val="22"/>
              </w:rPr>
            </w:pPr>
            <w:r w:rsidRPr="00156515">
              <w:rPr>
                <w:rFonts w:ascii="Calibri" w:hAnsi="Calibri" w:cs="Calibri"/>
                <w:b/>
                <w:sz w:val="22"/>
                <w:szCs w:val="22"/>
              </w:rPr>
              <w:t>Contract type:</w:t>
            </w:r>
          </w:p>
        </w:tc>
        <w:tc>
          <w:tcPr>
            <w:tcW w:w="7194" w:type="dxa"/>
          </w:tcPr>
          <w:p w14:paraId="46C4360F" w14:textId="56F59B13" w:rsidR="00431B8B" w:rsidRPr="00156515" w:rsidRDefault="7F07549D" w:rsidP="1DBD67FD">
            <w:pPr>
              <w:spacing w:before="80" w:after="200" w:line="276" w:lineRule="auto"/>
              <w:rPr>
                <w:rFonts w:asciiTheme="minorHAnsi" w:eastAsiaTheme="minorEastAsia" w:hAnsiTheme="minorHAnsi" w:cstheme="minorBidi"/>
                <w:sz w:val="22"/>
                <w:szCs w:val="22"/>
              </w:rPr>
            </w:pPr>
            <w:r w:rsidRPr="1DBD67FD">
              <w:rPr>
                <w:rFonts w:asciiTheme="minorHAnsi" w:eastAsiaTheme="minorEastAsia" w:hAnsiTheme="minorHAnsi" w:cstheme="minorBidi"/>
                <w:color w:val="000000" w:themeColor="text1"/>
                <w:sz w:val="22"/>
                <w:szCs w:val="22"/>
                <w:lang w:val="en-US"/>
              </w:rPr>
              <w:t xml:space="preserve">Grade 3: </w:t>
            </w:r>
            <w:r w:rsidR="1A3960CA" w:rsidRPr="1DBD67FD">
              <w:rPr>
                <w:rFonts w:asciiTheme="minorHAnsi" w:eastAsiaTheme="minorEastAsia" w:hAnsiTheme="minorHAnsi" w:cstheme="minorBidi"/>
                <w:color w:val="000000" w:themeColor="text1"/>
                <w:sz w:val="22"/>
                <w:szCs w:val="22"/>
              </w:rPr>
              <w:t>(£24,672 to £29,073)</w:t>
            </w:r>
            <w:r w:rsidRPr="1DBD67FD">
              <w:rPr>
                <w:rFonts w:asciiTheme="minorHAnsi" w:eastAsiaTheme="minorEastAsia" w:hAnsiTheme="minorHAnsi" w:cstheme="minorBidi"/>
                <w:color w:val="000000" w:themeColor="text1"/>
                <w:sz w:val="22"/>
                <w:szCs w:val="22"/>
                <w:lang w:val="en-US"/>
              </w:rPr>
              <w:t xml:space="preserve"> per annum</w:t>
            </w:r>
          </w:p>
          <w:p w14:paraId="7DE8B2A6" w14:textId="77777777" w:rsidR="00854EE6" w:rsidRPr="00156515" w:rsidRDefault="00854EE6" w:rsidP="00421020">
            <w:pPr>
              <w:pStyle w:val="ParagraphCenturyGothic"/>
              <w:spacing w:after="120"/>
              <w:rPr>
                <w:rFonts w:ascii="Calibri" w:hAnsi="Calibri" w:cs="Calibri"/>
                <w:sz w:val="22"/>
                <w:szCs w:val="22"/>
              </w:rPr>
            </w:pPr>
            <w:r w:rsidRPr="00156515">
              <w:rPr>
                <w:rFonts w:ascii="Calibri" w:hAnsi="Calibri" w:cs="Calibri"/>
                <w:sz w:val="22"/>
                <w:szCs w:val="22"/>
              </w:rPr>
              <w:t>Annual Continuous Professional Development Allowance</w:t>
            </w:r>
          </w:p>
          <w:p w14:paraId="73B51A57" w14:textId="4D4FA7C1" w:rsidR="00854EE6" w:rsidRPr="00156515" w:rsidRDefault="00022712" w:rsidP="00421020">
            <w:pPr>
              <w:pStyle w:val="ParagraphCenturyGothic"/>
              <w:spacing w:after="120"/>
              <w:rPr>
                <w:rFonts w:ascii="Calibri" w:hAnsi="Calibri" w:cs="Calibri"/>
                <w:sz w:val="22"/>
                <w:szCs w:val="22"/>
              </w:rPr>
            </w:pPr>
            <w:r>
              <w:rPr>
                <w:rFonts w:ascii="Calibri" w:hAnsi="Calibri" w:cs="Calibri"/>
                <w:sz w:val="22"/>
                <w:szCs w:val="22"/>
              </w:rPr>
              <w:t xml:space="preserve">Generous </w:t>
            </w:r>
            <w:r w:rsidR="00854EE6" w:rsidRPr="00156515">
              <w:rPr>
                <w:rFonts w:ascii="Calibri" w:hAnsi="Calibri" w:cs="Calibri"/>
                <w:sz w:val="22"/>
                <w:szCs w:val="22"/>
              </w:rPr>
              <w:t>Annual Leave Entitlement</w:t>
            </w:r>
          </w:p>
          <w:p w14:paraId="3847C9C9" w14:textId="77777777" w:rsidR="00854EE6" w:rsidRPr="00156515" w:rsidRDefault="00854EE6" w:rsidP="00421020">
            <w:pPr>
              <w:pStyle w:val="ParagraphCenturyGothic"/>
              <w:spacing w:after="120"/>
              <w:rPr>
                <w:rFonts w:ascii="Calibri" w:hAnsi="Calibri" w:cs="Calibri"/>
                <w:sz w:val="22"/>
                <w:szCs w:val="22"/>
              </w:rPr>
            </w:pPr>
            <w:r w:rsidRPr="00156515">
              <w:rPr>
                <w:rFonts w:ascii="Calibri" w:hAnsi="Calibri" w:cs="Calibri"/>
                <w:sz w:val="22"/>
                <w:szCs w:val="22"/>
              </w:rPr>
              <w:t>Birthday leave</w:t>
            </w:r>
          </w:p>
          <w:p w14:paraId="5A39BBE3" w14:textId="77777777" w:rsidR="00CA5B3A" w:rsidRPr="00156515" w:rsidRDefault="00CA5B3A" w:rsidP="00421020">
            <w:pPr>
              <w:pStyle w:val="ParagraphCenturyGothic"/>
              <w:spacing w:after="120"/>
              <w:rPr>
                <w:rFonts w:ascii="Calibri" w:hAnsi="Calibri" w:cs="Calibri"/>
                <w:sz w:val="22"/>
                <w:szCs w:val="22"/>
              </w:rPr>
            </w:pPr>
          </w:p>
          <w:p w14:paraId="4BCF1D39" w14:textId="7C608300" w:rsidR="00431B8B" w:rsidRPr="00A515CE" w:rsidRDefault="00687145" w:rsidP="00431B8B">
            <w:pPr>
              <w:pStyle w:val="ParagraphCenturyGothic"/>
              <w:spacing w:after="120"/>
              <w:rPr>
                <w:rFonts w:asciiTheme="minorHAnsi" w:hAnsiTheme="minorHAnsi" w:cstheme="minorHAnsi"/>
                <w:sz w:val="22"/>
                <w:szCs w:val="22"/>
              </w:rPr>
            </w:pPr>
            <w:r w:rsidRPr="00A515CE">
              <w:rPr>
                <w:rStyle w:val="normaltextrun"/>
                <w:rFonts w:asciiTheme="minorHAnsi" w:hAnsiTheme="minorHAnsi" w:cstheme="minorHAnsi"/>
                <w:color w:val="000000"/>
                <w:sz w:val="22"/>
                <w:szCs w:val="22"/>
                <w:shd w:val="clear" w:color="auto" w:fill="FFFFFF"/>
              </w:rPr>
              <w:t>Fixed term contract until 31</w:t>
            </w:r>
            <w:r w:rsidRPr="00A515CE">
              <w:rPr>
                <w:rStyle w:val="normaltextrun"/>
                <w:rFonts w:asciiTheme="minorHAnsi" w:hAnsiTheme="minorHAnsi" w:cstheme="minorHAnsi"/>
                <w:color w:val="000000"/>
                <w:sz w:val="22"/>
                <w:szCs w:val="22"/>
                <w:shd w:val="clear" w:color="auto" w:fill="FFFFFF"/>
                <w:vertAlign w:val="superscript"/>
              </w:rPr>
              <w:t>st</w:t>
            </w:r>
            <w:r w:rsidRPr="00A515CE">
              <w:rPr>
                <w:rStyle w:val="normaltextrun"/>
                <w:rFonts w:asciiTheme="minorHAnsi" w:hAnsiTheme="minorHAnsi" w:cstheme="minorHAnsi"/>
                <w:color w:val="000000"/>
                <w:sz w:val="22"/>
                <w:szCs w:val="22"/>
                <w:shd w:val="clear" w:color="auto" w:fill="FFFFFF"/>
              </w:rPr>
              <w:t xml:space="preserve"> March </w:t>
            </w:r>
            <w:r w:rsidR="005A4B07" w:rsidRPr="00A515CE">
              <w:rPr>
                <w:rStyle w:val="normaltextrun"/>
                <w:rFonts w:asciiTheme="minorHAnsi" w:hAnsiTheme="minorHAnsi" w:cstheme="minorHAnsi"/>
                <w:color w:val="000000"/>
                <w:sz w:val="22"/>
                <w:szCs w:val="22"/>
                <w:shd w:val="clear" w:color="auto" w:fill="FFFFFF"/>
              </w:rPr>
              <w:t xml:space="preserve">2027, </w:t>
            </w:r>
            <w:r w:rsidR="007B223B" w:rsidRPr="00A515CE">
              <w:rPr>
                <w:rStyle w:val="normaltextrun"/>
                <w:rFonts w:asciiTheme="minorHAnsi" w:hAnsiTheme="minorHAnsi" w:cstheme="minorHAnsi"/>
                <w:color w:val="000000"/>
                <w:sz w:val="22"/>
                <w:szCs w:val="22"/>
                <w:shd w:val="clear" w:color="auto" w:fill="FFFFFF"/>
              </w:rPr>
              <w:t xml:space="preserve">with the possibility of </w:t>
            </w:r>
            <w:r w:rsidR="005A4B07" w:rsidRPr="00A515CE">
              <w:rPr>
                <w:rStyle w:val="normaltextrun"/>
                <w:rFonts w:asciiTheme="minorHAnsi" w:hAnsiTheme="minorHAnsi" w:cstheme="minorHAnsi"/>
                <w:color w:val="000000"/>
                <w:sz w:val="22"/>
                <w:szCs w:val="22"/>
                <w:shd w:val="clear" w:color="auto" w:fill="FFFFFF"/>
              </w:rPr>
              <w:t xml:space="preserve">a </w:t>
            </w:r>
            <w:r w:rsidR="00A515CE" w:rsidRPr="00A515CE">
              <w:rPr>
                <w:rStyle w:val="normaltextrun"/>
                <w:rFonts w:asciiTheme="minorHAnsi" w:hAnsiTheme="minorHAnsi" w:cstheme="minorHAnsi"/>
                <w:color w:val="000000"/>
                <w:sz w:val="22"/>
                <w:szCs w:val="22"/>
                <w:shd w:val="clear" w:color="auto" w:fill="FFFFFF"/>
              </w:rPr>
              <w:t>two-year</w:t>
            </w:r>
            <w:r w:rsidR="005A4B07" w:rsidRPr="00A515CE">
              <w:rPr>
                <w:rStyle w:val="normaltextrun"/>
                <w:rFonts w:asciiTheme="minorHAnsi" w:hAnsiTheme="minorHAnsi" w:cstheme="minorHAnsi"/>
                <w:color w:val="000000"/>
                <w:sz w:val="22"/>
                <w:szCs w:val="22"/>
                <w:shd w:val="clear" w:color="auto" w:fill="FFFFFF"/>
              </w:rPr>
              <w:t xml:space="preserve"> extension.</w:t>
            </w:r>
          </w:p>
        </w:tc>
      </w:tr>
      <w:tr w:rsidR="00421020" w:rsidRPr="00156515" w14:paraId="5226EE30" w14:textId="77777777" w:rsidTr="1DBD67FD">
        <w:tc>
          <w:tcPr>
            <w:tcW w:w="2093" w:type="dxa"/>
          </w:tcPr>
          <w:p w14:paraId="5C4879D2" w14:textId="77777777" w:rsidR="008848E8" w:rsidRPr="00156515" w:rsidRDefault="008848E8" w:rsidP="00421020">
            <w:pPr>
              <w:pStyle w:val="ParagraphCenturyGothic"/>
              <w:spacing w:after="120"/>
              <w:rPr>
                <w:rFonts w:ascii="Calibri" w:hAnsi="Calibri" w:cs="Calibri"/>
                <w:b/>
                <w:sz w:val="22"/>
                <w:szCs w:val="22"/>
              </w:rPr>
            </w:pPr>
            <w:r w:rsidRPr="00156515">
              <w:rPr>
                <w:rFonts w:ascii="Calibri" w:hAnsi="Calibri" w:cs="Calibri"/>
                <w:b/>
                <w:sz w:val="22"/>
                <w:szCs w:val="22"/>
              </w:rPr>
              <w:t>Location:</w:t>
            </w:r>
          </w:p>
        </w:tc>
        <w:tc>
          <w:tcPr>
            <w:tcW w:w="7194" w:type="dxa"/>
          </w:tcPr>
          <w:p w14:paraId="08B9C881" w14:textId="1DEB0176" w:rsidR="008848E8" w:rsidRPr="00156515" w:rsidRDefault="007B223B" w:rsidP="00421020">
            <w:pPr>
              <w:pStyle w:val="ParagraphCenturyGothic"/>
              <w:spacing w:after="120"/>
              <w:rPr>
                <w:rFonts w:ascii="Calibri" w:hAnsi="Calibri" w:cs="Calibri"/>
                <w:sz w:val="22"/>
                <w:szCs w:val="22"/>
              </w:rPr>
            </w:pPr>
            <w:r>
              <w:rPr>
                <w:rStyle w:val="normaltextrun"/>
                <w:rFonts w:ascii="Calibri" w:hAnsi="Calibri" w:cs="Calibri"/>
                <w:color w:val="000000"/>
                <w:sz w:val="22"/>
                <w:szCs w:val="22"/>
                <w:shd w:val="clear" w:color="auto" w:fill="FFFFFF"/>
              </w:rPr>
              <w:t>We value the importance of flexible working. Our services are a hybrid of online and in person delivery and therefore this role will include travelling to locations within Greater Manchester</w:t>
            </w:r>
            <w:r>
              <w:rPr>
                <w:rStyle w:val="normaltextrun"/>
                <w:rFonts w:ascii="Calibri" w:hAnsi="Calibri" w:cs="Calibri"/>
                <w:color w:val="FF0000"/>
                <w:sz w:val="22"/>
                <w:szCs w:val="22"/>
                <w:shd w:val="clear" w:color="auto" w:fill="FFFFFF"/>
              </w:rPr>
              <w:t> </w:t>
            </w:r>
            <w:r>
              <w:rPr>
                <w:rStyle w:val="normaltextrun"/>
                <w:rFonts w:ascii="Calibri" w:hAnsi="Calibri" w:cs="Calibri"/>
                <w:color w:val="000000"/>
                <w:sz w:val="22"/>
                <w:szCs w:val="22"/>
                <w:shd w:val="clear" w:color="auto" w:fill="FFFFFF"/>
              </w:rPr>
              <w:t>to deliver face to face sessions. This role can be home based</w:t>
            </w:r>
            <w:r w:rsidR="00D82AAC">
              <w:rPr>
                <w:rStyle w:val="normaltextrun"/>
                <w:rFonts w:ascii="Calibri" w:hAnsi="Calibri" w:cs="Calibri"/>
                <w:color w:val="000000"/>
                <w:sz w:val="22"/>
                <w:szCs w:val="22"/>
                <w:shd w:val="clear" w:color="auto" w:fill="FFFFFF"/>
              </w:rPr>
              <w:t>, a</w:t>
            </w:r>
            <w:r w:rsidR="0033578B">
              <w:rPr>
                <w:rStyle w:val="normaltextrun"/>
                <w:rFonts w:ascii="Calibri" w:hAnsi="Calibri" w:cs="Calibri"/>
                <w:color w:val="000000"/>
                <w:sz w:val="22"/>
                <w:szCs w:val="22"/>
                <w:shd w:val="clear" w:color="auto" w:fill="FFFFFF"/>
              </w:rPr>
              <w:t>cross community</w:t>
            </w:r>
            <w:r w:rsidR="00D82AAC">
              <w:rPr>
                <w:rStyle w:val="normaltextrun"/>
                <w:rFonts w:ascii="Calibri" w:hAnsi="Calibri" w:cs="Calibri"/>
                <w:color w:val="000000"/>
                <w:sz w:val="22"/>
                <w:szCs w:val="22"/>
                <w:shd w:val="clear" w:color="auto" w:fill="FFFFFF"/>
              </w:rPr>
              <w:t xml:space="preserve"> venues in Stockport,</w:t>
            </w:r>
            <w:r>
              <w:rPr>
                <w:rStyle w:val="normaltextrun"/>
                <w:rFonts w:ascii="Calibri" w:hAnsi="Calibri" w:cs="Calibri"/>
                <w:color w:val="000000"/>
                <w:sz w:val="22"/>
                <w:szCs w:val="22"/>
                <w:shd w:val="clear" w:color="auto" w:fill="FFFFFF"/>
              </w:rPr>
              <w:t xml:space="preserve"> or in our office, Trafford House, Chester Road Manchester, M32 0RS. </w:t>
            </w:r>
            <w:r w:rsidR="0033578B">
              <w:rPr>
                <w:rStyle w:val="normaltextrun"/>
                <w:rFonts w:ascii="Calibri" w:hAnsi="Calibri" w:cs="Calibri"/>
                <w:color w:val="000000"/>
                <w:sz w:val="22"/>
                <w:szCs w:val="22"/>
                <w:shd w:val="clear" w:color="auto" w:fill="FFFFFF"/>
              </w:rPr>
              <w:t>There is</w:t>
            </w:r>
            <w:r>
              <w:rPr>
                <w:rStyle w:val="normaltextrun"/>
                <w:rFonts w:ascii="Calibri" w:hAnsi="Calibri" w:cs="Calibri"/>
                <w:color w:val="000000"/>
                <w:sz w:val="22"/>
                <w:szCs w:val="22"/>
                <w:shd w:val="clear" w:color="auto" w:fill="FFFFFF"/>
              </w:rPr>
              <w:t xml:space="preserve"> a requirement to travel to the office for training and meetings.  We also value the importance of human connection so offer the flexibility to book working space in Trafford House. </w:t>
            </w:r>
          </w:p>
        </w:tc>
      </w:tr>
      <w:tr w:rsidR="00421020" w:rsidRPr="00156515" w14:paraId="29BFE536" w14:textId="77777777" w:rsidTr="1DBD67FD">
        <w:tc>
          <w:tcPr>
            <w:tcW w:w="2093" w:type="dxa"/>
          </w:tcPr>
          <w:p w14:paraId="11109A1F" w14:textId="77777777" w:rsidR="008848E8" w:rsidRPr="00156515" w:rsidRDefault="008848E8" w:rsidP="00421020">
            <w:pPr>
              <w:pStyle w:val="ParagraphCenturyGothic"/>
              <w:spacing w:after="120"/>
              <w:rPr>
                <w:rFonts w:ascii="Calibri" w:hAnsi="Calibri" w:cs="Calibri"/>
                <w:b/>
                <w:sz w:val="22"/>
                <w:szCs w:val="22"/>
              </w:rPr>
            </w:pPr>
            <w:r w:rsidRPr="00156515">
              <w:rPr>
                <w:rFonts w:ascii="Calibri" w:hAnsi="Calibri" w:cs="Calibri"/>
                <w:b/>
                <w:sz w:val="22"/>
                <w:szCs w:val="22"/>
              </w:rPr>
              <w:t>Accountable to:</w:t>
            </w:r>
          </w:p>
        </w:tc>
        <w:tc>
          <w:tcPr>
            <w:tcW w:w="7194" w:type="dxa"/>
          </w:tcPr>
          <w:p w14:paraId="494D5C95" w14:textId="56B2352C" w:rsidR="008848E8" w:rsidRPr="00156515" w:rsidRDefault="00FC1F45" w:rsidP="00421020">
            <w:pPr>
              <w:pStyle w:val="ParagraphCenturyGothic"/>
              <w:spacing w:after="120"/>
              <w:rPr>
                <w:rFonts w:ascii="Calibri" w:hAnsi="Calibri" w:cs="Calibri"/>
                <w:sz w:val="22"/>
                <w:szCs w:val="22"/>
              </w:rPr>
            </w:pPr>
            <w:r>
              <w:rPr>
                <w:rFonts w:ascii="Calibri" w:hAnsi="Calibri" w:cs="Calibri"/>
                <w:sz w:val="22"/>
                <w:szCs w:val="22"/>
              </w:rPr>
              <w:t>S</w:t>
            </w:r>
            <w:r w:rsidR="00BE4828">
              <w:rPr>
                <w:rFonts w:ascii="Calibri" w:hAnsi="Calibri" w:cs="Calibri"/>
                <w:sz w:val="22"/>
                <w:szCs w:val="22"/>
              </w:rPr>
              <w:t>tockport Domestic Abuse Support Partnership Manager</w:t>
            </w:r>
          </w:p>
        </w:tc>
      </w:tr>
      <w:tr w:rsidR="00F30726" w:rsidRPr="00156515" w14:paraId="3D79A182" w14:textId="77777777" w:rsidTr="1DBD67FD">
        <w:tc>
          <w:tcPr>
            <w:tcW w:w="2093" w:type="dxa"/>
          </w:tcPr>
          <w:p w14:paraId="48F5A399" w14:textId="1291F270" w:rsidR="00F30726" w:rsidRDefault="00754C04" w:rsidP="00421020">
            <w:pPr>
              <w:pStyle w:val="ParagraphCenturyGothic"/>
              <w:spacing w:after="120"/>
              <w:rPr>
                <w:rFonts w:ascii="Calibri" w:hAnsi="Calibri" w:cs="Calibri"/>
                <w:b/>
                <w:sz w:val="22"/>
                <w:szCs w:val="22"/>
              </w:rPr>
            </w:pPr>
            <w:r>
              <w:rPr>
                <w:rFonts w:ascii="Calibri" w:hAnsi="Calibri" w:cs="Calibri"/>
                <w:b/>
                <w:sz w:val="22"/>
                <w:szCs w:val="22"/>
              </w:rPr>
              <w:t>Service Overview</w:t>
            </w:r>
          </w:p>
          <w:p w14:paraId="1E8A8383" w14:textId="0A05CE05" w:rsidR="00D4561B" w:rsidRPr="00156515" w:rsidRDefault="00D4561B" w:rsidP="00421020">
            <w:pPr>
              <w:pStyle w:val="ParagraphCenturyGothic"/>
              <w:spacing w:after="120"/>
              <w:rPr>
                <w:rFonts w:ascii="Calibri" w:hAnsi="Calibri" w:cs="Calibri"/>
                <w:b/>
                <w:sz w:val="22"/>
                <w:szCs w:val="22"/>
              </w:rPr>
            </w:pPr>
          </w:p>
        </w:tc>
        <w:tc>
          <w:tcPr>
            <w:tcW w:w="7194" w:type="dxa"/>
          </w:tcPr>
          <w:p w14:paraId="0380FABE" w14:textId="77777777" w:rsidR="00D4561B" w:rsidRDefault="00D4561B" w:rsidP="00754C04">
            <w:pPr>
              <w:pStyle w:val="paragraph"/>
              <w:spacing w:before="0" w:beforeAutospacing="0" w:after="0" w:afterAutospacing="0"/>
              <w:textAlignment w:val="baseline"/>
              <w:rPr>
                <w:rFonts w:asciiTheme="minorHAnsi" w:hAnsiTheme="minorHAnsi" w:cstheme="minorHAnsi"/>
                <w:sz w:val="22"/>
                <w:szCs w:val="22"/>
              </w:rPr>
            </w:pPr>
          </w:p>
          <w:p w14:paraId="1BBD42C7" w14:textId="419B7269" w:rsidR="00754C04" w:rsidRPr="00754C04" w:rsidRDefault="00754C04" w:rsidP="00754C04">
            <w:pPr>
              <w:pStyle w:val="paragraph"/>
              <w:spacing w:before="0" w:beforeAutospacing="0" w:after="0" w:afterAutospacing="0"/>
              <w:textAlignment w:val="baseline"/>
              <w:rPr>
                <w:rFonts w:asciiTheme="minorHAnsi" w:hAnsiTheme="minorHAnsi" w:cstheme="minorHAnsi"/>
                <w:b/>
                <w:bCs/>
                <w:sz w:val="22"/>
                <w:szCs w:val="22"/>
              </w:rPr>
            </w:pPr>
            <w:r w:rsidRPr="00754C04">
              <w:rPr>
                <w:rFonts w:asciiTheme="minorHAnsi" w:hAnsiTheme="minorHAnsi" w:cstheme="minorHAnsi"/>
                <w:sz w:val="22"/>
                <w:szCs w:val="22"/>
              </w:rPr>
              <w:t xml:space="preserve">Stockport Domestic Abuse Support </w:t>
            </w:r>
            <w:r w:rsidRPr="00754C04">
              <w:rPr>
                <w:rStyle w:val="normaltextrun"/>
                <w:rFonts w:asciiTheme="minorHAnsi" w:hAnsiTheme="minorHAnsi" w:cstheme="minorHAnsi"/>
                <w:sz w:val="22"/>
                <w:szCs w:val="22"/>
              </w:rPr>
              <w:t xml:space="preserve">is a partnership which delivers a person centred, trauma informed service for the victims, </w:t>
            </w:r>
            <w:r w:rsidR="005A4B07" w:rsidRPr="00754C04">
              <w:rPr>
                <w:rStyle w:val="normaltextrun"/>
                <w:rFonts w:asciiTheme="minorHAnsi" w:hAnsiTheme="minorHAnsi" w:cstheme="minorHAnsi"/>
                <w:sz w:val="22"/>
                <w:szCs w:val="22"/>
              </w:rPr>
              <w:t>perpetrators,</w:t>
            </w:r>
            <w:r w:rsidRPr="00754C04">
              <w:rPr>
                <w:rStyle w:val="normaltextrun"/>
                <w:rFonts w:asciiTheme="minorHAnsi" w:hAnsiTheme="minorHAnsi" w:cstheme="minorHAnsi"/>
                <w:sz w:val="22"/>
                <w:szCs w:val="22"/>
              </w:rPr>
              <w:t xml:space="preserve"> and wider families of those involved in situations of domestic abuse across the borough of Stockport. The service consists of three categories:</w:t>
            </w:r>
            <w:r w:rsidRPr="00754C04">
              <w:rPr>
                <w:rStyle w:val="eop"/>
                <w:rFonts w:asciiTheme="minorHAnsi" w:hAnsiTheme="minorHAnsi" w:cstheme="minorHAnsi"/>
                <w:b/>
                <w:bCs/>
                <w:sz w:val="22"/>
                <w:szCs w:val="22"/>
              </w:rPr>
              <w:t> </w:t>
            </w:r>
          </w:p>
          <w:p w14:paraId="46B77F2B" w14:textId="77777777" w:rsidR="00754C04" w:rsidRPr="00754C04" w:rsidRDefault="00754C04" w:rsidP="00754C04">
            <w:pPr>
              <w:pStyle w:val="paragraph"/>
              <w:spacing w:before="0" w:beforeAutospacing="0" w:after="0" w:afterAutospacing="0"/>
              <w:jc w:val="both"/>
              <w:textAlignment w:val="baseline"/>
              <w:rPr>
                <w:rFonts w:asciiTheme="minorHAnsi" w:hAnsiTheme="minorHAnsi" w:cstheme="minorHAnsi"/>
                <w:b/>
                <w:bCs/>
                <w:sz w:val="22"/>
                <w:szCs w:val="22"/>
              </w:rPr>
            </w:pPr>
            <w:r w:rsidRPr="00754C04">
              <w:rPr>
                <w:rStyle w:val="eop"/>
                <w:rFonts w:asciiTheme="minorHAnsi" w:hAnsiTheme="minorHAnsi" w:cstheme="minorHAnsi"/>
                <w:b/>
                <w:bCs/>
                <w:sz w:val="22"/>
                <w:szCs w:val="22"/>
              </w:rPr>
              <w:t> </w:t>
            </w:r>
          </w:p>
          <w:p w14:paraId="08967B47" w14:textId="77777777" w:rsidR="00754C04" w:rsidRPr="00754C04" w:rsidRDefault="00754C04" w:rsidP="00754C04">
            <w:pPr>
              <w:pStyle w:val="paragraph"/>
              <w:spacing w:before="0" w:beforeAutospacing="0" w:after="0" w:afterAutospacing="0"/>
              <w:textAlignment w:val="baseline"/>
              <w:rPr>
                <w:rFonts w:asciiTheme="minorHAnsi" w:hAnsiTheme="minorHAnsi" w:cstheme="minorHAnsi"/>
                <w:b/>
                <w:bCs/>
                <w:sz w:val="22"/>
                <w:szCs w:val="22"/>
              </w:rPr>
            </w:pPr>
            <w:r w:rsidRPr="00754C04">
              <w:rPr>
                <w:rStyle w:val="normaltextrun"/>
                <w:rFonts w:asciiTheme="minorHAnsi" w:hAnsiTheme="minorHAnsi" w:cstheme="minorHAnsi"/>
                <w:sz w:val="22"/>
                <w:szCs w:val="22"/>
              </w:rPr>
              <w:t>1: Early intervention and prevention approaches for victims and perpetrators</w:t>
            </w:r>
            <w:r w:rsidRPr="00754C04">
              <w:rPr>
                <w:rStyle w:val="eop"/>
                <w:rFonts w:asciiTheme="minorHAnsi" w:hAnsiTheme="minorHAnsi" w:cstheme="minorHAnsi"/>
                <w:b/>
                <w:bCs/>
                <w:sz w:val="22"/>
                <w:szCs w:val="22"/>
              </w:rPr>
              <w:t> </w:t>
            </w:r>
          </w:p>
          <w:p w14:paraId="1004006D" w14:textId="77777777" w:rsidR="00754C04" w:rsidRPr="00754C04" w:rsidRDefault="00754C04" w:rsidP="00754C04">
            <w:pPr>
              <w:pStyle w:val="paragraph"/>
              <w:spacing w:before="0" w:beforeAutospacing="0" w:after="0" w:afterAutospacing="0"/>
              <w:textAlignment w:val="baseline"/>
              <w:rPr>
                <w:rFonts w:asciiTheme="minorHAnsi" w:hAnsiTheme="minorHAnsi" w:cstheme="minorHAnsi"/>
                <w:b/>
                <w:bCs/>
                <w:sz w:val="22"/>
                <w:szCs w:val="22"/>
              </w:rPr>
            </w:pPr>
            <w:r w:rsidRPr="00754C04">
              <w:rPr>
                <w:rStyle w:val="normaltextrun"/>
                <w:rFonts w:asciiTheme="minorHAnsi" w:hAnsiTheme="minorHAnsi" w:cstheme="minorHAnsi"/>
                <w:sz w:val="22"/>
                <w:szCs w:val="22"/>
              </w:rPr>
              <w:t>2: Support for high and medium risk victims (complex safeguarding)</w:t>
            </w:r>
            <w:r w:rsidRPr="00754C04">
              <w:rPr>
                <w:rStyle w:val="eop"/>
                <w:rFonts w:asciiTheme="minorHAnsi" w:hAnsiTheme="minorHAnsi" w:cstheme="minorHAnsi"/>
                <w:b/>
                <w:bCs/>
                <w:sz w:val="22"/>
                <w:szCs w:val="22"/>
              </w:rPr>
              <w:t> </w:t>
            </w:r>
          </w:p>
          <w:p w14:paraId="049120D4" w14:textId="77777777" w:rsidR="00754C04" w:rsidRPr="00754C04" w:rsidRDefault="00754C04" w:rsidP="00754C04">
            <w:pPr>
              <w:pStyle w:val="paragraph"/>
              <w:spacing w:before="0" w:beforeAutospacing="0" w:after="0" w:afterAutospacing="0"/>
              <w:textAlignment w:val="baseline"/>
              <w:rPr>
                <w:rFonts w:asciiTheme="minorHAnsi" w:hAnsiTheme="minorHAnsi" w:cstheme="minorHAnsi"/>
                <w:b/>
                <w:bCs/>
                <w:sz w:val="22"/>
                <w:szCs w:val="22"/>
              </w:rPr>
            </w:pPr>
            <w:r w:rsidRPr="00754C04">
              <w:rPr>
                <w:rStyle w:val="normaltextrun"/>
                <w:rFonts w:asciiTheme="minorHAnsi" w:hAnsiTheme="minorHAnsi" w:cstheme="minorHAnsi"/>
                <w:sz w:val="22"/>
                <w:szCs w:val="22"/>
              </w:rPr>
              <w:t>3: Independent Domestic Abuse Advocate (IDVA) service.</w:t>
            </w:r>
            <w:r w:rsidRPr="00754C04">
              <w:rPr>
                <w:rStyle w:val="eop"/>
                <w:rFonts w:asciiTheme="minorHAnsi" w:hAnsiTheme="minorHAnsi" w:cstheme="minorHAnsi"/>
                <w:b/>
                <w:bCs/>
                <w:sz w:val="22"/>
                <w:szCs w:val="22"/>
              </w:rPr>
              <w:t> </w:t>
            </w:r>
          </w:p>
          <w:p w14:paraId="4EA52694" w14:textId="77777777" w:rsidR="00754C04" w:rsidRPr="00754C04" w:rsidRDefault="00754C04" w:rsidP="00754C04">
            <w:pPr>
              <w:pStyle w:val="paragraph"/>
              <w:spacing w:before="0" w:beforeAutospacing="0" w:after="0" w:afterAutospacing="0"/>
              <w:textAlignment w:val="baseline"/>
              <w:rPr>
                <w:rFonts w:asciiTheme="minorHAnsi" w:hAnsiTheme="minorHAnsi" w:cstheme="minorHAnsi"/>
                <w:b/>
                <w:bCs/>
                <w:sz w:val="22"/>
                <w:szCs w:val="22"/>
              </w:rPr>
            </w:pPr>
            <w:r w:rsidRPr="00754C04">
              <w:rPr>
                <w:rStyle w:val="eop"/>
                <w:rFonts w:asciiTheme="minorHAnsi" w:hAnsiTheme="minorHAnsi" w:cstheme="minorHAnsi"/>
                <w:b/>
                <w:bCs/>
                <w:sz w:val="22"/>
                <w:szCs w:val="22"/>
              </w:rPr>
              <w:t> </w:t>
            </w:r>
          </w:p>
          <w:p w14:paraId="30C5D322" w14:textId="59B144CB" w:rsidR="00754C04" w:rsidRPr="00754C04" w:rsidRDefault="00754C04" w:rsidP="00754C04">
            <w:pPr>
              <w:pStyle w:val="paragraph"/>
              <w:spacing w:before="0" w:beforeAutospacing="0" w:after="0" w:afterAutospacing="0"/>
              <w:textAlignment w:val="baseline"/>
              <w:rPr>
                <w:rFonts w:asciiTheme="minorHAnsi" w:hAnsiTheme="minorHAnsi" w:cstheme="minorHAnsi"/>
                <w:b/>
                <w:bCs/>
                <w:sz w:val="22"/>
                <w:szCs w:val="22"/>
              </w:rPr>
            </w:pPr>
            <w:r w:rsidRPr="00754C04">
              <w:rPr>
                <w:rStyle w:val="normaltextrun"/>
                <w:rFonts w:asciiTheme="minorHAnsi" w:hAnsiTheme="minorHAnsi" w:cstheme="minorHAnsi"/>
                <w:sz w:val="22"/>
                <w:szCs w:val="22"/>
              </w:rPr>
              <w:t xml:space="preserve">The service aims to </w:t>
            </w:r>
            <w:r w:rsidRPr="00754C04">
              <w:rPr>
                <w:rStyle w:val="normaltextrun"/>
                <w:rFonts w:asciiTheme="minorHAnsi" w:hAnsiTheme="minorHAnsi" w:cstheme="minorHAnsi"/>
                <w:sz w:val="22"/>
                <w:szCs w:val="22"/>
                <w:lang w:val="en-US"/>
              </w:rPr>
              <w:t xml:space="preserve">reduce the harm caused by domestic abuse by providing a range of support, </w:t>
            </w:r>
            <w:r w:rsidRPr="00754C04">
              <w:rPr>
                <w:rStyle w:val="normaltextrun"/>
                <w:rFonts w:asciiTheme="minorHAnsi" w:hAnsiTheme="minorHAnsi" w:cstheme="minorHAnsi"/>
                <w:sz w:val="22"/>
                <w:szCs w:val="22"/>
              </w:rPr>
              <w:t xml:space="preserve">across the life course, </w:t>
            </w:r>
            <w:r w:rsidRPr="00754C04">
              <w:rPr>
                <w:rStyle w:val="normaltextrun"/>
                <w:rFonts w:asciiTheme="minorHAnsi" w:hAnsiTheme="minorHAnsi" w:cstheme="minorHAnsi"/>
                <w:sz w:val="22"/>
                <w:szCs w:val="22"/>
                <w:lang w:val="en-US"/>
              </w:rPr>
              <w:t xml:space="preserve">spanning the spectrum of need and risk. </w:t>
            </w:r>
            <w:r w:rsidRPr="00754C04">
              <w:rPr>
                <w:rStyle w:val="normaltextrun"/>
                <w:rFonts w:asciiTheme="minorHAnsi" w:hAnsiTheme="minorHAnsi" w:cstheme="minorHAnsi"/>
                <w:sz w:val="22"/>
                <w:szCs w:val="22"/>
              </w:rPr>
              <w:t xml:space="preserve">At the heart of all work is the absolute focus of increasing safety for victims, moving them from a place of crisis to a place of safety – while holding perpetrators to account for their behaviour. The partnership will work with </w:t>
            </w:r>
            <w:proofErr w:type="gramStart"/>
            <w:r w:rsidRPr="00754C04">
              <w:rPr>
                <w:rStyle w:val="normaltextrun"/>
                <w:rFonts w:asciiTheme="minorHAnsi" w:hAnsiTheme="minorHAnsi" w:cstheme="minorHAnsi"/>
                <w:sz w:val="22"/>
                <w:szCs w:val="22"/>
              </w:rPr>
              <w:t>each individual</w:t>
            </w:r>
            <w:proofErr w:type="gramEnd"/>
            <w:r w:rsidRPr="00754C04">
              <w:rPr>
                <w:rStyle w:val="normaltextrun"/>
                <w:rFonts w:asciiTheme="minorHAnsi" w:hAnsiTheme="minorHAnsi" w:cstheme="minorHAnsi"/>
                <w:sz w:val="22"/>
                <w:szCs w:val="22"/>
              </w:rPr>
              <w:t xml:space="preserve"> in a way that addresses underlying and long-term issues, builds self-esteem, personal resilience, and wellbeing with the aim of ending abuse for those subjected to it and those responsible for it. </w:t>
            </w:r>
            <w:r w:rsidRPr="00754C04">
              <w:rPr>
                <w:rStyle w:val="eop"/>
                <w:rFonts w:asciiTheme="minorHAnsi" w:hAnsiTheme="minorHAnsi" w:cstheme="minorHAnsi"/>
                <w:b/>
                <w:bCs/>
                <w:sz w:val="22"/>
                <w:szCs w:val="22"/>
              </w:rPr>
              <w:t> </w:t>
            </w:r>
          </w:p>
          <w:p w14:paraId="42E3EFF7" w14:textId="77777777" w:rsidR="00F30726" w:rsidRDefault="00F30726" w:rsidP="00421020">
            <w:pPr>
              <w:pStyle w:val="ParagraphCenturyGothic"/>
              <w:spacing w:after="120"/>
              <w:rPr>
                <w:rFonts w:ascii="Calibri" w:hAnsi="Calibri" w:cs="Calibri"/>
                <w:sz w:val="22"/>
                <w:szCs w:val="22"/>
              </w:rPr>
            </w:pPr>
          </w:p>
        </w:tc>
      </w:tr>
      <w:tr w:rsidR="00421020" w:rsidRPr="00156515" w14:paraId="1FB69929" w14:textId="77777777" w:rsidTr="1DBD67FD">
        <w:tc>
          <w:tcPr>
            <w:tcW w:w="2093" w:type="dxa"/>
          </w:tcPr>
          <w:p w14:paraId="6E77F75D" w14:textId="3D782D26" w:rsidR="008848E8" w:rsidRPr="00156515" w:rsidRDefault="008848E8" w:rsidP="00421020">
            <w:pPr>
              <w:pStyle w:val="ParagraphCenturyGothic"/>
              <w:spacing w:after="120"/>
              <w:rPr>
                <w:rFonts w:ascii="Calibri" w:hAnsi="Calibri" w:cs="Calibri"/>
                <w:b/>
                <w:sz w:val="22"/>
                <w:szCs w:val="22"/>
              </w:rPr>
            </w:pPr>
            <w:r w:rsidRPr="00156515">
              <w:rPr>
                <w:rFonts w:ascii="Calibri" w:hAnsi="Calibri" w:cs="Calibri"/>
                <w:b/>
                <w:sz w:val="22"/>
                <w:szCs w:val="22"/>
              </w:rPr>
              <w:lastRenderedPageBreak/>
              <w:t>Job Purpose</w:t>
            </w:r>
            <w:r w:rsidR="001F080B">
              <w:rPr>
                <w:rFonts w:ascii="Calibri" w:hAnsi="Calibri" w:cs="Calibri"/>
                <w:b/>
                <w:sz w:val="22"/>
                <w:szCs w:val="22"/>
              </w:rPr>
              <w:t>:</w:t>
            </w:r>
          </w:p>
        </w:tc>
        <w:tc>
          <w:tcPr>
            <w:tcW w:w="7194" w:type="dxa"/>
          </w:tcPr>
          <w:p w14:paraId="64D29F18" w14:textId="4668EFE2" w:rsidR="00E83445" w:rsidRPr="00E83445" w:rsidRDefault="00E83445" w:rsidP="00E83445">
            <w:pPr>
              <w:spacing w:before="60" w:after="60"/>
              <w:rPr>
                <w:rFonts w:asciiTheme="minorHAnsi" w:hAnsiTheme="minorHAnsi" w:cstheme="minorHAnsi"/>
                <w:sz w:val="22"/>
                <w:szCs w:val="22"/>
              </w:rPr>
            </w:pPr>
            <w:r>
              <w:rPr>
                <w:rFonts w:asciiTheme="minorHAnsi" w:hAnsiTheme="minorHAnsi" w:cstheme="minorHAnsi"/>
                <w:sz w:val="22"/>
                <w:szCs w:val="22"/>
              </w:rPr>
              <w:t>To provide</w:t>
            </w:r>
            <w:r w:rsidRPr="00E83445">
              <w:rPr>
                <w:rFonts w:asciiTheme="minorHAnsi" w:hAnsiTheme="minorHAnsi" w:cstheme="minorHAnsi"/>
                <w:sz w:val="22"/>
                <w:szCs w:val="22"/>
              </w:rPr>
              <w:t xml:space="preserve"> comprehensive, bespoke, person-</w:t>
            </w:r>
            <w:r>
              <w:rPr>
                <w:rFonts w:asciiTheme="minorHAnsi" w:hAnsiTheme="minorHAnsi" w:cstheme="minorHAnsi"/>
                <w:sz w:val="22"/>
                <w:szCs w:val="22"/>
              </w:rPr>
              <w:t>centred</w:t>
            </w:r>
            <w:r w:rsidRPr="00E83445">
              <w:rPr>
                <w:rFonts w:asciiTheme="minorHAnsi" w:hAnsiTheme="minorHAnsi" w:cstheme="minorHAnsi"/>
                <w:sz w:val="22"/>
                <w:szCs w:val="22"/>
              </w:rPr>
              <w:t xml:space="preserve"> support to people experiencing domestic abuse, facilitating improved well-being, resilience, and independence.</w:t>
            </w:r>
          </w:p>
          <w:p w14:paraId="1890B3CB" w14:textId="77777777" w:rsidR="008848E8" w:rsidRDefault="008848E8" w:rsidP="00421020">
            <w:pPr>
              <w:pStyle w:val="ParagraphCenturyGothic"/>
              <w:spacing w:after="120"/>
              <w:rPr>
                <w:rFonts w:ascii="Calibri" w:hAnsi="Calibri" w:cs="Calibri"/>
                <w:sz w:val="22"/>
                <w:szCs w:val="22"/>
              </w:rPr>
            </w:pPr>
            <w:r w:rsidRPr="00156515">
              <w:rPr>
                <w:rFonts w:ascii="Calibri" w:hAnsi="Calibri" w:cs="Calibri"/>
                <w:sz w:val="22"/>
                <w:szCs w:val="22"/>
              </w:rPr>
              <w:t xml:space="preserve">To undertake safety </w:t>
            </w:r>
            <w:r w:rsidR="00920E5A" w:rsidRPr="00156515">
              <w:rPr>
                <w:rFonts w:ascii="Calibri" w:hAnsi="Calibri" w:cs="Calibri"/>
                <w:sz w:val="22"/>
                <w:szCs w:val="22"/>
              </w:rPr>
              <w:t>focused</w:t>
            </w:r>
            <w:r w:rsidRPr="00156515">
              <w:rPr>
                <w:rFonts w:ascii="Calibri" w:hAnsi="Calibri" w:cs="Calibri"/>
                <w:sz w:val="22"/>
                <w:szCs w:val="22"/>
              </w:rPr>
              <w:t xml:space="preserve"> support work with the partners and ex-partners of </w:t>
            </w:r>
            <w:r w:rsidR="00E73D2A" w:rsidRPr="00156515">
              <w:rPr>
                <w:rFonts w:ascii="Calibri" w:hAnsi="Calibri" w:cs="Calibri"/>
                <w:sz w:val="22"/>
                <w:szCs w:val="22"/>
              </w:rPr>
              <w:t>clients</w:t>
            </w:r>
            <w:r w:rsidRPr="00156515">
              <w:rPr>
                <w:rFonts w:ascii="Calibri" w:hAnsi="Calibri" w:cs="Calibri"/>
                <w:sz w:val="22"/>
                <w:szCs w:val="22"/>
              </w:rPr>
              <w:t xml:space="preserve"> who attend the </w:t>
            </w:r>
            <w:r w:rsidR="00E83445">
              <w:rPr>
                <w:rFonts w:ascii="Calibri" w:hAnsi="Calibri" w:cs="Calibri"/>
                <w:sz w:val="22"/>
                <w:szCs w:val="22"/>
              </w:rPr>
              <w:t xml:space="preserve">Striving to Change </w:t>
            </w:r>
            <w:r w:rsidRPr="00156515">
              <w:rPr>
                <w:rFonts w:ascii="Calibri" w:hAnsi="Calibri" w:cs="Calibri"/>
                <w:sz w:val="22"/>
                <w:szCs w:val="22"/>
              </w:rPr>
              <w:t xml:space="preserve">domestic </w:t>
            </w:r>
            <w:r w:rsidR="00854EE6" w:rsidRPr="00156515">
              <w:rPr>
                <w:rFonts w:ascii="Calibri" w:hAnsi="Calibri" w:cs="Calibri"/>
                <w:sz w:val="22"/>
                <w:szCs w:val="22"/>
              </w:rPr>
              <w:t xml:space="preserve">abuse </w:t>
            </w:r>
            <w:r w:rsidRPr="00156515">
              <w:rPr>
                <w:rFonts w:ascii="Calibri" w:hAnsi="Calibri" w:cs="Calibri"/>
                <w:sz w:val="22"/>
                <w:szCs w:val="22"/>
              </w:rPr>
              <w:t>prevention programme</w:t>
            </w:r>
            <w:r w:rsidR="00920E5A" w:rsidRPr="00156515">
              <w:rPr>
                <w:rFonts w:ascii="Calibri" w:hAnsi="Calibri" w:cs="Calibri"/>
                <w:sz w:val="22"/>
                <w:szCs w:val="22"/>
              </w:rPr>
              <w:t xml:space="preserve">. </w:t>
            </w:r>
            <w:r w:rsidRPr="00156515">
              <w:rPr>
                <w:rFonts w:ascii="Calibri" w:hAnsi="Calibri" w:cs="Calibri"/>
                <w:sz w:val="22"/>
                <w:szCs w:val="22"/>
              </w:rPr>
              <w:t xml:space="preserve">To take a role in the </w:t>
            </w:r>
            <w:r w:rsidR="00E31C90" w:rsidRPr="00156515">
              <w:rPr>
                <w:rFonts w:ascii="Calibri" w:hAnsi="Calibri" w:cs="Calibri"/>
                <w:sz w:val="22"/>
                <w:szCs w:val="22"/>
              </w:rPr>
              <w:t xml:space="preserve">ongoing </w:t>
            </w:r>
            <w:r w:rsidRPr="00156515">
              <w:rPr>
                <w:rFonts w:ascii="Calibri" w:hAnsi="Calibri" w:cs="Calibri"/>
                <w:sz w:val="22"/>
                <w:szCs w:val="22"/>
              </w:rPr>
              <w:t>development of this service</w:t>
            </w:r>
            <w:r w:rsidR="00E31C90" w:rsidRPr="00156515">
              <w:rPr>
                <w:rFonts w:ascii="Calibri" w:hAnsi="Calibri" w:cs="Calibri"/>
                <w:sz w:val="22"/>
                <w:szCs w:val="22"/>
              </w:rPr>
              <w:t xml:space="preserve"> </w:t>
            </w:r>
            <w:r w:rsidR="0006079C">
              <w:rPr>
                <w:rFonts w:ascii="Calibri" w:hAnsi="Calibri" w:cs="Calibri"/>
                <w:sz w:val="22"/>
                <w:szCs w:val="22"/>
              </w:rPr>
              <w:t>within the borough of Stockport.</w:t>
            </w:r>
          </w:p>
          <w:p w14:paraId="79537A4C" w14:textId="0E59B5CA" w:rsidR="00626EBB" w:rsidRPr="007D2996" w:rsidRDefault="00626EBB" w:rsidP="00421020">
            <w:pPr>
              <w:pStyle w:val="ParagraphCenturyGothic"/>
              <w:spacing w:after="120"/>
              <w:rPr>
                <w:rFonts w:ascii="Calibri" w:hAnsi="Calibri" w:cs="Calibri"/>
                <w:b/>
                <w:bCs/>
                <w:sz w:val="22"/>
                <w:szCs w:val="22"/>
              </w:rPr>
            </w:pPr>
            <w:r>
              <w:rPr>
                <w:rFonts w:ascii="Calibri" w:hAnsi="Calibri" w:cs="Calibri"/>
                <w:sz w:val="22"/>
                <w:szCs w:val="22"/>
              </w:rPr>
              <w:br/>
            </w:r>
            <w:r w:rsidRPr="007D2996">
              <w:rPr>
                <w:rFonts w:ascii="Calibri" w:hAnsi="Calibri" w:cs="Calibri"/>
                <w:b/>
                <w:bCs/>
                <w:sz w:val="22"/>
                <w:szCs w:val="22"/>
              </w:rPr>
              <w:t>We are keen to receive applications from applicants of all gender</w:t>
            </w:r>
            <w:r w:rsidR="005D6CB6" w:rsidRPr="007D2996">
              <w:rPr>
                <w:rFonts w:ascii="Calibri" w:hAnsi="Calibri" w:cs="Calibri"/>
                <w:b/>
                <w:bCs/>
                <w:sz w:val="22"/>
                <w:szCs w:val="22"/>
              </w:rPr>
              <w:t xml:space="preserve"> identities</w:t>
            </w:r>
            <w:r w:rsidR="007D2996" w:rsidRPr="007D2996">
              <w:rPr>
                <w:rFonts w:ascii="Calibri" w:hAnsi="Calibri" w:cs="Calibri"/>
                <w:b/>
                <w:bCs/>
                <w:sz w:val="22"/>
                <w:szCs w:val="22"/>
              </w:rPr>
              <w:t>, abilities,</w:t>
            </w:r>
            <w:r w:rsidRPr="007D2996">
              <w:rPr>
                <w:rFonts w:ascii="Calibri" w:hAnsi="Calibri" w:cs="Calibri"/>
                <w:b/>
                <w:bCs/>
                <w:sz w:val="22"/>
                <w:szCs w:val="22"/>
              </w:rPr>
              <w:t xml:space="preserve"> and ethnic backgrounds as we are keen to ensure that our workforce </w:t>
            </w:r>
            <w:r w:rsidR="00561039" w:rsidRPr="007D2996">
              <w:rPr>
                <w:rFonts w:ascii="Calibri" w:hAnsi="Calibri" w:cs="Calibri"/>
                <w:b/>
                <w:bCs/>
                <w:sz w:val="22"/>
                <w:szCs w:val="22"/>
              </w:rPr>
              <w:t xml:space="preserve">is representative of the communities we </w:t>
            </w:r>
            <w:r w:rsidR="00A14FDC">
              <w:rPr>
                <w:rFonts w:ascii="Calibri" w:hAnsi="Calibri" w:cs="Calibri"/>
                <w:b/>
                <w:bCs/>
                <w:sz w:val="22"/>
                <w:szCs w:val="22"/>
              </w:rPr>
              <w:t>serve.</w:t>
            </w:r>
          </w:p>
        </w:tc>
      </w:tr>
      <w:tr w:rsidR="001F080B" w:rsidRPr="00156515" w14:paraId="0D848297" w14:textId="77777777" w:rsidTr="1DBD67FD">
        <w:tc>
          <w:tcPr>
            <w:tcW w:w="2093" w:type="dxa"/>
          </w:tcPr>
          <w:p w14:paraId="35E32505" w14:textId="77777777" w:rsidR="001F080B" w:rsidRDefault="001F080B" w:rsidP="00421020">
            <w:pPr>
              <w:pStyle w:val="ParagraphCenturyGothic"/>
              <w:spacing w:after="120"/>
              <w:rPr>
                <w:rFonts w:ascii="Calibri" w:hAnsi="Calibri" w:cs="Calibri"/>
                <w:b/>
                <w:sz w:val="22"/>
                <w:szCs w:val="22"/>
              </w:rPr>
            </w:pPr>
          </w:p>
        </w:tc>
        <w:tc>
          <w:tcPr>
            <w:tcW w:w="7194" w:type="dxa"/>
          </w:tcPr>
          <w:p w14:paraId="660FF706" w14:textId="77777777" w:rsidR="001F080B" w:rsidRDefault="001F080B" w:rsidP="00E83445">
            <w:pPr>
              <w:spacing w:before="60" w:after="60"/>
              <w:rPr>
                <w:rFonts w:asciiTheme="minorHAnsi" w:hAnsiTheme="minorHAnsi" w:cstheme="minorHAnsi"/>
                <w:sz w:val="22"/>
                <w:szCs w:val="22"/>
              </w:rPr>
            </w:pPr>
          </w:p>
        </w:tc>
      </w:tr>
    </w:tbl>
    <w:p w14:paraId="41C8F396" w14:textId="77777777" w:rsidR="00854EE6" w:rsidRPr="00156515" w:rsidRDefault="00854EE6" w:rsidP="00421020">
      <w:pPr>
        <w:pStyle w:val="ParagraphCenturyGothic"/>
        <w:rPr>
          <w:rFonts w:ascii="Calibri" w:hAnsi="Calibri" w:cs="Calibri"/>
          <w:sz w:val="22"/>
          <w:szCs w:val="22"/>
        </w:rPr>
      </w:pPr>
    </w:p>
    <w:p w14:paraId="15C51569" w14:textId="77777777" w:rsidR="00C67148" w:rsidRPr="00156515" w:rsidRDefault="00C67148" w:rsidP="00421020">
      <w:pPr>
        <w:pStyle w:val="ParagraphCenturyGothic"/>
        <w:rPr>
          <w:rFonts w:ascii="Calibri" w:hAnsi="Calibri" w:cs="Calibri"/>
          <w:b/>
          <w:sz w:val="22"/>
          <w:szCs w:val="22"/>
        </w:rPr>
      </w:pPr>
      <w:r w:rsidRPr="00156515">
        <w:rPr>
          <w:rFonts w:ascii="Calibri" w:hAnsi="Calibri" w:cs="Calibri"/>
          <w:b/>
          <w:sz w:val="22"/>
          <w:szCs w:val="22"/>
        </w:rPr>
        <w:t>Key Responsibilities:</w:t>
      </w:r>
    </w:p>
    <w:p w14:paraId="5CAB5DA2" w14:textId="77777777" w:rsidR="009E4B2A" w:rsidRPr="00A80306" w:rsidRDefault="009E4B2A" w:rsidP="009E4B2A">
      <w:pPr>
        <w:spacing w:before="60" w:after="60"/>
      </w:pPr>
    </w:p>
    <w:p w14:paraId="3533EF9C" w14:textId="77777777" w:rsidR="009E4B2A" w:rsidRPr="00BA3DAE" w:rsidRDefault="009E4B2A" w:rsidP="009E4B2A">
      <w:pPr>
        <w:numPr>
          <w:ilvl w:val="0"/>
          <w:numId w:val="37"/>
        </w:numPr>
        <w:jc w:val="both"/>
        <w:rPr>
          <w:rFonts w:asciiTheme="minorHAnsi" w:hAnsiTheme="minorHAnsi" w:cstheme="minorHAnsi"/>
          <w:sz w:val="22"/>
          <w:szCs w:val="22"/>
          <w:lang w:val="en-US"/>
        </w:rPr>
      </w:pPr>
      <w:r w:rsidRPr="00BA3DAE">
        <w:rPr>
          <w:rFonts w:asciiTheme="minorHAnsi" w:hAnsiTheme="minorHAnsi" w:cstheme="minorHAnsi"/>
          <w:sz w:val="22"/>
          <w:szCs w:val="22"/>
          <w:lang w:val="en-US"/>
        </w:rPr>
        <w:t>To work with victims of abuse to assist in managing the demand on the service ensuring that victims of abuse are supported at the earliest opportunity.</w:t>
      </w:r>
    </w:p>
    <w:p w14:paraId="247C12C2" w14:textId="77777777" w:rsidR="009E4B2A" w:rsidRPr="00BA3DAE" w:rsidRDefault="009E4B2A" w:rsidP="009E4B2A">
      <w:pPr>
        <w:rPr>
          <w:rFonts w:asciiTheme="minorHAnsi" w:hAnsiTheme="minorHAnsi" w:cstheme="minorHAnsi"/>
          <w:sz w:val="22"/>
          <w:szCs w:val="22"/>
        </w:rPr>
      </w:pPr>
    </w:p>
    <w:p w14:paraId="46E86335" w14:textId="50A50FE9" w:rsidR="009E4B2A" w:rsidRDefault="009E4B2A" w:rsidP="009E4B2A">
      <w:pPr>
        <w:numPr>
          <w:ilvl w:val="0"/>
          <w:numId w:val="38"/>
        </w:numPr>
        <w:outlineLvl w:val="0"/>
        <w:rPr>
          <w:rFonts w:asciiTheme="minorHAnsi" w:hAnsiTheme="minorHAnsi" w:cstheme="minorHAnsi"/>
          <w:sz w:val="22"/>
          <w:szCs w:val="22"/>
        </w:rPr>
      </w:pPr>
      <w:r w:rsidRPr="00BA3DAE">
        <w:rPr>
          <w:rFonts w:asciiTheme="minorHAnsi" w:hAnsiTheme="minorHAnsi" w:cstheme="minorHAnsi"/>
          <w:sz w:val="22"/>
          <w:szCs w:val="22"/>
        </w:rPr>
        <w:t>Conduct initial assessments with victims</w:t>
      </w:r>
      <w:r w:rsidR="001121E2">
        <w:rPr>
          <w:rFonts w:asciiTheme="minorHAnsi" w:hAnsiTheme="minorHAnsi" w:cstheme="minorHAnsi"/>
          <w:sz w:val="22"/>
          <w:szCs w:val="22"/>
        </w:rPr>
        <w:t xml:space="preserve">, </w:t>
      </w:r>
      <w:r w:rsidRPr="00BA3DAE">
        <w:rPr>
          <w:rFonts w:asciiTheme="minorHAnsi" w:hAnsiTheme="minorHAnsi" w:cstheme="minorHAnsi"/>
          <w:sz w:val="22"/>
          <w:szCs w:val="22"/>
        </w:rPr>
        <w:t>focusing on risk assessment and risk management working towards a reduction in the harm caused to the people we are supporting.</w:t>
      </w:r>
    </w:p>
    <w:p w14:paraId="705D4E7E" w14:textId="5A4E4D2F" w:rsidR="00C14155" w:rsidRPr="00C14155" w:rsidRDefault="00C14155" w:rsidP="00390C4E">
      <w:pPr>
        <w:pStyle w:val="ParagraphCenturyGothic"/>
        <w:numPr>
          <w:ilvl w:val="0"/>
          <w:numId w:val="38"/>
        </w:numPr>
        <w:outlineLvl w:val="0"/>
        <w:rPr>
          <w:rFonts w:asciiTheme="minorHAnsi" w:hAnsiTheme="minorHAnsi" w:cstheme="minorHAnsi"/>
          <w:sz w:val="22"/>
          <w:szCs w:val="22"/>
        </w:rPr>
      </w:pPr>
      <w:r w:rsidRPr="00C14155">
        <w:rPr>
          <w:rFonts w:asciiTheme="minorHAnsi" w:hAnsiTheme="minorHAnsi" w:cstheme="minorHAnsi"/>
          <w:sz w:val="22"/>
          <w:szCs w:val="22"/>
        </w:rPr>
        <w:t>To conduct face-to-face</w:t>
      </w:r>
      <w:r w:rsidR="00FA2513">
        <w:rPr>
          <w:rFonts w:asciiTheme="minorHAnsi" w:hAnsiTheme="minorHAnsi" w:cstheme="minorHAnsi"/>
          <w:sz w:val="22"/>
          <w:szCs w:val="22"/>
        </w:rPr>
        <w:t xml:space="preserve"> or telephone appointments</w:t>
      </w:r>
      <w:r w:rsidR="006E1125">
        <w:rPr>
          <w:rFonts w:asciiTheme="minorHAnsi" w:hAnsiTheme="minorHAnsi" w:cstheme="minorHAnsi"/>
          <w:sz w:val="22"/>
          <w:szCs w:val="22"/>
        </w:rPr>
        <w:t xml:space="preserve"> which will include</w:t>
      </w:r>
      <w:r w:rsidRPr="00C14155">
        <w:rPr>
          <w:rFonts w:asciiTheme="minorHAnsi" w:hAnsiTheme="minorHAnsi" w:cstheme="minorHAnsi"/>
          <w:sz w:val="22"/>
          <w:szCs w:val="22"/>
        </w:rPr>
        <w:t xml:space="preserve"> safety planning sessions</w:t>
      </w:r>
      <w:r w:rsidR="001A19AD">
        <w:rPr>
          <w:rFonts w:asciiTheme="minorHAnsi" w:hAnsiTheme="minorHAnsi" w:cstheme="minorHAnsi"/>
          <w:sz w:val="22"/>
          <w:szCs w:val="22"/>
        </w:rPr>
        <w:t xml:space="preserve">, </w:t>
      </w:r>
      <w:r w:rsidR="00201F35">
        <w:rPr>
          <w:rFonts w:asciiTheme="minorHAnsi" w:hAnsiTheme="minorHAnsi" w:cstheme="minorHAnsi"/>
          <w:sz w:val="22"/>
          <w:szCs w:val="22"/>
        </w:rPr>
        <w:t xml:space="preserve">jointly </w:t>
      </w:r>
      <w:r w:rsidR="00682C3C">
        <w:rPr>
          <w:rFonts w:asciiTheme="minorHAnsi" w:hAnsiTheme="minorHAnsi" w:cstheme="minorHAnsi"/>
          <w:sz w:val="22"/>
          <w:szCs w:val="22"/>
        </w:rPr>
        <w:t>devising,</w:t>
      </w:r>
      <w:r w:rsidR="006E1125">
        <w:rPr>
          <w:rFonts w:asciiTheme="minorHAnsi" w:hAnsiTheme="minorHAnsi" w:cstheme="minorHAnsi"/>
          <w:sz w:val="22"/>
          <w:szCs w:val="22"/>
        </w:rPr>
        <w:t xml:space="preserve"> and setting goals </w:t>
      </w:r>
      <w:r w:rsidR="00201F35">
        <w:rPr>
          <w:rFonts w:asciiTheme="minorHAnsi" w:hAnsiTheme="minorHAnsi" w:cstheme="minorHAnsi"/>
          <w:sz w:val="22"/>
          <w:szCs w:val="22"/>
        </w:rPr>
        <w:t xml:space="preserve">based on support needs and </w:t>
      </w:r>
      <w:r w:rsidR="001A19AD">
        <w:rPr>
          <w:rFonts w:asciiTheme="minorHAnsi" w:hAnsiTheme="minorHAnsi" w:cstheme="minorHAnsi"/>
          <w:sz w:val="22"/>
          <w:szCs w:val="22"/>
        </w:rPr>
        <w:t>providing advice and signposting as appropriate.</w:t>
      </w:r>
    </w:p>
    <w:p w14:paraId="5C32D413" w14:textId="77777777" w:rsidR="009E4B2A" w:rsidRPr="00BA3DAE" w:rsidRDefault="009E4B2A" w:rsidP="009E4B2A">
      <w:pPr>
        <w:ind w:left="720"/>
        <w:outlineLvl w:val="0"/>
        <w:rPr>
          <w:rFonts w:asciiTheme="minorHAnsi" w:hAnsiTheme="minorHAnsi" w:cstheme="minorHAnsi"/>
          <w:sz w:val="22"/>
          <w:szCs w:val="22"/>
        </w:rPr>
      </w:pPr>
    </w:p>
    <w:p w14:paraId="61552F5E" w14:textId="44FEAA7D" w:rsidR="00F71BF3" w:rsidRPr="00BA3DAE" w:rsidRDefault="00F71BF3" w:rsidP="00F71BF3">
      <w:pPr>
        <w:numPr>
          <w:ilvl w:val="0"/>
          <w:numId w:val="38"/>
        </w:numPr>
        <w:rPr>
          <w:rFonts w:asciiTheme="minorHAnsi" w:hAnsiTheme="minorHAnsi" w:cstheme="minorHAnsi"/>
          <w:bCs/>
          <w:sz w:val="22"/>
          <w:szCs w:val="22"/>
        </w:rPr>
      </w:pPr>
      <w:r>
        <w:rPr>
          <w:rFonts w:asciiTheme="minorHAnsi" w:hAnsiTheme="minorHAnsi" w:cstheme="minorHAnsi"/>
          <w:sz w:val="22"/>
          <w:szCs w:val="22"/>
        </w:rPr>
        <w:t xml:space="preserve">Attend risk </w:t>
      </w:r>
      <w:r w:rsidR="007C5D53">
        <w:rPr>
          <w:rFonts w:asciiTheme="minorHAnsi" w:hAnsiTheme="minorHAnsi" w:cstheme="minorHAnsi"/>
          <w:sz w:val="22"/>
          <w:szCs w:val="22"/>
        </w:rPr>
        <w:t xml:space="preserve">review </w:t>
      </w:r>
      <w:r>
        <w:rPr>
          <w:rFonts w:asciiTheme="minorHAnsi" w:hAnsiTheme="minorHAnsi" w:cstheme="minorHAnsi"/>
          <w:sz w:val="22"/>
          <w:szCs w:val="22"/>
        </w:rPr>
        <w:t>meetings with colleagues</w:t>
      </w:r>
      <w:r w:rsidRPr="00BA3DAE">
        <w:rPr>
          <w:rFonts w:asciiTheme="minorHAnsi" w:hAnsiTheme="minorHAnsi" w:cstheme="minorHAnsi"/>
          <w:sz w:val="22"/>
          <w:szCs w:val="22"/>
        </w:rPr>
        <w:t xml:space="preserve"> delivering behaviour change intervention</w:t>
      </w:r>
      <w:r>
        <w:rPr>
          <w:rFonts w:asciiTheme="minorHAnsi" w:hAnsiTheme="minorHAnsi" w:cstheme="minorHAnsi"/>
          <w:sz w:val="22"/>
          <w:szCs w:val="22"/>
        </w:rPr>
        <w:t>s</w:t>
      </w:r>
      <w:r w:rsidRPr="00BA3DAE">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BA3DAE">
        <w:rPr>
          <w:rFonts w:asciiTheme="minorHAnsi" w:hAnsiTheme="minorHAnsi" w:cstheme="minorHAnsi"/>
          <w:sz w:val="22"/>
          <w:szCs w:val="22"/>
        </w:rPr>
        <w:t xml:space="preserve">partners or ex-partners to ensure work is coordinated with the </w:t>
      </w:r>
      <w:r w:rsidRPr="00BA3DAE">
        <w:rPr>
          <w:rFonts w:asciiTheme="minorHAnsi" w:hAnsiTheme="minorHAnsi" w:cstheme="minorHAnsi"/>
          <w:bCs/>
          <w:sz w:val="22"/>
          <w:szCs w:val="22"/>
        </w:rPr>
        <w:t>safety of the victim always the priority.</w:t>
      </w:r>
      <w:r w:rsidR="007C5D53">
        <w:rPr>
          <w:rFonts w:asciiTheme="minorHAnsi" w:hAnsiTheme="minorHAnsi" w:cstheme="minorHAnsi"/>
          <w:bCs/>
          <w:sz w:val="22"/>
          <w:szCs w:val="22"/>
        </w:rPr>
        <w:t xml:space="preserve"> </w:t>
      </w:r>
    </w:p>
    <w:p w14:paraId="7C20F6BB" w14:textId="77777777" w:rsidR="009E4B2A" w:rsidRPr="00BA3DAE" w:rsidRDefault="009E4B2A" w:rsidP="009E4B2A">
      <w:pPr>
        <w:ind w:left="720"/>
        <w:rPr>
          <w:rFonts w:asciiTheme="minorHAnsi" w:hAnsiTheme="minorHAnsi" w:cstheme="minorHAnsi"/>
          <w:sz w:val="22"/>
          <w:szCs w:val="22"/>
        </w:rPr>
      </w:pPr>
    </w:p>
    <w:p w14:paraId="17A654DA" w14:textId="77777777" w:rsidR="009E4B2A" w:rsidRPr="00BA3DAE" w:rsidRDefault="009E4B2A" w:rsidP="009E4B2A">
      <w:pPr>
        <w:numPr>
          <w:ilvl w:val="0"/>
          <w:numId w:val="37"/>
        </w:numPr>
        <w:spacing w:after="200"/>
        <w:contextualSpacing/>
        <w:rPr>
          <w:rFonts w:asciiTheme="minorHAnsi" w:hAnsiTheme="minorHAnsi" w:cstheme="minorHAnsi"/>
          <w:sz w:val="22"/>
          <w:szCs w:val="22"/>
        </w:rPr>
      </w:pPr>
      <w:r w:rsidRPr="00BA3DAE">
        <w:rPr>
          <w:rFonts w:asciiTheme="minorHAnsi" w:hAnsiTheme="minorHAnsi" w:cstheme="minorHAnsi"/>
          <w:sz w:val="22"/>
          <w:szCs w:val="22"/>
        </w:rPr>
        <w:t xml:space="preserve">Use digital case management systems to </w:t>
      </w:r>
      <w:r w:rsidRPr="00BA3DAE">
        <w:rPr>
          <w:rFonts w:asciiTheme="minorHAnsi" w:hAnsiTheme="minorHAnsi" w:cstheme="minorHAnsi"/>
          <w:bCs/>
          <w:color w:val="000000"/>
          <w:sz w:val="22"/>
          <w:szCs w:val="22"/>
        </w:rPr>
        <w:t>record information from client meetings, contact with professionals, case specific supervision, multi-agency working agreements and reviews of risk and need.</w:t>
      </w:r>
    </w:p>
    <w:p w14:paraId="6311FED8" w14:textId="77777777" w:rsidR="009E4B2A" w:rsidRPr="00BA3DAE" w:rsidRDefault="009E4B2A" w:rsidP="009E4B2A">
      <w:pPr>
        <w:ind w:left="720"/>
        <w:contextualSpacing/>
        <w:rPr>
          <w:rFonts w:asciiTheme="minorHAnsi" w:hAnsiTheme="minorHAnsi" w:cstheme="minorHAnsi"/>
          <w:b/>
          <w:bCs/>
          <w:sz w:val="22"/>
          <w:szCs w:val="22"/>
        </w:rPr>
      </w:pPr>
    </w:p>
    <w:p w14:paraId="446A8188" w14:textId="77777777" w:rsidR="009E4B2A" w:rsidRPr="00BA3DAE" w:rsidRDefault="009E4B2A" w:rsidP="009E4B2A">
      <w:pPr>
        <w:numPr>
          <w:ilvl w:val="0"/>
          <w:numId w:val="37"/>
        </w:numPr>
        <w:spacing w:after="200"/>
        <w:contextualSpacing/>
        <w:rPr>
          <w:rFonts w:asciiTheme="minorHAnsi" w:hAnsiTheme="minorHAnsi" w:cstheme="minorHAnsi"/>
          <w:b/>
          <w:bCs/>
          <w:sz w:val="22"/>
          <w:szCs w:val="22"/>
        </w:rPr>
      </w:pPr>
      <w:r w:rsidRPr="00BA3DAE">
        <w:rPr>
          <w:rFonts w:asciiTheme="minorHAnsi" w:hAnsiTheme="minorHAnsi" w:cstheme="minorHAnsi"/>
          <w:sz w:val="22"/>
          <w:szCs w:val="22"/>
        </w:rPr>
        <w:t xml:space="preserve">Ensure individual key performance indicators are met and contribute to the delivery of service key performance indicators. </w:t>
      </w:r>
      <w:r w:rsidRPr="00BA3DAE">
        <w:rPr>
          <w:rFonts w:asciiTheme="minorHAnsi" w:hAnsiTheme="minorHAnsi" w:cstheme="minorHAnsi"/>
          <w:sz w:val="22"/>
          <w:szCs w:val="22"/>
        </w:rPr>
        <w:br/>
      </w:r>
    </w:p>
    <w:p w14:paraId="44F808CF" w14:textId="77777777" w:rsidR="009E4B2A" w:rsidRPr="00BA3DAE" w:rsidRDefault="009E4B2A" w:rsidP="009E4B2A">
      <w:pPr>
        <w:numPr>
          <w:ilvl w:val="0"/>
          <w:numId w:val="37"/>
        </w:numPr>
        <w:spacing w:after="200"/>
        <w:contextualSpacing/>
        <w:rPr>
          <w:rFonts w:asciiTheme="minorHAnsi" w:hAnsiTheme="minorHAnsi" w:cstheme="minorHAnsi"/>
          <w:b/>
          <w:bCs/>
          <w:sz w:val="22"/>
          <w:szCs w:val="22"/>
        </w:rPr>
      </w:pPr>
      <w:r w:rsidRPr="00BA3DAE">
        <w:rPr>
          <w:rFonts w:asciiTheme="minorHAnsi" w:hAnsiTheme="minorHAnsi" w:cstheme="minorHAnsi"/>
          <w:sz w:val="22"/>
          <w:szCs w:val="22"/>
        </w:rPr>
        <w:t>Provide high quality reporting as requested by Service Manager to demonstrate the impact of the role through data and case studies.</w:t>
      </w:r>
    </w:p>
    <w:p w14:paraId="7A76D532" w14:textId="77777777" w:rsidR="009E4B2A" w:rsidRPr="00BA3DAE" w:rsidRDefault="009E4B2A" w:rsidP="009E4B2A">
      <w:pPr>
        <w:ind w:left="720"/>
        <w:contextualSpacing/>
        <w:rPr>
          <w:rFonts w:asciiTheme="minorHAnsi" w:hAnsiTheme="minorHAnsi" w:cstheme="minorHAnsi"/>
          <w:b/>
          <w:bCs/>
          <w:sz w:val="22"/>
          <w:szCs w:val="22"/>
        </w:rPr>
      </w:pPr>
    </w:p>
    <w:p w14:paraId="3BDDE3DD" w14:textId="77777777" w:rsidR="009E4B2A" w:rsidRPr="00BA3DAE" w:rsidRDefault="009E4B2A" w:rsidP="009E4B2A">
      <w:pPr>
        <w:numPr>
          <w:ilvl w:val="0"/>
          <w:numId w:val="37"/>
        </w:numPr>
        <w:spacing w:after="200"/>
        <w:contextualSpacing/>
        <w:rPr>
          <w:rFonts w:asciiTheme="minorHAnsi" w:hAnsiTheme="minorHAnsi" w:cstheme="minorHAnsi"/>
          <w:b/>
          <w:bCs/>
          <w:sz w:val="22"/>
          <w:szCs w:val="22"/>
        </w:rPr>
      </w:pPr>
      <w:r w:rsidRPr="00BA3DAE">
        <w:rPr>
          <w:rFonts w:asciiTheme="minorHAnsi" w:hAnsiTheme="minorHAnsi" w:cstheme="minorHAnsi"/>
          <w:sz w:val="22"/>
          <w:szCs w:val="22"/>
        </w:rPr>
        <w:t>Develop relationships with Stockport Domestic Abuse Support staff and TLC colleagues. Building working relationships with agencies and VCSEs across Stockport to support referrals and to understand the range of support available to clients.</w:t>
      </w:r>
    </w:p>
    <w:p w14:paraId="4A7B6323" w14:textId="77777777" w:rsidR="009E4B2A" w:rsidRPr="00BA3DAE" w:rsidRDefault="009E4B2A" w:rsidP="009E4B2A">
      <w:pPr>
        <w:ind w:left="360"/>
        <w:rPr>
          <w:rFonts w:asciiTheme="minorHAnsi" w:hAnsiTheme="minorHAnsi" w:cstheme="minorHAnsi"/>
          <w:sz w:val="22"/>
          <w:szCs w:val="22"/>
        </w:rPr>
      </w:pPr>
    </w:p>
    <w:p w14:paraId="7A9704FC" w14:textId="77777777" w:rsidR="009E4B2A" w:rsidRPr="00BA3DAE" w:rsidRDefault="009E4B2A" w:rsidP="009E4B2A">
      <w:pPr>
        <w:numPr>
          <w:ilvl w:val="0"/>
          <w:numId w:val="37"/>
        </w:numPr>
        <w:rPr>
          <w:rFonts w:asciiTheme="minorHAnsi" w:hAnsiTheme="minorHAnsi" w:cstheme="minorHAnsi"/>
          <w:sz w:val="22"/>
          <w:szCs w:val="22"/>
        </w:rPr>
      </w:pPr>
      <w:r w:rsidRPr="00BA3DAE">
        <w:rPr>
          <w:rFonts w:asciiTheme="minorHAnsi" w:hAnsiTheme="minorHAnsi" w:cstheme="minorHAnsi"/>
          <w:sz w:val="22"/>
          <w:szCs w:val="22"/>
        </w:rPr>
        <w:t>To advocate on behalf of clients within multi-agency meetings, including Child Protection meetings and professionals’ meetings.</w:t>
      </w:r>
    </w:p>
    <w:p w14:paraId="0EA73E7F" w14:textId="77777777" w:rsidR="009E4B2A" w:rsidRPr="00BA3DAE" w:rsidRDefault="009E4B2A" w:rsidP="009E4B2A">
      <w:pPr>
        <w:rPr>
          <w:rFonts w:asciiTheme="minorHAnsi" w:hAnsiTheme="minorHAnsi" w:cstheme="minorHAnsi"/>
          <w:sz w:val="22"/>
          <w:szCs w:val="22"/>
        </w:rPr>
      </w:pPr>
    </w:p>
    <w:p w14:paraId="411546DC" w14:textId="77777777" w:rsidR="009E4B2A" w:rsidRPr="00BA3DAE" w:rsidRDefault="009E4B2A" w:rsidP="009E4B2A">
      <w:pPr>
        <w:numPr>
          <w:ilvl w:val="0"/>
          <w:numId w:val="37"/>
        </w:numPr>
        <w:rPr>
          <w:rFonts w:asciiTheme="minorHAnsi" w:hAnsiTheme="minorHAnsi" w:cstheme="minorHAnsi"/>
          <w:sz w:val="22"/>
          <w:szCs w:val="22"/>
        </w:rPr>
      </w:pPr>
      <w:r w:rsidRPr="00BA3DAE">
        <w:rPr>
          <w:rFonts w:asciiTheme="minorHAnsi" w:hAnsiTheme="minorHAnsi" w:cstheme="minorHAnsi"/>
          <w:sz w:val="22"/>
          <w:szCs w:val="22"/>
        </w:rPr>
        <w:t>To support clients to apply for Court Orders where necessary and where appropriate, support them to attend Court for both civil and criminal proceedings.</w:t>
      </w:r>
    </w:p>
    <w:p w14:paraId="684C2CA7" w14:textId="77777777" w:rsidR="009E4B2A" w:rsidRPr="00BA3DAE" w:rsidRDefault="009E4B2A" w:rsidP="009E4B2A">
      <w:pPr>
        <w:contextualSpacing/>
        <w:rPr>
          <w:rFonts w:asciiTheme="minorHAnsi" w:hAnsiTheme="minorHAnsi" w:cstheme="minorHAnsi"/>
          <w:b/>
          <w:bCs/>
          <w:sz w:val="22"/>
          <w:szCs w:val="22"/>
        </w:rPr>
      </w:pPr>
    </w:p>
    <w:p w14:paraId="1DB24FC8" w14:textId="44B5A81F" w:rsidR="009E4B2A" w:rsidRDefault="009E4B2A" w:rsidP="00BA3DAE">
      <w:pPr>
        <w:pStyle w:val="ParagraphCenturyGothic"/>
        <w:numPr>
          <w:ilvl w:val="0"/>
          <w:numId w:val="37"/>
        </w:numPr>
        <w:rPr>
          <w:rFonts w:asciiTheme="minorHAnsi" w:hAnsiTheme="minorHAnsi" w:cstheme="minorHAnsi"/>
          <w:sz w:val="22"/>
          <w:szCs w:val="22"/>
        </w:rPr>
      </w:pPr>
      <w:r w:rsidRPr="00BA3DAE">
        <w:rPr>
          <w:rFonts w:asciiTheme="minorHAnsi" w:hAnsiTheme="minorHAnsi" w:cstheme="minorHAnsi"/>
          <w:sz w:val="22"/>
          <w:szCs w:val="22"/>
        </w:rPr>
        <w:t xml:space="preserve">Attend weekly triage meetings to engage in case discussion and support </w:t>
      </w:r>
      <w:r w:rsidR="00587D4C">
        <w:rPr>
          <w:rFonts w:asciiTheme="minorHAnsi" w:hAnsiTheme="minorHAnsi" w:cstheme="minorHAnsi"/>
          <w:sz w:val="22"/>
          <w:szCs w:val="22"/>
        </w:rPr>
        <w:t xml:space="preserve">service </w:t>
      </w:r>
      <w:r w:rsidRPr="00BA3DAE">
        <w:rPr>
          <w:rFonts w:asciiTheme="minorHAnsi" w:hAnsiTheme="minorHAnsi" w:cstheme="minorHAnsi"/>
          <w:sz w:val="22"/>
          <w:szCs w:val="22"/>
        </w:rPr>
        <w:t>demand management</w:t>
      </w:r>
      <w:r w:rsidR="007C5D53">
        <w:rPr>
          <w:rFonts w:asciiTheme="minorHAnsi" w:hAnsiTheme="minorHAnsi" w:cstheme="minorHAnsi"/>
          <w:sz w:val="22"/>
          <w:szCs w:val="22"/>
        </w:rPr>
        <w:t>.</w:t>
      </w:r>
    </w:p>
    <w:p w14:paraId="305B5195" w14:textId="77777777" w:rsidR="007C5D53" w:rsidRDefault="007C5D53" w:rsidP="007C5D53">
      <w:pPr>
        <w:pStyle w:val="ListParagraph"/>
        <w:rPr>
          <w:rFonts w:asciiTheme="minorHAnsi" w:hAnsiTheme="minorHAnsi" w:cstheme="minorHAnsi"/>
          <w:sz w:val="22"/>
          <w:szCs w:val="22"/>
        </w:rPr>
      </w:pPr>
    </w:p>
    <w:p w14:paraId="38A51675" w14:textId="1697608D" w:rsidR="007C5D53" w:rsidRDefault="007C5D53" w:rsidP="00BA3DAE">
      <w:pPr>
        <w:pStyle w:val="ParagraphCenturyGothic"/>
        <w:numPr>
          <w:ilvl w:val="0"/>
          <w:numId w:val="37"/>
        </w:numPr>
        <w:rPr>
          <w:rFonts w:asciiTheme="minorHAnsi" w:hAnsiTheme="minorHAnsi" w:cstheme="minorHAnsi"/>
          <w:sz w:val="22"/>
          <w:szCs w:val="22"/>
        </w:rPr>
      </w:pPr>
      <w:r>
        <w:rPr>
          <w:rFonts w:asciiTheme="minorHAnsi" w:hAnsiTheme="minorHAnsi" w:cstheme="minorHAnsi"/>
          <w:sz w:val="22"/>
          <w:szCs w:val="22"/>
        </w:rPr>
        <w:t xml:space="preserve">To attend </w:t>
      </w:r>
      <w:r w:rsidR="00863E55">
        <w:rPr>
          <w:rFonts w:asciiTheme="minorHAnsi" w:hAnsiTheme="minorHAnsi" w:cstheme="minorHAnsi"/>
          <w:sz w:val="22"/>
          <w:szCs w:val="22"/>
        </w:rPr>
        <w:t>clinical and practice supervision.</w:t>
      </w:r>
    </w:p>
    <w:p w14:paraId="555BA59D" w14:textId="77777777" w:rsidR="004C2619" w:rsidRDefault="004C2619" w:rsidP="004C2619">
      <w:pPr>
        <w:pStyle w:val="ListParagraph"/>
        <w:rPr>
          <w:rFonts w:asciiTheme="minorHAnsi" w:hAnsiTheme="minorHAnsi" w:cstheme="minorHAnsi"/>
          <w:sz w:val="22"/>
          <w:szCs w:val="22"/>
        </w:rPr>
      </w:pPr>
    </w:p>
    <w:p w14:paraId="37ED4E21" w14:textId="13EED6A9" w:rsidR="004C2619" w:rsidRDefault="004C2619" w:rsidP="004C2619">
      <w:pPr>
        <w:pStyle w:val="ParagraphCenturyGothic"/>
        <w:numPr>
          <w:ilvl w:val="0"/>
          <w:numId w:val="37"/>
        </w:numPr>
        <w:rPr>
          <w:rFonts w:ascii="Calibri" w:hAnsi="Calibri" w:cs="Calibri"/>
          <w:sz w:val="22"/>
          <w:szCs w:val="22"/>
        </w:rPr>
      </w:pPr>
      <w:r w:rsidRPr="00156515">
        <w:rPr>
          <w:rFonts w:ascii="Calibri" w:hAnsi="Calibri" w:cs="Calibri"/>
          <w:sz w:val="22"/>
          <w:szCs w:val="22"/>
        </w:rPr>
        <w:t>To conduct all work in a way that reflects the aims and principles of TLC, Talk Listen Change, in particular TLC: Talk, Listen, Change policies on Equal Opportunities and Confidentiality</w:t>
      </w:r>
      <w:r w:rsidR="003A6C5A">
        <w:rPr>
          <w:rFonts w:ascii="Calibri" w:hAnsi="Calibri" w:cs="Calibri"/>
          <w:sz w:val="22"/>
          <w:szCs w:val="22"/>
        </w:rPr>
        <w:t>.</w:t>
      </w:r>
    </w:p>
    <w:p w14:paraId="3637D1FC" w14:textId="77777777" w:rsidR="003A6C5A" w:rsidRPr="00156515" w:rsidRDefault="003A6C5A" w:rsidP="003A6C5A">
      <w:pPr>
        <w:pStyle w:val="ParagraphCenturyGothic"/>
        <w:rPr>
          <w:rFonts w:ascii="Calibri" w:hAnsi="Calibri" w:cs="Calibri"/>
          <w:sz w:val="22"/>
          <w:szCs w:val="22"/>
        </w:rPr>
      </w:pPr>
    </w:p>
    <w:p w14:paraId="7B791894" w14:textId="7267837C" w:rsidR="00863E55" w:rsidRPr="00CE6551" w:rsidRDefault="003A6C5A" w:rsidP="00CE6551">
      <w:pPr>
        <w:pStyle w:val="ParagraphCenturyGothic"/>
        <w:numPr>
          <w:ilvl w:val="0"/>
          <w:numId w:val="37"/>
        </w:numPr>
        <w:rPr>
          <w:rFonts w:ascii="Calibri" w:hAnsi="Calibri" w:cs="Calibri"/>
          <w:sz w:val="22"/>
          <w:szCs w:val="22"/>
        </w:rPr>
      </w:pPr>
      <w:r w:rsidRPr="00156515">
        <w:rPr>
          <w:rFonts w:ascii="Calibri" w:hAnsi="Calibri" w:cs="Calibri"/>
          <w:sz w:val="22"/>
          <w:szCs w:val="22"/>
        </w:rPr>
        <w:t>To undertake other duties as reasonably requested</w:t>
      </w:r>
    </w:p>
    <w:p w14:paraId="67AC7CDD" w14:textId="23FEB504" w:rsidR="00C67148" w:rsidRPr="00156515" w:rsidRDefault="00C67148" w:rsidP="00421020">
      <w:pPr>
        <w:pStyle w:val="Respectheading3"/>
        <w:rPr>
          <w:rFonts w:ascii="Calibri" w:hAnsi="Calibri" w:cs="Calibri"/>
          <w:b w:val="0"/>
          <w:sz w:val="22"/>
          <w:szCs w:val="22"/>
        </w:rPr>
      </w:pPr>
    </w:p>
    <w:p w14:paraId="0495E737" w14:textId="5C9EE38C" w:rsidR="008848E8" w:rsidRPr="00156515" w:rsidRDefault="00D40B57" w:rsidP="00421020">
      <w:pPr>
        <w:pStyle w:val="RespectHeading2"/>
        <w:jc w:val="center"/>
        <w:rPr>
          <w:rFonts w:ascii="Calibri" w:hAnsi="Calibri" w:cs="Calibri"/>
          <w:color w:val="ED7D31"/>
          <w:sz w:val="22"/>
          <w:szCs w:val="22"/>
        </w:rPr>
      </w:pPr>
      <w:r>
        <w:rPr>
          <w:rFonts w:ascii="Calibri" w:hAnsi="Calibri" w:cs="Calibri"/>
          <w:color w:val="ED7D31"/>
          <w:sz w:val="22"/>
          <w:szCs w:val="22"/>
        </w:rPr>
        <w:t>Per</w:t>
      </w:r>
      <w:r w:rsidR="008848E8" w:rsidRPr="00156515">
        <w:rPr>
          <w:rFonts w:ascii="Calibri" w:hAnsi="Calibri" w:cs="Calibri"/>
          <w:color w:val="ED7D31"/>
          <w:sz w:val="22"/>
          <w:szCs w:val="22"/>
        </w:rPr>
        <w:t>son Specification</w:t>
      </w:r>
    </w:p>
    <w:p w14:paraId="6F862396" w14:textId="63E71DC0" w:rsidR="008848E8" w:rsidRPr="00156515" w:rsidRDefault="008848E8" w:rsidP="00421020">
      <w:pPr>
        <w:pStyle w:val="ParagraphCenturyGothic"/>
        <w:rPr>
          <w:rFonts w:ascii="Calibri" w:hAnsi="Calibri" w:cs="Calibri"/>
          <w:sz w:val="22"/>
          <w:szCs w:val="22"/>
        </w:rPr>
      </w:pPr>
      <w:r w:rsidRPr="00156515">
        <w:rPr>
          <w:rFonts w:ascii="Calibri" w:hAnsi="Calibri" w:cs="Calibri"/>
          <w:sz w:val="22"/>
          <w:szCs w:val="22"/>
        </w:rPr>
        <w:t xml:space="preserve">This person specification states the essential experience, knowledge, </w:t>
      </w:r>
      <w:r w:rsidR="00A14FDC" w:rsidRPr="00156515">
        <w:rPr>
          <w:rFonts w:ascii="Calibri" w:hAnsi="Calibri" w:cs="Calibri"/>
          <w:sz w:val="22"/>
          <w:szCs w:val="22"/>
        </w:rPr>
        <w:t>skills,</w:t>
      </w:r>
      <w:r w:rsidRPr="00156515">
        <w:rPr>
          <w:rFonts w:ascii="Calibri" w:hAnsi="Calibri" w:cs="Calibri"/>
          <w:sz w:val="22"/>
          <w:szCs w:val="22"/>
        </w:rPr>
        <w:t xml:space="preserve"> and attitudes which the selection panel will use to draw up a short list of applicants to be interviewed.  When filling out your application form, please think carefully about how you can demonstrate that you meet each point in the person specification and give examples wherever you can. It is insufficient simply to repeat what it says in the person specification.  </w:t>
      </w:r>
    </w:p>
    <w:p w14:paraId="4B94D5A5" w14:textId="77777777" w:rsidR="00854EE6" w:rsidRPr="00156515" w:rsidRDefault="00854EE6" w:rsidP="00421020">
      <w:pPr>
        <w:pStyle w:val="ParagraphCenturyGothic"/>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4190"/>
        <w:gridCol w:w="3439"/>
      </w:tblGrid>
      <w:tr w:rsidR="00854EE6" w:rsidRPr="00156515" w14:paraId="27F72296" w14:textId="77777777" w:rsidTr="008042AB">
        <w:tc>
          <w:tcPr>
            <w:tcW w:w="1736" w:type="dxa"/>
            <w:shd w:val="clear" w:color="auto" w:fill="auto"/>
          </w:tcPr>
          <w:p w14:paraId="77C7534E" w14:textId="77777777" w:rsidR="00854EE6" w:rsidRPr="00156515" w:rsidRDefault="00854EE6" w:rsidP="008042AB">
            <w:pPr>
              <w:pStyle w:val="ParagraphCenturyGothic"/>
              <w:jc w:val="center"/>
              <w:rPr>
                <w:rFonts w:ascii="Calibri" w:hAnsi="Calibri" w:cs="Calibri"/>
                <w:b/>
                <w:bCs/>
                <w:color w:val="ED7D31"/>
                <w:sz w:val="22"/>
                <w:szCs w:val="22"/>
              </w:rPr>
            </w:pPr>
            <w:r w:rsidRPr="00156515">
              <w:rPr>
                <w:rFonts w:ascii="Calibri" w:hAnsi="Calibri" w:cs="Calibri"/>
                <w:b/>
                <w:bCs/>
                <w:color w:val="ED7D31"/>
                <w:sz w:val="22"/>
                <w:szCs w:val="22"/>
              </w:rPr>
              <w:t>ATTRIBUTES</w:t>
            </w:r>
          </w:p>
        </w:tc>
        <w:tc>
          <w:tcPr>
            <w:tcW w:w="4326" w:type="dxa"/>
            <w:shd w:val="clear" w:color="auto" w:fill="auto"/>
          </w:tcPr>
          <w:p w14:paraId="73CBB9F7" w14:textId="77777777" w:rsidR="00854EE6" w:rsidRPr="00156515" w:rsidRDefault="00854EE6" w:rsidP="008042AB">
            <w:pPr>
              <w:pStyle w:val="ParagraphCenturyGothic"/>
              <w:jc w:val="center"/>
              <w:rPr>
                <w:rFonts w:ascii="Calibri" w:hAnsi="Calibri" w:cs="Calibri"/>
                <w:b/>
                <w:bCs/>
                <w:color w:val="ED7D31"/>
                <w:sz w:val="22"/>
                <w:szCs w:val="22"/>
              </w:rPr>
            </w:pPr>
            <w:r w:rsidRPr="00156515">
              <w:rPr>
                <w:rFonts w:ascii="Calibri" w:hAnsi="Calibri" w:cs="Calibri"/>
                <w:b/>
                <w:bCs/>
                <w:color w:val="ED7D31"/>
                <w:sz w:val="22"/>
                <w:szCs w:val="22"/>
              </w:rPr>
              <w:t>ESSENTIAL</w:t>
            </w:r>
          </w:p>
        </w:tc>
        <w:tc>
          <w:tcPr>
            <w:tcW w:w="3509" w:type="dxa"/>
            <w:shd w:val="clear" w:color="auto" w:fill="auto"/>
          </w:tcPr>
          <w:p w14:paraId="50E3CA4A" w14:textId="5D1D6A1A" w:rsidR="00854EE6" w:rsidRPr="00156515" w:rsidRDefault="00854EE6" w:rsidP="008042AB">
            <w:pPr>
              <w:pStyle w:val="ParagraphCenturyGothic"/>
              <w:jc w:val="center"/>
              <w:rPr>
                <w:rFonts w:ascii="Calibri" w:hAnsi="Calibri" w:cs="Calibri"/>
                <w:b/>
                <w:bCs/>
                <w:color w:val="ED7D31"/>
                <w:sz w:val="22"/>
                <w:szCs w:val="22"/>
              </w:rPr>
            </w:pPr>
            <w:r w:rsidRPr="00156515">
              <w:rPr>
                <w:rFonts w:ascii="Calibri" w:hAnsi="Calibri" w:cs="Calibri"/>
                <w:b/>
                <w:bCs/>
                <w:color w:val="ED7D31"/>
                <w:sz w:val="22"/>
                <w:szCs w:val="22"/>
              </w:rPr>
              <w:t>DESI</w:t>
            </w:r>
            <w:r w:rsidR="001F080B">
              <w:rPr>
                <w:rFonts w:ascii="Calibri" w:hAnsi="Calibri" w:cs="Calibri"/>
                <w:b/>
                <w:bCs/>
                <w:color w:val="ED7D31"/>
                <w:sz w:val="22"/>
                <w:szCs w:val="22"/>
              </w:rPr>
              <w:t>R</w:t>
            </w:r>
            <w:r w:rsidRPr="00156515">
              <w:rPr>
                <w:rFonts w:ascii="Calibri" w:hAnsi="Calibri" w:cs="Calibri"/>
                <w:b/>
                <w:bCs/>
                <w:color w:val="ED7D31"/>
                <w:sz w:val="22"/>
                <w:szCs w:val="22"/>
              </w:rPr>
              <w:t>ABLE</w:t>
            </w:r>
          </w:p>
        </w:tc>
      </w:tr>
      <w:tr w:rsidR="00854EE6" w:rsidRPr="00156515" w14:paraId="4A4622D5" w14:textId="77777777" w:rsidTr="008042AB">
        <w:tc>
          <w:tcPr>
            <w:tcW w:w="1736" w:type="dxa"/>
            <w:shd w:val="clear" w:color="auto" w:fill="auto"/>
          </w:tcPr>
          <w:p w14:paraId="33FFE99E" w14:textId="77777777" w:rsidR="00854EE6" w:rsidRPr="00156515" w:rsidRDefault="00854EE6" w:rsidP="008042AB">
            <w:pPr>
              <w:pStyle w:val="ParagraphCenturyGothic"/>
              <w:jc w:val="center"/>
              <w:rPr>
                <w:rFonts w:ascii="Calibri" w:hAnsi="Calibri" w:cs="Calibri"/>
                <w:b/>
                <w:bCs/>
                <w:color w:val="ED7D31"/>
                <w:sz w:val="22"/>
                <w:szCs w:val="22"/>
              </w:rPr>
            </w:pPr>
            <w:r w:rsidRPr="00156515">
              <w:rPr>
                <w:rFonts w:ascii="Calibri" w:hAnsi="Calibri" w:cs="Calibri"/>
                <w:b/>
                <w:bCs/>
                <w:color w:val="ED7D31"/>
                <w:sz w:val="22"/>
                <w:szCs w:val="22"/>
              </w:rPr>
              <w:t xml:space="preserve">Education, </w:t>
            </w:r>
            <w:proofErr w:type="gramStart"/>
            <w:r w:rsidRPr="00156515">
              <w:rPr>
                <w:rFonts w:ascii="Calibri" w:hAnsi="Calibri" w:cs="Calibri"/>
                <w:b/>
                <w:bCs/>
                <w:color w:val="ED7D31"/>
                <w:sz w:val="22"/>
                <w:szCs w:val="22"/>
              </w:rPr>
              <w:t>Training</w:t>
            </w:r>
            <w:proofErr w:type="gramEnd"/>
            <w:r w:rsidRPr="00156515">
              <w:rPr>
                <w:rFonts w:ascii="Calibri" w:hAnsi="Calibri" w:cs="Calibri"/>
                <w:b/>
                <w:bCs/>
                <w:color w:val="ED7D31"/>
                <w:sz w:val="22"/>
                <w:szCs w:val="22"/>
              </w:rPr>
              <w:t xml:space="preserve"> and knowledge</w:t>
            </w:r>
          </w:p>
        </w:tc>
        <w:tc>
          <w:tcPr>
            <w:tcW w:w="4326" w:type="dxa"/>
            <w:shd w:val="clear" w:color="auto" w:fill="auto"/>
          </w:tcPr>
          <w:p w14:paraId="167381C1" w14:textId="51A081B1" w:rsidR="00F050AC" w:rsidRPr="00156515" w:rsidRDefault="00F050AC" w:rsidP="00F050AC">
            <w:pPr>
              <w:pStyle w:val="ParagraphCenturyGothic"/>
              <w:rPr>
                <w:rFonts w:ascii="Calibri" w:hAnsi="Calibri" w:cs="Calibri"/>
                <w:sz w:val="22"/>
                <w:szCs w:val="22"/>
              </w:rPr>
            </w:pPr>
            <w:r w:rsidRPr="00156515">
              <w:rPr>
                <w:rFonts w:ascii="Calibri" w:hAnsi="Calibri" w:cs="Calibri"/>
                <w:sz w:val="22"/>
                <w:szCs w:val="22"/>
              </w:rPr>
              <w:t>An understanding of the nature of domestic abuse and its</w:t>
            </w:r>
            <w:r w:rsidR="004F5ABB">
              <w:rPr>
                <w:rFonts w:ascii="Calibri" w:hAnsi="Calibri" w:cs="Calibri"/>
                <w:sz w:val="22"/>
                <w:szCs w:val="22"/>
              </w:rPr>
              <w:t xml:space="preserve"> impact and </w:t>
            </w:r>
            <w:r w:rsidRPr="00156515">
              <w:rPr>
                <w:rFonts w:ascii="Calibri" w:hAnsi="Calibri" w:cs="Calibri"/>
                <w:sz w:val="22"/>
                <w:szCs w:val="22"/>
              </w:rPr>
              <w:t xml:space="preserve">effect on </w:t>
            </w:r>
            <w:r w:rsidR="00833859">
              <w:rPr>
                <w:rFonts w:ascii="Calibri" w:hAnsi="Calibri" w:cs="Calibri"/>
                <w:sz w:val="22"/>
                <w:szCs w:val="22"/>
              </w:rPr>
              <w:t>victims and their families.</w:t>
            </w:r>
          </w:p>
          <w:p w14:paraId="365764BB" w14:textId="5A7F4378" w:rsidR="00F050AC" w:rsidRPr="00156515" w:rsidRDefault="00F050AC" w:rsidP="00F050AC">
            <w:pPr>
              <w:pStyle w:val="ParagraphCenturyGothic"/>
              <w:rPr>
                <w:rFonts w:ascii="Calibri" w:hAnsi="Calibri" w:cs="Calibri"/>
                <w:sz w:val="22"/>
                <w:szCs w:val="22"/>
              </w:rPr>
            </w:pPr>
            <w:r w:rsidRPr="00156515">
              <w:rPr>
                <w:rFonts w:ascii="Calibri" w:hAnsi="Calibri" w:cs="Calibri"/>
                <w:sz w:val="22"/>
                <w:szCs w:val="22"/>
              </w:rPr>
              <w:t xml:space="preserve">An understanding of why some people </w:t>
            </w:r>
            <w:proofErr w:type="gramStart"/>
            <w:r w:rsidRPr="00156515">
              <w:rPr>
                <w:rFonts w:ascii="Calibri" w:hAnsi="Calibri" w:cs="Calibri"/>
                <w:sz w:val="22"/>
                <w:szCs w:val="22"/>
              </w:rPr>
              <w:t>use</w:t>
            </w:r>
            <w:proofErr w:type="gramEnd"/>
            <w:r w:rsidRPr="00156515">
              <w:rPr>
                <w:rFonts w:ascii="Calibri" w:hAnsi="Calibri" w:cs="Calibri"/>
                <w:sz w:val="22"/>
                <w:szCs w:val="22"/>
              </w:rPr>
              <w:t xml:space="preserve"> abusive behaviours towards intimate partners</w:t>
            </w:r>
            <w:r w:rsidR="00B11D3C">
              <w:rPr>
                <w:rFonts w:ascii="Calibri" w:hAnsi="Calibri" w:cs="Calibri"/>
                <w:sz w:val="22"/>
                <w:szCs w:val="22"/>
              </w:rPr>
              <w:t xml:space="preserve"> or family </w:t>
            </w:r>
            <w:r w:rsidR="00C74257">
              <w:rPr>
                <w:rFonts w:ascii="Calibri" w:hAnsi="Calibri" w:cs="Calibri"/>
                <w:sz w:val="22"/>
                <w:szCs w:val="22"/>
              </w:rPr>
              <w:t>members.</w:t>
            </w:r>
          </w:p>
          <w:p w14:paraId="15B6EF9C" w14:textId="49D7D907" w:rsidR="00F050AC" w:rsidRDefault="00F050AC" w:rsidP="00F050AC">
            <w:pPr>
              <w:pStyle w:val="ParagraphCenturyGothic"/>
              <w:rPr>
                <w:rFonts w:ascii="Calibri" w:hAnsi="Calibri" w:cs="Calibri"/>
                <w:sz w:val="22"/>
                <w:szCs w:val="22"/>
              </w:rPr>
            </w:pPr>
            <w:r w:rsidRPr="00156515">
              <w:rPr>
                <w:rFonts w:ascii="Calibri" w:hAnsi="Calibri" w:cs="Calibri"/>
                <w:sz w:val="22"/>
                <w:szCs w:val="22"/>
              </w:rPr>
              <w:t>An understanding of the po</w:t>
            </w:r>
            <w:r w:rsidR="00C74257">
              <w:rPr>
                <w:rFonts w:ascii="Calibri" w:hAnsi="Calibri" w:cs="Calibri"/>
                <w:sz w:val="22"/>
                <w:szCs w:val="22"/>
              </w:rPr>
              <w:t>tential</w:t>
            </w:r>
            <w:r w:rsidRPr="00156515">
              <w:rPr>
                <w:rFonts w:ascii="Calibri" w:hAnsi="Calibri" w:cs="Calibri"/>
                <w:sz w:val="22"/>
                <w:szCs w:val="22"/>
              </w:rPr>
              <w:t xml:space="preserve"> additional needs of clients from BMER communities</w:t>
            </w:r>
            <w:r w:rsidR="00B11D3C">
              <w:rPr>
                <w:rFonts w:ascii="Calibri" w:hAnsi="Calibri" w:cs="Calibri"/>
                <w:sz w:val="22"/>
                <w:szCs w:val="22"/>
              </w:rPr>
              <w:t xml:space="preserve"> and </w:t>
            </w:r>
            <w:r w:rsidR="00D323B3">
              <w:rPr>
                <w:rFonts w:ascii="Calibri" w:hAnsi="Calibri" w:cs="Calibri"/>
                <w:sz w:val="22"/>
                <w:szCs w:val="22"/>
              </w:rPr>
              <w:t xml:space="preserve">a </w:t>
            </w:r>
            <w:r w:rsidR="00B11D3C">
              <w:rPr>
                <w:rFonts w:ascii="Calibri" w:hAnsi="Calibri" w:cs="Calibri"/>
                <w:sz w:val="22"/>
                <w:szCs w:val="22"/>
              </w:rPr>
              <w:t xml:space="preserve">commitment to continue to learn and </w:t>
            </w:r>
            <w:r w:rsidR="008C1A84">
              <w:rPr>
                <w:rFonts w:ascii="Calibri" w:hAnsi="Calibri" w:cs="Calibri"/>
                <w:sz w:val="22"/>
                <w:szCs w:val="22"/>
              </w:rPr>
              <w:t>adapt to ensure that we are meeting the specific needs of all our clients.</w:t>
            </w:r>
          </w:p>
          <w:p w14:paraId="77D3BCD2" w14:textId="2629C6A3" w:rsidR="003D16FE" w:rsidRPr="00156515" w:rsidRDefault="003D16FE" w:rsidP="00F050AC">
            <w:pPr>
              <w:pStyle w:val="ParagraphCenturyGothic"/>
              <w:rPr>
                <w:rFonts w:ascii="Calibri" w:hAnsi="Calibri" w:cs="Calibri"/>
                <w:sz w:val="22"/>
                <w:szCs w:val="22"/>
              </w:rPr>
            </w:pPr>
            <w:r>
              <w:rPr>
                <w:rFonts w:ascii="Calibri" w:hAnsi="Calibri" w:cs="Calibri"/>
                <w:sz w:val="22"/>
                <w:szCs w:val="22"/>
              </w:rPr>
              <w:t>Commitment to continued learning and development.</w:t>
            </w:r>
          </w:p>
          <w:p w14:paraId="0BF25319" w14:textId="1ED50FC8" w:rsidR="002C03EE" w:rsidRPr="00156515" w:rsidRDefault="002C03EE" w:rsidP="00F050AC">
            <w:pPr>
              <w:pStyle w:val="ParagraphCenturyGothic"/>
              <w:rPr>
                <w:rFonts w:ascii="Calibri" w:hAnsi="Calibri" w:cs="Calibri"/>
                <w:sz w:val="22"/>
                <w:szCs w:val="22"/>
              </w:rPr>
            </w:pPr>
          </w:p>
        </w:tc>
        <w:tc>
          <w:tcPr>
            <w:tcW w:w="3509" w:type="dxa"/>
            <w:shd w:val="clear" w:color="auto" w:fill="auto"/>
          </w:tcPr>
          <w:p w14:paraId="64403BD8" w14:textId="5CC9D5C2" w:rsidR="00F050AC" w:rsidRDefault="00F050AC" w:rsidP="00F050AC">
            <w:pPr>
              <w:pStyle w:val="ParagraphCenturyGothic"/>
              <w:rPr>
                <w:rFonts w:ascii="Calibri" w:hAnsi="Calibri" w:cs="Calibri"/>
                <w:sz w:val="22"/>
                <w:szCs w:val="22"/>
              </w:rPr>
            </w:pPr>
            <w:r w:rsidRPr="00156515">
              <w:rPr>
                <w:rFonts w:ascii="Calibri" w:hAnsi="Calibri" w:cs="Calibri"/>
                <w:sz w:val="22"/>
                <w:szCs w:val="22"/>
              </w:rPr>
              <w:t>An understanding of the legal options available to clients experiencing domestic abuse</w:t>
            </w:r>
            <w:r w:rsidR="009C084C">
              <w:rPr>
                <w:rFonts w:ascii="Calibri" w:hAnsi="Calibri" w:cs="Calibri"/>
                <w:sz w:val="22"/>
                <w:szCs w:val="22"/>
              </w:rPr>
              <w:t>.</w:t>
            </w:r>
          </w:p>
          <w:p w14:paraId="4510C195" w14:textId="77777777" w:rsidR="009C084C" w:rsidRDefault="009C084C" w:rsidP="009C084C">
            <w:pPr>
              <w:pStyle w:val="DefaultText"/>
              <w:rPr>
                <w:rFonts w:asciiTheme="minorHAnsi" w:hAnsiTheme="minorHAnsi" w:cstheme="minorHAnsi"/>
                <w:sz w:val="22"/>
                <w:szCs w:val="22"/>
              </w:rPr>
            </w:pPr>
          </w:p>
          <w:p w14:paraId="42817871" w14:textId="28B8653E" w:rsidR="009C084C" w:rsidRPr="009C084C" w:rsidRDefault="009C084C" w:rsidP="009C084C">
            <w:pPr>
              <w:pStyle w:val="DefaultText"/>
              <w:rPr>
                <w:rFonts w:asciiTheme="minorHAnsi" w:hAnsiTheme="minorHAnsi" w:cstheme="minorHAnsi"/>
                <w:sz w:val="22"/>
                <w:szCs w:val="22"/>
              </w:rPr>
            </w:pPr>
            <w:r w:rsidRPr="009C084C">
              <w:rPr>
                <w:rFonts w:asciiTheme="minorHAnsi" w:hAnsiTheme="minorHAnsi" w:cstheme="minorHAnsi"/>
                <w:sz w:val="22"/>
                <w:szCs w:val="22"/>
              </w:rPr>
              <w:t>An understanding of the typologies of domestic abuse.</w:t>
            </w:r>
          </w:p>
          <w:p w14:paraId="3675D2D8" w14:textId="0D8C6DB0" w:rsidR="00F050AC" w:rsidRPr="00156515" w:rsidRDefault="00F050AC" w:rsidP="00F050AC">
            <w:pPr>
              <w:pStyle w:val="ParagraphCenturyGothic"/>
              <w:rPr>
                <w:rFonts w:ascii="Calibri" w:hAnsi="Calibri" w:cs="Calibri"/>
                <w:sz w:val="22"/>
                <w:szCs w:val="22"/>
              </w:rPr>
            </w:pPr>
            <w:r w:rsidRPr="00156515">
              <w:rPr>
                <w:rFonts w:ascii="Calibri" w:hAnsi="Calibri" w:cs="Calibri"/>
                <w:sz w:val="22"/>
                <w:szCs w:val="22"/>
              </w:rPr>
              <w:t xml:space="preserve">An understanding of the child protection </w:t>
            </w:r>
            <w:r w:rsidR="00716197">
              <w:rPr>
                <w:rFonts w:ascii="Calibri" w:hAnsi="Calibri" w:cs="Calibri"/>
                <w:sz w:val="22"/>
                <w:szCs w:val="22"/>
              </w:rPr>
              <w:t>processes and procedures.</w:t>
            </w:r>
          </w:p>
          <w:p w14:paraId="295C2238" w14:textId="3941317F" w:rsidR="00F050AC" w:rsidRPr="00156515" w:rsidRDefault="00F050AC" w:rsidP="00F050AC">
            <w:pPr>
              <w:pStyle w:val="ParagraphCenturyGothic"/>
              <w:rPr>
                <w:rFonts w:ascii="Calibri" w:hAnsi="Calibri" w:cs="Calibri"/>
                <w:sz w:val="22"/>
                <w:szCs w:val="22"/>
              </w:rPr>
            </w:pPr>
            <w:r w:rsidRPr="00156515">
              <w:rPr>
                <w:rFonts w:ascii="Calibri" w:hAnsi="Calibri" w:cs="Calibri"/>
                <w:sz w:val="22"/>
                <w:szCs w:val="22"/>
              </w:rPr>
              <w:t xml:space="preserve">Up to date knowledge of the services available to clients who are experiencing domestic </w:t>
            </w:r>
            <w:r w:rsidR="003D42B9" w:rsidRPr="00156515">
              <w:rPr>
                <w:rFonts w:ascii="Calibri" w:hAnsi="Calibri" w:cs="Calibri"/>
                <w:sz w:val="22"/>
                <w:szCs w:val="22"/>
              </w:rPr>
              <w:t>violence.</w:t>
            </w:r>
          </w:p>
          <w:p w14:paraId="7408FD22" w14:textId="7658681B" w:rsidR="00F050AC" w:rsidRPr="00156515" w:rsidRDefault="00716197" w:rsidP="00F050AC">
            <w:pPr>
              <w:pStyle w:val="ParagraphCenturyGothic"/>
              <w:rPr>
                <w:rFonts w:ascii="Calibri" w:hAnsi="Calibri" w:cs="Calibri"/>
                <w:sz w:val="22"/>
                <w:szCs w:val="22"/>
              </w:rPr>
            </w:pPr>
            <w:r>
              <w:rPr>
                <w:rFonts w:ascii="Calibri" w:hAnsi="Calibri" w:cs="Calibri"/>
                <w:sz w:val="22"/>
                <w:szCs w:val="22"/>
              </w:rPr>
              <w:t>An understanding of the criminal justice system.</w:t>
            </w:r>
          </w:p>
          <w:p w14:paraId="3DEEC669" w14:textId="77777777" w:rsidR="00854EE6" w:rsidRPr="00156515" w:rsidRDefault="00854EE6" w:rsidP="00716197">
            <w:pPr>
              <w:pStyle w:val="ParagraphCenturyGothic"/>
              <w:rPr>
                <w:rFonts w:ascii="Calibri" w:hAnsi="Calibri" w:cs="Calibri"/>
                <w:b/>
                <w:bCs/>
                <w:color w:val="ED7D31"/>
                <w:sz w:val="22"/>
                <w:szCs w:val="22"/>
              </w:rPr>
            </w:pPr>
          </w:p>
        </w:tc>
      </w:tr>
      <w:tr w:rsidR="00854EE6" w:rsidRPr="00156515" w14:paraId="6120639C" w14:textId="77777777" w:rsidTr="008042AB">
        <w:tc>
          <w:tcPr>
            <w:tcW w:w="1736" w:type="dxa"/>
            <w:shd w:val="clear" w:color="auto" w:fill="auto"/>
          </w:tcPr>
          <w:p w14:paraId="5B18507B" w14:textId="77777777" w:rsidR="00854EE6" w:rsidRPr="00156515" w:rsidRDefault="00854EE6" w:rsidP="008042AB">
            <w:pPr>
              <w:pStyle w:val="ParagraphCenturyGothic"/>
              <w:jc w:val="center"/>
              <w:rPr>
                <w:rFonts w:ascii="Calibri" w:hAnsi="Calibri" w:cs="Calibri"/>
                <w:b/>
                <w:bCs/>
                <w:color w:val="ED7D31"/>
                <w:sz w:val="22"/>
                <w:szCs w:val="22"/>
              </w:rPr>
            </w:pPr>
            <w:r w:rsidRPr="00156515">
              <w:rPr>
                <w:rFonts w:ascii="Calibri" w:hAnsi="Calibri" w:cs="Calibri"/>
                <w:b/>
                <w:bCs/>
                <w:color w:val="ED7D31"/>
                <w:sz w:val="22"/>
                <w:szCs w:val="22"/>
              </w:rPr>
              <w:t>Relevant Experience</w:t>
            </w:r>
          </w:p>
        </w:tc>
        <w:tc>
          <w:tcPr>
            <w:tcW w:w="4326" w:type="dxa"/>
            <w:shd w:val="clear" w:color="auto" w:fill="auto"/>
          </w:tcPr>
          <w:p w14:paraId="38B11E7C" w14:textId="346B0958" w:rsidR="00F050AC" w:rsidRPr="00156515" w:rsidRDefault="00F050AC" w:rsidP="00F050AC">
            <w:pPr>
              <w:pStyle w:val="ParagraphCenturyGothic"/>
              <w:rPr>
                <w:rFonts w:ascii="Calibri" w:hAnsi="Calibri" w:cs="Calibri"/>
                <w:sz w:val="22"/>
                <w:szCs w:val="22"/>
              </w:rPr>
            </w:pPr>
            <w:r w:rsidRPr="00156515">
              <w:rPr>
                <w:rFonts w:ascii="Calibri" w:hAnsi="Calibri" w:cs="Calibri"/>
                <w:sz w:val="22"/>
                <w:szCs w:val="22"/>
              </w:rPr>
              <w:t xml:space="preserve">Experience of working </w:t>
            </w:r>
            <w:r w:rsidR="00C74257">
              <w:rPr>
                <w:rFonts w:ascii="Calibri" w:hAnsi="Calibri" w:cs="Calibri"/>
                <w:sz w:val="22"/>
                <w:szCs w:val="22"/>
              </w:rPr>
              <w:t xml:space="preserve">with </w:t>
            </w:r>
            <w:r w:rsidR="00716197">
              <w:rPr>
                <w:rFonts w:ascii="Calibri" w:hAnsi="Calibri" w:cs="Calibri"/>
                <w:sz w:val="22"/>
                <w:szCs w:val="22"/>
              </w:rPr>
              <w:t>people experiencing</w:t>
            </w:r>
            <w:r w:rsidR="00222D23">
              <w:rPr>
                <w:rFonts w:ascii="Calibri" w:hAnsi="Calibri" w:cs="Calibri"/>
                <w:sz w:val="22"/>
                <w:szCs w:val="22"/>
              </w:rPr>
              <w:t xml:space="preserve"> </w:t>
            </w:r>
            <w:r w:rsidRPr="00156515">
              <w:rPr>
                <w:rFonts w:ascii="Calibri" w:hAnsi="Calibri" w:cs="Calibri"/>
                <w:sz w:val="22"/>
                <w:szCs w:val="22"/>
              </w:rPr>
              <w:t>domestic abuse</w:t>
            </w:r>
            <w:r w:rsidR="00222D23">
              <w:rPr>
                <w:rFonts w:ascii="Calibri" w:hAnsi="Calibri" w:cs="Calibri"/>
                <w:sz w:val="22"/>
                <w:szCs w:val="22"/>
              </w:rPr>
              <w:t>, or with other complex support needs.</w:t>
            </w:r>
          </w:p>
          <w:p w14:paraId="6CE0E22D" w14:textId="465788C2" w:rsidR="00F050AC" w:rsidRPr="00156515" w:rsidRDefault="00F050AC" w:rsidP="00F050AC">
            <w:pPr>
              <w:pStyle w:val="ParagraphCenturyGothic"/>
              <w:rPr>
                <w:rFonts w:ascii="Calibri" w:hAnsi="Calibri" w:cs="Calibri"/>
                <w:sz w:val="22"/>
                <w:szCs w:val="22"/>
              </w:rPr>
            </w:pPr>
            <w:r w:rsidRPr="00156515">
              <w:rPr>
                <w:rFonts w:ascii="Calibri" w:hAnsi="Calibri" w:cs="Calibri"/>
                <w:sz w:val="22"/>
                <w:szCs w:val="22"/>
              </w:rPr>
              <w:t>Experience of providing one to one support and advice to clients</w:t>
            </w:r>
            <w:r w:rsidR="009C084C">
              <w:rPr>
                <w:rFonts w:ascii="Calibri" w:hAnsi="Calibri" w:cs="Calibri"/>
                <w:sz w:val="22"/>
                <w:szCs w:val="22"/>
              </w:rPr>
              <w:t>.</w:t>
            </w:r>
          </w:p>
          <w:p w14:paraId="415937EA" w14:textId="272658E3" w:rsidR="00F050AC" w:rsidRDefault="00F050AC" w:rsidP="00F050AC">
            <w:pPr>
              <w:pStyle w:val="ParagraphCenturyGothic"/>
              <w:rPr>
                <w:rFonts w:ascii="Calibri" w:hAnsi="Calibri" w:cs="Calibri"/>
                <w:sz w:val="22"/>
                <w:szCs w:val="22"/>
              </w:rPr>
            </w:pPr>
            <w:r w:rsidRPr="00156515">
              <w:rPr>
                <w:rFonts w:ascii="Calibri" w:hAnsi="Calibri" w:cs="Calibri"/>
                <w:sz w:val="22"/>
                <w:szCs w:val="22"/>
              </w:rPr>
              <w:t>Experience of managing own workload and administration</w:t>
            </w:r>
            <w:r w:rsidR="009C084C">
              <w:rPr>
                <w:rFonts w:ascii="Calibri" w:hAnsi="Calibri" w:cs="Calibri"/>
                <w:sz w:val="22"/>
                <w:szCs w:val="22"/>
              </w:rPr>
              <w:t>.</w:t>
            </w:r>
          </w:p>
          <w:p w14:paraId="521C4C81" w14:textId="54EA308F" w:rsidR="00F050AC" w:rsidRDefault="00F050AC" w:rsidP="00F050AC">
            <w:pPr>
              <w:pStyle w:val="ParagraphCenturyGothic"/>
              <w:rPr>
                <w:rFonts w:ascii="Calibri" w:hAnsi="Calibri" w:cs="Calibri"/>
                <w:sz w:val="22"/>
                <w:szCs w:val="22"/>
              </w:rPr>
            </w:pPr>
            <w:r w:rsidRPr="00156515">
              <w:rPr>
                <w:rFonts w:ascii="Calibri" w:hAnsi="Calibri" w:cs="Calibri"/>
                <w:sz w:val="22"/>
                <w:szCs w:val="22"/>
              </w:rPr>
              <w:lastRenderedPageBreak/>
              <w:t xml:space="preserve">Experience of assessing the safety needs of </w:t>
            </w:r>
            <w:r w:rsidR="00222D23">
              <w:rPr>
                <w:rFonts w:ascii="Calibri" w:hAnsi="Calibri" w:cs="Calibri"/>
                <w:sz w:val="22"/>
                <w:szCs w:val="22"/>
              </w:rPr>
              <w:t>the people you work with.</w:t>
            </w:r>
          </w:p>
          <w:p w14:paraId="45FB0818" w14:textId="77777777" w:rsidR="003A7CC0" w:rsidRPr="00156515" w:rsidRDefault="003A7CC0" w:rsidP="009D568A">
            <w:pPr>
              <w:pStyle w:val="ParagraphCenturyGothic"/>
              <w:rPr>
                <w:rFonts w:ascii="Calibri" w:hAnsi="Calibri" w:cs="Calibri"/>
                <w:b/>
                <w:bCs/>
                <w:color w:val="ED7D31"/>
                <w:sz w:val="22"/>
                <w:szCs w:val="22"/>
              </w:rPr>
            </w:pPr>
          </w:p>
        </w:tc>
        <w:tc>
          <w:tcPr>
            <w:tcW w:w="3509" w:type="dxa"/>
            <w:shd w:val="clear" w:color="auto" w:fill="auto"/>
          </w:tcPr>
          <w:p w14:paraId="28D7D20A" w14:textId="77777777" w:rsidR="00F050AC" w:rsidRPr="00156515" w:rsidRDefault="00F050AC" w:rsidP="00F050AC">
            <w:pPr>
              <w:pStyle w:val="ParagraphCenturyGothic"/>
              <w:rPr>
                <w:rFonts w:ascii="Calibri" w:hAnsi="Calibri" w:cs="Calibri"/>
                <w:sz w:val="22"/>
                <w:szCs w:val="22"/>
              </w:rPr>
            </w:pPr>
            <w:r w:rsidRPr="00156515">
              <w:rPr>
                <w:rFonts w:ascii="Calibri" w:hAnsi="Calibri" w:cs="Calibri"/>
                <w:sz w:val="22"/>
                <w:szCs w:val="22"/>
              </w:rPr>
              <w:lastRenderedPageBreak/>
              <w:t>Experience of liaising with social workers and other professionals from a range of statutory and voluntary organisations</w:t>
            </w:r>
          </w:p>
          <w:p w14:paraId="0AF2A1F5" w14:textId="77777777" w:rsidR="00222D23" w:rsidRPr="00156515" w:rsidRDefault="00222D23" w:rsidP="00222D23">
            <w:pPr>
              <w:pStyle w:val="ParagraphCenturyGothic"/>
              <w:rPr>
                <w:rFonts w:ascii="Calibri" w:hAnsi="Calibri" w:cs="Calibri"/>
                <w:sz w:val="22"/>
                <w:szCs w:val="22"/>
              </w:rPr>
            </w:pPr>
            <w:r w:rsidRPr="00156515">
              <w:rPr>
                <w:rFonts w:ascii="Calibri" w:hAnsi="Calibri" w:cs="Calibri"/>
                <w:sz w:val="22"/>
                <w:szCs w:val="22"/>
              </w:rPr>
              <w:t>Experience of dealing with safeguarding disclosures/referrals</w:t>
            </w:r>
            <w:r>
              <w:rPr>
                <w:rFonts w:ascii="Calibri" w:hAnsi="Calibri" w:cs="Calibri"/>
                <w:sz w:val="22"/>
                <w:szCs w:val="22"/>
              </w:rPr>
              <w:t>.</w:t>
            </w:r>
          </w:p>
          <w:p w14:paraId="59482DCB" w14:textId="77777777" w:rsidR="00FB49C5" w:rsidRPr="00FB49C5" w:rsidRDefault="00FB49C5" w:rsidP="00FB49C5">
            <w:pPr>
              <w:pStyle w:val="ParagraphCenturyGothic"/>
              <w:rPr>
                <w:rFonts w:ascii="Calibri" w:hAnsi="Calibri" w:cs="Calibri"/>
                <w:sz w:val="22"/>
                <w:szCs w:val="22"/>
              </w:rPr>
            </w:pPr>
            <w:r>
              <w:rPr>
                <w:rFonts w:ascii="Calibri" w:hAnsi="Calibri" w:cs="Calibri"/>
                <w:sz w:val="22"/>
                <w:szCs w:val="22"/>
              </w:rPr>
              <w:t>Experience of multi-agency working.</w:t>
            </w:r>
          </w:p>
          <w:p w14:paraId="3B2EB449" w14:textId="77777777" w:rsidR="009D568A" w:rsidRPr="00156515" w:rsidRDefault="009D568A" w:rsidP="009D568A">
            <w:pPr>
              <w:pStyle w:val="ParagraphCenturyGothic"/>
              <w:rPr>
                <w:rFonts w:ascii="Calibri" w:hAnsi="Calibri" w:cs="Calibri"/>
                <w:sz w:val="22"/>
                <w:szCs w:val="22"/>
              </w:rPr>
            </w:pPr>
            <w:r>
              <w:rPr>
                <w:rFonts w:ascii="Calibri" w:hAnsi="Calibri" w:cs="Calibri"/>
                <w:sz w:val="22"/>
                <w:szCs w:val="22"/>
              </w:rPr>
              <w:lastRenderedPageBreak/>
              <w:t>Experience of risk assessment and risk management.</w:t>
            </w:r>
          </w:p>
          <w:p w14:paraId="53128261" w14:textId="77777777" w:rsidR="003A7CC0" w:rsidRPr="00156515" w:rsidRDefault="003A7CC0" w:rsidP="008042AB">
            <w:pPr>
              <w:pStyle w:val="ParagraphCenturyGothic"/>
              <w:jc w:val="center"/>
              <w:rPr>
                <w:rFonts w:ascii="Calibri" w:hAnsi="Calibri" w:cs="Calibri"/>
                <w:b/>
                <w:bCs/>
                <w:color w:val="ED7D31"/>
                <w:sz w:val="22"/>
                <w:szCs w:val="22"/>
              </w:rPr>
            </w:pPr>
          </w:p>
        </w:tc>
      </w:tr>
      <w:tr w:rsidR="00854EE6" w:rsidRPr="00156515" w14:paraId="6BB23A8F" w14:textId="77777777" w:rsidTr="008042AB">
        <w:tc>
          <w:tcPr>
            <w:tcW w:w="1736" w:type="dxa"/>
            <w:shd w:val="clear" w:color="auto" w:fill="auto"/>
          </w:tcPr>
          <w:p w14:paraId="0985A215" w14:textId="77777777" w:rsidR="00854EE6" w:rsidRPr="00156515" w:rsidRDefault="00854EE6" w:rsidP="008042AB">
            <w:pPr>
              <w:pStyle w:val="ParagraphCenturyGothic"/>
              <w:jc w:val="center"/>
              <w:rPr>
                <w:rFonts w:ascii="Calibri" w:hAnsi="Calibri" w:cs="Calibri"/>
                <w:b/>
                <w:bCs/>
                <w:color w:val="ED7D31"/>
                <w:sz w:val="22"/>
                <w:szCs w:val="22"/>
              </w:rPr>
            </w:pPr>
            <w:r w:rsidRPr="00156515">
              <w:rPr>
                <w:rFonts w:ascii="Calibri" w:hAnsi="Calibri" w:cs="Calibri"/>
                <w:b/>
                <w:bCs/>
                <w:color w:val="ED7D31"/>
                <w:sz w:val="22"/>
                <w:szCs w:val="22"/>
              </w:rPr>
              <w:lastRenderedPageBreak/>
              <w:t>Skills and Abilities</w:t>
            </w:r>
          </w:p>
        </w:tc>
        <w:tc>
          <w:tcPr>
            <w:tcW w:w="4326" w:type="dxa"/>
            <w:shd w:val="clear" w:color="auto" w:fill="auto"/>
          </w:tcPr>
          <w:p w14:paraId="21E3E199" w14:textId="5195E508" w:rsidR="00F050AC" w:rsidRDefault="00F050AC" w:rsidP="00F050AC">
            <w:pPr>
              <w:pStyle w:val="ParagraphCenturyGothic"/>
              <w:rPr>
                <w:rFonts w:ascii="Calibri" w:hAnsi="Calibri" w:cs="Calibri"/>
                <w:sz w:val="22"/>
                <w:szCs w:val="22"/>
              </w:rPr>
            </w:pPr>
            <w:r w:rsidRPr="00156515">
              <w:rPr>
                <w:rFonts w:ascii="Calibri" w:hAnsi="Calibri" w:cs="Calibri"/>
                <w:sz w:val="22"/>
                <w:szCs w:val="22"/>
              </w:rPr>
              <w:t>The ability to communicate clearly with a range of people, both over the telephone and in person</w:t>
            </w:r>
            <w:r w:rsidR="009C084C">
              <w:rPr>
                <w:rFonts w:ascii="Calibri" w:hAnsi="Calibri" w:cs="Calibri"/>
                <w:sz w:val="22"/>
                <w:szCs w:val="22"/>
              </w:rPr>
              <w:t>.</w:t>
            </w:r>
          </w:p>
          <w:p w14:paraId="08BCCD9A" w14:textId="171A9135" w:rsidR="00034EC0" w:rsidRPr="00156515" w:rsidRDefault="00034EC0" w:rsidP="00F050AC">
            <w:pPr>
              <w:pStyle w:val="ParagraphCenturyGothic"/>
              <w:rPr>
                <w:rFonts w:ascii="Calibri" w:hAnsi="Calibri" w:cs="Calibri"/>
                <w:sz w:val="22"/>
                <w:szCs w:val="22"/>
              </w:rPr>
            </w:pPr>
            <w:r>
              <w:rPr>
                <w:rFonts w:ascii="Calibri" w:hAnsi="Calibri" w:cs="Calibri"/>
                <w:sz w:val="22"/>
                <w:szCs w:val="22"/>
              </w:rPr>
              <w:t>Ability to record accurate case notes and provide written documents for other professional agencies. (</w:t>
            </w:r>
            <w:r w:rsidR="00411AFC">
              <w:rPr>
                <w:rFonts w:ascii="Calibri" w:hAnsi="Calibri" w:cs="Calibri"/>
                <w:sz w:val="22"/>
                <w:szCs w:val="22"/>
              </w:rPr>
              <w:t>*please note people with neurodiverse needs will be supported with this</w:t>
            </w:r>
            <w:r w:rsidR="002973D0">
              <w:rPr>
                <w:rFonts w:ascii="Calibri" w:hAnsi="Calibri" w:cs="Calibri"/>
                <w:sz w:val="22"/>
                <w:szCs w:val="22"/>
              </w:rPr>
              <w:t xml:space="preserve"> where required</w:t>
            </w:r>
            <w:r w:rsidR="00411AFC">
              <w:rPr>
                <w:rFonts w:ascii="Calibri" w:hAnsi="Calibri" w:cs="Calibri"/>
                <w:sz w:val="22"/>
                <w:szCs w:val="22"/>
              </w:rPr>
              <w:t>)</w:t>
            </w:r>
          </w:p>
          <w:p w14:paraId="48F36391" w14:textId="221F9690" w:rsidR="00F050AC" w:rsidRPr="00156515" w:rsidRDefault="00F050AC" w:rsidP="00F050AC">
            <w:pPr>
              <w:pStyle w:val="ParagraphCenturyGothic"/>
              <w:rPr>
                <w:rFonts w:ascii="Calibri" w:hAnsi="Calibri" w:cs="Calibri"/>
                <w:sz w:val="22"/>
                <w:szCs w:val="22"/>
              </w:rPr>
            </w:pPr>
            <w:r w:rsidRPr="00156515">
              <w:rPr>
                <w:rFonts w:ascii="Calibri" w:hAnsi="Calibri" w:cs="Calibri"/>
                <w:sz w:val="22"/>
                <w:szCs w:val="22"/>
              </w:rPr>
              <w:t>The ability to work as part of a team</w:t>
            </w:r>
            <w:r w:rsidR="009C084C">
              <w:rPr>
                <w:rFonts w:ascii="Calibri" w:hAnsi="Calibri" w:cs="Calibri"/>
                <w:sz w:val="22"/>
                <w:szCs w:val="22"/>
              </w:rPr>
              <w:t>.</w:t>
            </w:r>
          </w:p>
          <w:p w14:paraId="0FF9CE8D" w14:textId="1726205B" w:rsidR="00F050AC" w:rsidRDefault="00F050AC" w:rsidP="00F050AC">
            <w:pPr>
              <w:pStyle w:val="ParagraphCenturyGothic"/>
              <w:rPr>
                <w:rFonts w:ascii="Calibri" w:hAnsi="Calibri" w:cs="Calibri"/>
                <w:sz w:val="22"/>
                <w:szCs w:val="22"/>
              </w:rPr>
            </w:pPr>
            <w:r w:rsidRPr="00156515">
              <w:rPr>
                <w:rFonts w:ascii="Calibri" w:hAnsi="Calibri" w:cs="Calibri"/>
                <w:sz w:val="22"/>
                <w:szCs w:val="22"/>
              </w:rPr>
              <w:t>Skills in assessing the risk to, and vulnerability of, those experiencing domestic violence</w:t>
            </w:r>
            <w:r w:rsidR="009C084C">
              <w:rPr>
                <w:rFonts w:ascii="Calibri" w:hAnsi="Calibri" w:cs="Calibri"/>
                <w:sz w:val="22"/>
                <w:szCs w:val="22"/>
              </w:rPr>
              <w:t>.</w:t>
            </w:r>
          </w:p>
          <w:p w14:paraId="62486C05" w14:textId="3D51586B" w:rsidR="00854EE6" w:rsidRPr="00156515" w:rsidRDefault="00854EE6" w:rsidP="00A2091C">
            <w:pPr>
              <w:pStyle w:val="ParagraphCenturyGothic"/>
              <w:rPr>
                <w:rFonts w:ascii="Calibri" w:hAnsi="Calibri" w:cs="Calibri"/>
                <w:b/>
                <w:bCs/>
                <w:color w:val="ED7D31"/>
                <w:sz w:val="22"/>
                <w:szCs w:val="22"/>
              </w:rPr>
            </w:pPr>
          </w:p>
        </w:tc>
        <w:tc>
          <w:tcPr>
            <w:tcW w:w="3509" w:type="dxa"/>
            <w:shd w:val="clear" w:color="auto" w:fill="auto"/>
          </w:tcPr>
          <w:p w14:paraId="407C7F59" w14:textId="2CEF7663" w:rsidR="003A7CC0" w:rsidRPr="00983785" w:rsidRDefault="003A7CC0" w:rsidP="00F050AC">
            <w:pPr>
              <w:pStyle w:val="ParagraphCenturyGothic"/>
              <w:rPr>
                <w:rFonts w:ascii="Calibri" w:hAnsi="Calibri" w:cs="Calibri"/>
                <w:sz w:val="22"/>
                <w:szCs w:val="22"/>
              </w:rPr>
            </w:pPr>
            <w:r w:rsidRPr="00983785">
              <w:rPr>
                <w:rFonts w:ascii="Calibri" w:hAnsi="Calibri" w:cs="Calibri"/>
                <w:sz w:val="22"/>
                <w:szCs w:val="22"/>
              </w:rPr>
              <w:t>Fluen</w:t>
            </w:r>
            <w:r w:rsidR="00777D9D" w:rsidRPr="00983785">
              <w:rPr>
                <w:rFonts w:ascii="Calibri" w:hAnsi="Calibri" w:cs="Calibri"/>
                <w:sz w:val="22"/>
                <w:szCs w:val="22"/>
              </w:rPr>
              <w:t xml:space="preserve">t </w:t>
            </w:r>
            <w:r w:rsidRPr="00983785">
              <w:rPr>
                <w:rFonts w:ascii="Calibri" w:hAnsi="Calibri" w:cs="Calibri"/>
                <w:sz w:val="22"/>
                <w:szCs w:val="22"/>
              </w:rPr>
              <w:t>in an additional language</w:t>
            </w:r>
            <w:r w:rsidR="00527B35">
              <w:rPr>
                <w:rFonts w:ascii="Calibri" w:hAnsi="Calibri" w:cs="Calibri"/>
                <w:sz w:val="22"/>
                <w:szCs w:val="22"/>
              </w:rPr>
              <w:t>.</w:t>
            </w:r>
          </w:p>
          <w:p w14:paraId="32B6F22E" w14:textId="30585251" w:rsidR="00F050AC" w:rsidRPr="00983785" w:rsidRDefault="00F050AC" w:rsidP="00F050AC">
            <w:pPr>
              <w:pStyle w:val="ParagraphCenturyGothic"/>
              <w:rPr>
                <w:rFonts w:ascii="Calibri" w:hAnsi="Calibri" w:cs="Calibri"/>
                <w:sz w:val="22"/>
                <w:szCs w:val="22"/>
              </w:rPr>
            </w:pPr>
            <w:r w:rsidRPr="00983785">
              <w:rPr>
                <w:rFonts w:ascii="Calibri" w:hAnsi="Calibri" w:cs="Calibri"/>
                <w:sz w:val="22"/>
                <w:szCs w:val="22"/>
              </w:rPr>
              <w:t xml:space="preserve">Skills in group work, or the ability to develop these </w:t>
            </w:r>
            <w:r w:rsidR="00587D4C" w:rsidRPr="00983785">
              <w:rPr>
                <w:rFonts w:ascii="Calibri" w:hAnsi="Calibri" w:cs="Calibri"/>
                <w:sz w:val="22"/>
                <w:szCs w:val="22"/>
              </w:rPr>
              <w:t>skills.</w:t>
            </w:r>
          </w:p>
          <w:p w14:paraId="4101652C" w14:textId="77777777" w:rsidR="00854EE6" w:rsidRPr="00983785" w:rsidRDefault="00854EE6" w:rsidP="008042AB">
            <w:pPr>
              <w:pStyle w:val="ParagraphCenturyGothic"/>
              <w:jc w:val="center"/>
              <w:rPr>
                <w:rFonts w:ascii="Calibri" w:hAnsi="Calibri" w:cs="Calibri"/>
                <w:b/>
                <w:bCs/>
                <w:color w:val="ED7D31"/>
                <w:sz w:val="22"/>
                <w:szCs w:val="22"/>
              </w:rPr>
            </w:pPr>
          </w:p>
        </w:tc>
      </w:tr>
      <w:tr w:rsidR="00854EE6" w:rsidRPr="00156515" w14:paraId="393A36BF" w14:textId="77777777" w:rsidTr="008042AB">
        <w:tc>
          <w:tcPr>
            <w:tcW w:w="1736" w:type="dxa"/>
            <w:shd w:val="clear" w:color="auto" w:fill="auto"/>
          </w:tcPr>
          <w:p w14:paraId="25A37921" w14:textId="77777777" w:rsidR="00854EE6" w:rsidRPr="00156515" w:rsidRDefault="00854EE6" w:rsidP="008042AB">
            <w:pPr>
              <w:pStyle w:val="ParagraphCenturyGothic"/>
              <w:jc w:val="center"/>
              <w:rPr>
                <w:rFonts w:ascii="Calibri" w:hAnsi="Calibri" w:cs="Calibri"/>
                <w:b/>
                <w:bCs/>
                <w:color w:val="ED7D31"/>
                <w:sz w:val="22"/>
                <w:szCs w:val="22"/>
              </w:rPr>
            </w:pPr>
            <w:r w:rsidRPr="00156515">
              <w:rPr>
                <w:rFonts w:ascii="Calibri" w:hAnsi="Calibri" w:cs="Calibri"/>
                <w:b/>
                <w:bCs/>
                <w:color w:val="ED7D31"/>
                <w:sz w:val="22"/>
                <w:szCs w:val="22"/>
              </w:rPr>
              <w:t>Personal Attributes and other factors</w:t>
            </w:r>
          </w:p>
        </w:tc>
        <w:tc>
          <w:tcPr>
            <w:tcW w:w="4326" w:type="dxa"/>
            <w:shd w:val="clear" w:color="auto" w:fill="auto"/>
          </w:tcPr>
          <w:p w14:paraId="4254E18A" w14:textId="179E4E9B" w:rsidR="005E5CE6" w:rsidRDefault="005E5CE6" w:rsidP="00F050AC">
            <w:pPr>
              <w:pStyle w:val="ParagraphCenturyGothic"/>
              <w:rPr>
                <w:rFonts w:ascii="Calibri" w:hAnsi="Calibri" w:cs="Calibri"/>
                <w:sz w:val="22"/>
                <w:szCs w:val="22"/>
              </w:rPr>
            </w:pPr>
            <w:r>
              <w:rPr>
                <w:rFonts w:ascii="Calibri" w:hAnsi="Calibri" w:cs="Calibri"/>
                <w:sz w:val="22"/>
                <w:szCs w:val="22"/>
              </w:rPr>
              <w:t xml:space="preserve">Demonstrate a passion to improving the </w:t>
            </w:r>
            <w:r w:rsidR="008D4A7D">
              <w:rPr>
                <w:rFonts w:ascii="Calibri" w:hAnsi="Calibri" w:cs="Calibri"/>
                <w:sz w:val="22"/>
                <w:szCs w:val="22"/>
              </w:rPr>
              <w:t>safety and situations of those we work with who have been impacted by domestic abuse.</w:t>
            </w:r>
          </w:p>
          <w:p w14:paraId="589829FD" w14:textId="0E071F9F" w:rsidR="00F050AC" w:rsidRPr="00156515" w:rsidRDefault="00F050AC" w:rsidP="00F050AC">
            <w:pPr>
              <w:pStyle w:val="ParagraphCenturyGothic"/>
              <w:rPr>
                <w:rFonts w:ascii="Calibri" w:hAnsi="Calibri" w:cs="Calibri"/>
                <w:sz w:val="22"/>
                <w:szCs w:val="22"/>
              </w:rPr>
            </w:pPr>
            <w:r w:rsidRPr="00156515">
              <w:rPr>
                <w:rFonts w:ascii="Calibri" w:hAnsi="Calibri" w:cs="Calibri"/>
                <w:sz w:val="22"/>
                <w:szCs w:val="22"/>
              </w:rPr>
              <w:t xml:space="preserve">Demonstrate an understanding </w:t>
            </w:r>
            <w:r w:rsidR="008E6B27">
              <w:rPr>
                <w:rFonts w:ascii="Calibri" w:hAnsi="Calibri" w:cs="Calibri"/>
                <w:sz w:val="22"/>
                <w:szCs w:val="22"/>
              </w:rPr>
              <w:t xml:space="preserve">equality diversity and </w:t>
            </w:r>
            <w:r w:rsidR="000D0426">
              <w:rPr>
                <w:rFonts w:ascii="Calibri" w:hAnsi="Calibri" w:cs="Calibri"/>
                <w:sz w:val="22"/>
                <w:szCs w:val="22"/>
              </w:rPr>
              <w:t>inclusion</w:t>
            </w:r>
            <w:r w:rsidR="00A950C2">
              <w:rPr>
                <w:rFonts w:ascii="Calibri" w:hAnsi="Calibri" w:cs="Calibri"/>
                <w:sz w:val="22"/>
                <w:szCs w:val="22"/>
              </w:rPr>
              <w:t>. To</w:t>
            </w:r>
            <w:r w:rsidR="002C03EE">
              <w:rPr>
                <w:rFonts w:ascii="Calibri" w:hAnsi="Calibri" w:cs="Calibri"/>
                <w:sz w:val="22"/>
                <w:szCs w:val="22"/>
              </w:rPr>
              <w:t xml:space="preserve"> be</w:t>
            </w:r>
            <w:r w:rsidR="003D73EA">
              <w:rPr>
                <w:rFonts w:ascii="Calibri" w:hAnsi="Calibri" w:cs="Calibri"/>
                <w:sz w:val="22"/>
                <w:szCs w:val="22"/>
              </w:rPr>
              <w:t xml:space="preserve"> committed to a</w:t>
            </w:r>
            <w:r w:rsidRPr="00156515">
              <w:rPr>
                <w:rFonts w:ascii="Calibri" w:hAnsi="Calibri" w:cs="Calibri"/>
                <w:sz w:val="22"/>
                <w:szCs w:val="22"/>
              </w:rPr>
              <w:t>nti-</w:t>
            </w:r>
            <w:r w:rsidR="003D73EA">
              <w:rPr>
                <w:rFonts w:ascii="Calibri" w:hAnsi="Calibri" w:cs="Calibri"/>
                <w:sz w:val="22"/>
                <w:szCs w:val="22"/>
              </w:rPr>
              <w:t>d</w:t>
            </w:r>
            <w:r w:rsidRPr="00156515">
              <w:rPr>
                <w:rFonts w:ascii="Calibri" w:hAnsi="Calibri" w:cs="Calibri"/>
                <w:sz w:val="22"/>
                <w:szCs w:val="22"/>
              </w:rPr>
              <w:t xml:space="preserve">iscriminatory </w:t>
            </w:r>
            <w:r w:rsidR="003D73EA">
              <w:rPr>
                <w:rFonts w:ascii="Calibri" w:hAnsi="Calibri" w:cs="Calibri"/>
                <w:sz w:val="22"/>
                <w:szCs w:val="22"/>
              </w:rPr>
              <w:t>p</w:t>
            </w:r>
            <w:r w:rsidRPr="00156515">
              <w:rPr>
                <w:rFonts w:ascii="Calibri" w:hAnsi="Calibri" w:cs="Calibri"/>
                <w:sz w:val="22"/>
                <w:szCs w:val="22"/>
              </w:rPr>
              <w:t xml:space="preserve">ractice </w:t>
            </w:r>
            <w:r w:rsidR="003D73EA">
              <w:rPr>
                <w:rFonts w:ascii="Calibri" w:hAnsi="Calibri" w:cs="Calibri"/>
                <w:sz w:val="22"/>
                <w:szCs w:val="22"/>
              </w:rPr>
              <w:t xml:space="preserve">when working with the people we </w:t>
            </w:r>
            <w:r w:rsidR="000B0F39">
              <w:rPr>
                <w:rFonts w:ascii="Calibri" w:hAnsi="Calibri" w:cs="Calibri"/>
                <w:sz w:val="22"/>
                <w:szCs w:val="22"/>
              </w:rPr>
              <w:t>serve</w:t>
            </w:r>
            <w:r w:rsidR="00A950C2">
              <w:rPr>
                <w:rFonts w:ascii="Calibri" w:hAnsi="Calibri" w:cs="Calibri"/>
                <w:sz w:val="22"/>
                <w:szCs w:val="22"/>
              </w:rPr>
              <w:t xml:space="preserve"> who </w:t>
            </w:r>
            <w:r w:rsidR="00DD50B0">
              <w:rPr>
                <w:rFonts w:ascii="Calibri" w:hAnsi="Calibri" w:cs="Calibri"/>
                <w:sz w:val="22"/>
                <w:szCs w:val="22"/>
              </w:rPr>
              <w:t>have</w:t>
            </w:r>
            <w:r w:rsidR="00A950C2">
              <w:rPr>
                <w:rFonts w:ascii="Calibri" w:hAnsi="Calibri" w:cs="Calibri"/>
                <w:sz w:val="22"/>
                <w:szCs w:val="22"/>
              </w:rPr>
              <w:t xml:space="preserve"> </w:t>
            </w:r>
            <w:r w:rsidR="00DD50B0">
              <w:rPr>
                <w:rFonts w:ascii="Calibri" w:hAnsi="Calibri" w:cs="Calibri"/>
                <w:sz w:val="22"/>
                <w:szCs w:val="22"/>
              </w:rPr>
              <w:t xml:space="preserve">protected characteristics. </w:t>
            </w:r>
          </w:p>
          <w:p w14:paraId="11CBFE0F" w14:textId="2EB1B467" w:rsidR="00F050AC" w:rsidRPr="00156515" w:rsidRDefault="00F050AC" w:rsidP="00F050AC">
            <w:pPr>
              <w:pStyle w:val="ParagraphCenturyGothic"/>
              <w:rPr>
                <w:rFonts w:ascii="Calibri" w:hAnsi="Calibri" w:cs="Calibri"/>
                <w:sz w:val="22"/>
                <w:szCs w:val="22"/>
              </w:rPr>
            </w:pPr>
            <w:r w:rsidRPr="00156515">
              <w:rPr>
                <w:rFonts w:ascii="Calibri" w:hAnsi="Calibri" w:cs="Calibri"/>
                <w:sz w:val="22"/>
                <w:szCs w:val="22"/>
              </w:rPr>
              <w:t>Demonstrate an understanding of and commitment to work in accordance with the objectives and principles of TLC: Talk, Listen, Change</w:t>
            </w:r>
            <w:r w:rsidR="00DF0896">
              <w:rPr>
                <w:rFonts w:ascii="Calibri" w:hAnsi="Calibri" w:cs="Calibri"/>
                <w:sz w:val="22"/>
                <w:szCs w:val="22"/>
              </w:rPr>
              <w:t xml:space="preserve">: To be </w:t>
            </w:r>
            <w:r w:rsidR="000B0F39" w:rsidRPr="00DF0896">
              <w:rPr>
                <w:rFonts w:ascii="Calibri" w:hAnsi="Calibri" w:cs="Calibri"/>
                <w:i/>
                <w:iCs/>
                <w:sz w:val="22"/>
                <w:szCs w:val="22"/>
              </w:rPr>
              <w:t>Safe, authentic and person centred</w:t>
            </w:r>
            <w:r w:rsidR="00DF0896">
              <w:rPr>
                <w:rFonts w:ascii="Calibri" w:hAnsi="Calibri" w:cs="Calibri"/>
                <w:sz w:val="22"/>
                <w:szCs w:val="22"/>
              </w:rPr>
              <w:t>.</w:t>
            </w:r>
          </w:p>
          <w:p w14:paraId="298B53B2" w14:textId="583CC081" w:rsidR="00011AF7" w:rsidRDefault="00F050AC" w:rsidP="0069766A">
            <w:pPr>
              <w:pStyle w:val="ParagraphCenturyGothic"/>
              <w:rPr>
                <w:rFonts w:ascii="Calibri" w:hAnsi="Calibri" w:cs="Calibri"/>
                <w:sz w:val="22"/>
                <w:szCs w:val="22"/>
              </w:rPr>
            </w:pPr>
            <w:r w:rsidRPr="00156515">
              <w:rPr>
                <w:rFonts w:ascii="Calibri" w:hAnsi="Calibri" w:cs="Calibri"/>
                <w:sz w:val="22"/>
                <w:szCs w:val="22"/>
              </w:rPr>
              <w:t xml:space="preserve">Demonstrate a willingness and ability to work flexibly, </w:t>
            </w:r>
            <w:r w:rsidR="00DD0DC6">
              <w:rPr>
                <w:rFonts w:ascii="Calibri" w:hAnsi="Calibri" w:cs="Calibri"/>
                <w:sz w:val="22"/>
                <w:szCs w:val="22"/>
              </w:rPr>
              <w:t xml:space="preserve">potentially </w:t>
            </w:r>
            <w:r w:rsidRPr="00156515">
              <w:rPr>
                <w:rFonts w:ascii="Calibri" w:hAnsi="Calibri" w:cs="Calibri"/>
                <w:sz w:val="22"/>
                <w:szCs w:val="22"/>
              </w:rPr>
              <w:t>including some evening work</w:t>
            </w:r>
            <w:r w:rsidR="00DD0DC6">
              <w:rPr>
                <w:rFonts w:ascii="Calibri" w:hAnsi="Calibri" w:cs="Calibri"/>
                <w:sz w:val="22"/>
                <w:szCs w:val="22"/>
              </w:rPr>
              <w:t>.</w:t>
            </w:r>
          </w:p>
          <w:p w14:paraId="3A3F980C" w14:textId="77777777" w:rsidR="00C4733F" w:rsidRDefault="00C4733F" w:rsidP="0069766A">
            <w:pPr>
              <w:rPr>
                <w:rFonts w:ascii="Calibri" w:hAnsi="Calibri" w:cs="Calibri"/>
                <w:sz w:val="22"/>
                <w:szCs w:val="22"/>
              </w:rPr>
            </w:pPr>
          </w:p>
          <w:p w14:paraId="59E1B418" w14:textId="25B56064" w:rsidR="0069766A" w:rsidRDefault="0069766A" w:rsidP="0069766A">
            <w:pPr>
              <w:rPr>
                <w:rFonts w:ascii="Calibri" w:hAnsi="Calibri" w:cs="Calibri"/>
                <w:sz w:val="22"/>
                <w:szCs w:val="22"/>
              </w:rPr>
            </w:pPr>
            <w:r w:rsidRPr="00156515">
              <w:rPr>
                <w:rFonts w:ascii="Calibri" w:hAnsi="Calibri" w:cs="Calibri"/>
                <w:sz w:val="22"/>
                <w:szCs w:val="22"/>
              </w:rPr>
              <w:t xml:space="preserve">Ability to travel </w:t>
            </w:r>
            <w:r w:rsidR="00DD0DC6" w:rsidRPr="00156515">
              <w:rPr>
                <w:rFonts w:ascii="Calibri" w:hAnsi="Calibri" w:cs="Calibri"/>
                <w:sz w:val="22"/>
                <w:szCs w:val="22"/>
              </w:rPr>
              <w:t>independently.</w:t>
            </w:r>
          </w:p>
          <w:p w14:paraId="1C97F93D" w14:textId="77777777" w:rsidR="00C4733F" w:rsidRPr="00156515" w:rsidRDefault="00C4733F" w:rsidP="0069766A">
            <w:pPr>
              <w:rPr>
                <w:rFonts w:ascii="Calibri" w:hAnsi="Calibri" w:cs="Calibri"/>
                <w:sz w:val="22"/>
                <w:szCs w:val="22"/>
              </w:rPr>
            </w:pPr>
          </w:p>
          <w:p w14:paraId="7549C952" w14:textId="64BAEEE3" w:rsidR="0069766A" w:rsidRDefault="00C4733F" w:rsidP="008042AB">
            <w:pPr>
              <w:rPr>
                <w:rFonts w:ascii="Calibri" w:hAnsi="Calibri" w:cs="Calibri"/>
                <w:sz w:val="22"/>
                <w:szCs w:val="22"/>
              </w:rPr>
            </w:pPr>
            <w:r>
              <w:rPr>
                <w:rFonts w:ascii="Calibri" w:hAnsi="Calibri" w:cs="Calibri"/>
                <w:sz w:val="22"/>
                <w:szCs w:val="22"/>
              </w:rPr>
              <w:t>Keep</w:t>
            </w:r>
            <w:r w:rsidR="0069766A" w:rsidRPr="00156515">
              <w:rPr>
                <w:rFonts w:ascii="Calibri" w:hAnsi="Calibri" w:cs="Calibri"/>
                <w:sz w:val="22"/>
                <w:szCs w:val="22"/>
              </w:rPr>
              <w:t xml:space="preserve"> up to date </w:t>
            </w:r>
            <w:r>
              <w:rPr>
                <w:rFonts w:ascii="Calibri" w:hAnsi="Calibri" w:cs="Calibri"/>
                <w:sz w:val="22"/>
                <w:szCs w:val="22"/>
              </w:rPr>
              <w:t xml:space="preserve">and informed </w:t>
            </w:r>
            <w:r w:rsidR="0069766A" w:rsidRPr="00156515">
              <w:rPr>
                <w:rFonts w:ascii="Calibri" w:hAnsi="Calibri" w:cs="Calibri"/>
                <w:sz w:val="22"/>
                <w:szCs w:val="22"/>
              </w:rPr>
              <w:t xml:space="preserve">with best practise and new initiatives in all areas relating to this </w:t>
            </w:r>
            <w:r w:rsidR="006A2DD4" w:rsidRPr="00156515">
              <w:rPr>
                <w:rFonts w:ascii="Calibri" w:hAnsi="Calibri" w:cs="Calibri"/>
                <w:sz w:val="22"/>
                <w:szCs w:val="22"/>
              </w:rPr>
              <w:t>role.</w:t>
            </w:r>
          </w:p>
          <w:p w14:paraId="1C15353B" w14:textId="77777777" w:rsidR="00A950C2" w:rsidRPr="00156515" w:rsidRDefault="00A950C2" w:rsidP="008042AB">
            <w:pPr>
              <w:rPr>
                <w:rFonts w:ascii="Calibri" w:hAnsi="Calibri" w:cs="Calibri"/>
                <w:b/>
                <w:bCs/>
                <w:color w:val="ED7D31"/>
                <w:sz w:val="22"/>
                <w:szCs w:val="22"/>
              </w:rPr>
            </w:pPr>
          </w:p>
        </w:tc>
        <w:tc>
          <w:tcPr>
            <w:tcW w:w="3509" w:type="dxa"/>
            <w:shd w:val="clear" w:color="auto" w:fill="auto"/>
          </w:tcPr>
          <w:p w14:paraId="4DDBEF00" w14:textId="77777777" w:rsidR="0069766A" w:rsidRPr="00156515" w:rsidRDefault="0069766A" w:rsidP="0069766A">
            <w:pPr>
              <w:rPr>
                <w:rFonts w:ascii="Calibri" w:hAnsi="Calibri" w:cs="Calibri"/>
                <w:sz w:val="22"/>
                <w:szCs w:val="22"/>
              </w:rPr>
            </w:pPr>
          </w:p>
          <w:p w14:paraId="29DC5A62" w14:textId="1F683797" w:rsidR="0069766A" w:rsidRPr="00156515" w:rsidRDefault="0069766A" w:rsidP="0069766A">
            <w:pPr>
              <w:rPr>
                <w:rFonts w:ascii="Calibri" w:hAnsi="Calibri" w:cs="Calibri"/>
                <w:sz w:val="22"/>
                <w:szCs w:val="22"/>
              </w:rPr>
            </w:pPr>
            <w:r w:rsidRPr="00156515">
              <w:rPr>
                <w:rFonts w:ascii="Calibri" w:hAnsi="Calibri" w:cs="Calibri"/>
                <w:sz w:val="22"/>
                <w:szCs w:val="22"/>
              </w:rPr>
              <w:t>Full driving licence with use of a vehicle</w:t>
            </w:r>
            <w:r w:rsidR="00A2091C">
              <w:rPr>
                <w:rFonts w:ascii="Calibri" w:hAnsi="Calibri" w:cs="Calibri"/>
                <w:sz w:val="22"/>
                <w:szCs w:val="22"/>
              </w:rPr>
              <w:t>.</w:t>
            </w:r>
          </w:p>
          <w:p w14:paraId="3461D779" w14:textId="77777777" w:rsidR="00854EE6" w:rsidRPr="00156515" w:rsidRDefault="00854EE6" w:rsidP="008042AB">
            <w:pPr>
              <w:pStyle w:val="ParagraphCenturyGothic"/>
              <w:jc w:val="center"/>
              <w:rPr>
                <w:rFonts w:ascii="Calibri" w:hAnsi="Calibri" w:cs="Calibri"/>
                <w:b/>
                <w:bCs/>
                <w:color w:val="ED7D31"/>
                <w:sz w:val="22"/>
                <w:szCs w:val="22"/>
              </w:rPr>
            </w:pPr>
          </w:p>
        </w:tc>
      </w:tr>
    </w:tbl>
    <w:p w14:paraId="29D6B04F" w14:textId="77777777" w:rsidR="009213A4" w:rsidRPr="00156515" w:rsidRDefault="009213A4" w:rsidP="009D7439">
      <w:pPr>
        <w:pStyle w:val="Respectheading3"/>
        <w:rPr>
          <w:rFonts w:ascii="Calibri" w:hAnsi="Calibri" w:cs="Calibri"/>
          <w:sz w:val="22"/>
          <w:szCs w:val="22"/>
        </w:rPr>
      </w:pPr>
      <w:r w:rsidRPr="00156515">
        <w:rPr>
          <w:rFonts w:ascii="Calibri" w:hAnsi="Calibri" w:cs="Calibri"/>
          <w:sz w:val="22"/>
          <w:szCs w:val="22"/>
        </w:rPr>
        <w:t xml:space="preserve"> </w:t>
      </w:r>
    </w:p>
    <w:p w14:paraId="3CF2D8B6" w14:textId="77777777" w:rsidR="00AF11A7" w:rsidRPr="00156515" w:rsidRDefault="00AF11A7" w:rsidP="00421020">
      <w:pPr>
        <w:pStyle w:val="RespectHeading2"/>
        <w:rPr>
          <w:rFonts w:ascii="Calibri" w:hAnsi="Calibri" w:cs="Calibri"/>
          <w:sz w:val="22"/>
          <w:szCs w:val="22"/>
        </w:rPr>
      </w:pPr>
    </w:p>
    <w:p w14:paraId="0FB78278" w14:textId="77777777" w:rsidR="00BD42E7" w:rsidRPr="00156515" w:rsidRDefault="00BD42E7" w:rsidP="00421020">
      <w:pPr>
        <w:pStyle w:val="ParagraphCenturyGothic"/>
        <w:rPr>
          <w:rFonts w:ascii="Calibri" w:hAnsi="Calibri" w:cs="Calibri"/>
          <w:sz w:val="22"/>
          <w:szCs w:val="22"/>
        </w:rPr>
      </w:pPr>
    </w:p>
    <w:sectPr w:rsidR="00BD42E7" w:rsidRPr="00156515" w:rsidSect="00AF11A7">
      <w:headerReference w:type="default" r:id="rId11"/>
      <w:footerReference w:type="default" r:id="rId12"/>
      <w:pgSz w:w="11907" w:h="16840" w:code="9"/>
      <w:pgMar w:top="1077" w:right="1134"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7260" w14:textId="77777777" w:rsidR="008A6971" w:rsidRDefault="008A6971">
      <w:r>
        <w:separator/>
      </w:r>
    </w:p>
  </w:endnote>
  <w:endnote w:type="continuationSeparator" w:id="0">
    <w:p w14:paraId="2865EC8B" w14:textId="77777777" w:rsidR="008A6971" w:rsidRDefault="008A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6136" w14:textId="77777777" w:rsidR="00CA5B3A" w:rsidRPr="008042AB" w:rsidRDefault="0086677E" w:rsidP="00CA5B3A">
    <w:pPr>
      <w:pStyle w:val="Footer"/>
      <w:tabs>
        <w:tab w:val="left" w:pos="600"/>
        <w:tab w:val="right" w:pos="9071"/>
      </w:tabs>
      <w:rPr>
        <w:rFonts w:ascii="Arial" w:hAnsi="Arial" w:cs="Arial"/>
        <w:color w:val="ED7D31"/>
        <w:lang w:val="en-US"/>
      </w:rPr>
    </w:pPr>
    <w:r>
      <w:rPr>
        <w:rStyle w:val="PageNumber"/>
        <w:rFonts w:ascii="Arial" w:hAnsi="Arial" w:cs="Arial"/>
        <w:noProof/>
        <w:color w:val="ED7D31"/>
        <w:lang w:val="en-US"/>
      </w:rPr>
      <w:drawing>
        <wp:inline distT="0" distB="0" distL="0" distR="0" wp14:anchorId="54C3E0B3" wp14:editId="07777777">
          <wp:extent cx="685165" cy="43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432435"/>
                  </a:xfrm>
                  <a:prstGeom prst="rect">
                    <a:avLst/>
                  </a:prstGeom>
                  <a:noFill/>
                  <a:ln>
                    <a:noFill/>
                  </a:ln>
                </pic:spPr>
              </pic:pic>
            </a:graphicData>
          </a:graphic>
        </wp:inline>
      </w:drawing>
    </w:r>
    <w:r w:rsidR="00CA5B3A">
      <w:rPr>
        <w:rStyle w:val="PageNumber"/>
        <w:rFonts w:ascii="Arial" w:hAnsi="Arial" w:cs="Arial"/>
        <w:color w:val="ED7D31"/>
        <w:lang w:val="en-US"/>
      </w:rPr>
      <w:tab/>
    </w:r>
    <w:r w:rsidR="00CA5B3A">
      <w:rPr>
        <w:rStyle w:val="PageNumber"/>
        <w:rFonts w:ascii="Arial" w:hAnsi="Arial" w:cs="Arial"/>
        <w:color w:val="ED7D31"/>
        <w:lang w:val="en-US"/>
      </w:rPr>
      <w:tab/>
    </w:r>
    <w:r w:rsidR="007B223B">
      <w:rPr>
        <w:rStyle w:val="PageNumber"/>
        <w:rFonts w:ascii="Arial" w:hAnsi="Arial" w:cs="Arial"/>
        <w:color w:val="ED7D31"/>
        <w:lang w:val="en-US"/>
      </w:rPr>
      <w:t>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9E16" w14:textId="77777777" w:rsidR="008A6971" w:rsidRDefault="008A6971">
      <w:r>
        <w:separator/>
      </w:r>
    </w:p>
  </w:footnote>
  <w:footnote w:type="continuationSeparator" w:id="0">
    <w:p w14:paraId="785986C4" w14:textId="77777777" w:rsidR="008A6971" w:rsidRDefault="008A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5928" w14:textId="5A24310B" w:rsidR="00AF11A7" w:rsidRDefault="00854EE6">
    <w:pPr>
      <w:pStyle w:val="Header"/>
    </w:pPr>
    <w:r>
      <w:rPr>
        <w:rFonts w:ascii="Arial" w:hAnsi="Arial" w:cs="Arial"/>
        <w:lang w:eastAsia="en-GB"/>
      </w:rPr>
      <w:t>TLC: Talk, Listen, Change</w:t>
    </w:r>
    <w:r>
      <w:rPr>
        <w:rFonts w:ascii="Arial" w:hAnsi="Arial" w:cs="Arial"/>
        <w:lang w:eastAsia="en-GB"/>
      </w:rPr>
      <w:tab/>
      <w:t xml:space="preserve">                                                          </w:t>
    </w:r>
    <w:r w:rsidR="0020299D">
      <w:rPr>
        <w:rFonts w:ascii="Arial" w:hAnsi="Arial" w:cs="Arial"/>
        <w:lang w:eastAsia="en-GB"/>
      </w:rPr>
      <w:t>Domestic Abuse Support Worker</w:t>
    </w:r>
    <w:r w:rsidR="0020299D">
      <w:rPr>
        <w:rFonts w:ascii="Arial" w:hAnsi="Arial" w:cs="Arial"/>
        <w:lang w:eastAsia="en-GB"/>
      </w:rPr>
      <w:br/>
    </w:r>
    <w:r w:rsidR="00AF11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674"/>
    <w:multiLevelType w:val="multilevel"/>
    <w:tmpl w:val="EE189482"/>
    <w:lvl w:ilvl="0">
      <w:start w:val="1"/>
      <w:numFmt w:val="decimal"/>
      <w:lvlText w:val="%1."/>
      <w:lvlJc w:val="left"/>
      <w:pPr>
        <w:tabs>
          <w:tab w:val="num" w:pos="720"/>
        </w:tabs>
        <w:ind w:left="-32767" w:firstLine="32767"/>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2C329EA"/>
    <w:multiLevelType w:val="hybridMultilevel"/>
    <w:tmpl w:val="4BF2DFDE"/>
    <w:lvl w:ilvl="0" w:tplc="5E4CF1A4">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CB3CFE"/>
    <w:multiLevelType w:val="multilevel"/>
    <w:tmpl w:val="EBBAD6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047814BD"/>
    <w:multiLevelType w:val="multilevel"/>
    <w:tmpl w:val="23C480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87CAE"/>
    <w:multiLevelType w:val="hybridMultilevel"/>
    <w:tmpl w:val="D1125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C76BB7"/>
    <w:multiLevelType w:val="hybridMultilevel"/>
    <w:tmpl w:val="99B2B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345D00"/>
    <w:multiLevelType w:val="hybridMultilevel"/>
    <w:tmpl w:val="4C48C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E56FE"/>
    <w:multiLevelType w:val="multilevel"/>
    <w:tmpl w:val="987421F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225E2483"/>
    <w:multiLevelType w:val="multilevel"/>
    <w:tmpl w:val="3AAE74E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800"/>
        </w:tabs>
        <w:ind w:left="1224" w:hanging="6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24895048"/>
    <w:multiLevelType w:val="multilevel"/>
    <w:tmpl w:val="80E43C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290F5AD4"/>
    <w:multiLevelType w:val="multilevel"/>
    <w:tmpl w:val="55C609F0"/>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29C94A16"/>
    <w:multiLevelType w:val="multilevel"/>
    <w:tmpl w:val="254E7E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B0348E"/>
    <w:multiLevelType w:val="multilevel"/>
    <w:tmpl w:val="3AAE74E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800"/>
        </w:tabs>
        <w:ind w:left="1224" w:hanging="6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2F9408E5"/>
    <w:multiLevelType w:val="multilevel"/>
    <w:tmpl w:val="80E43C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37B97B23"/>
    <w:multiLevelType w:val="multilevel"/>
    <w:tmpl w:val="5640681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38251D14"/>
    <w:multiLevelType w:val="hybridMultilevel"/>
    <w:tmpl w:val="8D405B30"/>
    <w:lvl w:ilvl="0" w:tplc="2B6EA80C">
      <w:start w:val="1"/>
      <w:numFmt w:val="bullet"/>
      <w:lvlText w:val=""/>
      <w:lvlJc w:val="left"/>
      <w:pPr>
        <w:tabs>
          <w:tab w:val="num" w:pos="1077"/>
        </w:tabs>
        <w:ind w:left="1434" w:hanging="357"/>
      </w:pPr>
      <w:rPr>
        <w:rFonts w:ascii="Symbol" w:hAnsi="Symbol" w:hint="default"/>
        <w:color w:val="auto"/>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8863927"/>
    <w:multiLevelType w:val="hybridMultilevel"/>
    <w:tmpl w:val="23C4802A"/>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D86816"/>
    <w:multiLevelType w:val="multilevel"/>
    <w:tmpl w:val="94E48E1C"/>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39D147D1"/>
    <w:multiLevelType w:val="hybridMultilevel"/>
    <w:tmpl w:val="E200D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D32030"/>
    <w:multiLevelType w:val="hybridMultilevel"/>
    <w:tmpl w:val="254E7E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556C44"/>
    <w:multiLevelType w:val="hybridMultilevel"/>
    <w:tmpl w:val="5AC23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890A4A"/>
    <w:multiLevelType w:val="multilevel"/>
    <w:tmpl w:val="0190742E"/>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475D6F89"/>
    <w:multiLevelType w:val="hybridMultilevel"/>
    <w:tmpl w:val="99B2B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785BDF"/>
    <w:multiLevelType w:val="multilevel"/>
    <w:tmpl w:val="870671A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20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4E9D1D1F"/>
    <w:multiLevelType w:val="hybridMultilevel"/>
    <w:tmpl w:val="E3BAD98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4EBB255F"/>
    <w:multiLevelType w:val="hybridMultilevel"/>
    <w:tmpl w:val="18BA05CE"/>
    <w:lvl w:ilvl="0" w:tplc="0409000F">
      <w:start w:val="1"/>
      <w:numFmt w:val="decimal"/>
      <w:lvlText w:val="%1."/>
      <w:lvlJc w:val="left"/>
      <w:pPr>
        <w:tabs>
          <w:tab w:val="num" w:pos="720"/>
        </w:tabs>
        <w:ind w:left="720" w:hanging="360"/>
      </w:pPr>
    </w:lvl>
    <w:lvl w:ilvl="1" w:tplc="E87C793E">
      <w:start w:val="1"/>
      <w:numFmt w:val="bullet"/>
      <w:lvlText w:val=""/>
      <w:lvlJc w:val="left"/>
      <w:pPr>
        <w:tabs>
          <w:tab w:val="num" w:pos="1437"/>
        </w:tabs>
        <w:ind w:left="1437" w:hanging="357"/>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BA0B50"/>
    <w:multiLevelType w:val="multilevel"/>
    <w:tmpl w:val="EBBAD6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582373B4"/>
    <w:multiLevelType w:val="multilevel"/>
    <w:tmpl w:val="987421F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68AC4FC7"/>
    <w:multiLevelType w:val="multilevel"/>
    <w:tmpl w:val="EBBAD6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6FC76770"/>
    <w:multiLevelType w:val="hybridMultilevel"/>
    <w:tmpl w:val="FF586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F3633C"/>
    <w:multiLevelType w:val="hybridMultilevel"/>
    <w:tmpl w:val="D288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F7187"/>
    <w:multiLevelType w:val="hybridMultilevel"/>
    <w:tmpl w:val="19F29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6B4D49"/>
    <w:multiLevelType w:val="multilevel"/>
    <w:tmpl w:val="55C609F0"/>
    <w:lvl w:ilvl="0">
      <w:start w:val="4"/>
      <w:numFmt w:val="decimal"/>
      <w:lvlText w:val="%1."/>
      <w:lvlJc w:val="left"/>
      <w:pPr>
        <w:tabs>
          <w:tab w:val="num" w:pos="1287"/>
        </w:tabs>
        <w:ind w:left="1287" w:hanging="567"/>
      </w:pPr>
      <w:rPr>
        <w:rFonts w:hint="default"/>
      </w:rPr>
    </w:lvl>
    <w:lvl w:ilvl="1">
      <w:start w:val="1"/>
      <w:numFmt w:val="decimal"/>
      <w:lvlText w:val="%1.%2"/>
      <w:lvlJc w:val="left"/>
      <w:pPr>
        <w:tabs>
          <w:tab w:val="num" w:pos="1287"/>
        </w:tabs>
        <w:ind w:left="1287" w:hanging="567"/>
      </w:pPr>
      <w:rPr>
        <w:rFonts w:hint="default"/>
      </w:rPr>
    </w:lvl>
    <w:lvl w:ilvl="2">
      <w:start w:val="1"/>
      <w:numFmt w:val="decimal"/>
      <w:lvlText w:val="%1.%2.%3"/>
      <w:lvlJc w:val="left"/>
      <w:pPr>
        <w:tabs>
          <w:tab w:val="num" w:pos="1854"/>
        </w:tabs>
        <w:ind w:left="1854" w:hanging="567"/>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33" w15:restartNumberingAfterBreak="0">
    <w:nsid w:val="731651DD"/>
    <w:multiLevelType w:val="hybridMultilevel"/>
    <w:tmpl w:val="C4F45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145A49"/>
    <w:multiLevelType w:val="multilevel"/>
    <w:tmpl w:val="3516ED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7B35041B"/>
    <w:multiLevelType w:val="hybridMultilevel"/>
    <w:tmpl w:val="977276C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386093"/>
    <w:multiLevelType w:val="hybridMultilevel"/>
    <w:tmpl w:val="75A6C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BA6FDD"/>
    <w:multiLevelType w:val="hybridMultilevel"/>
    <w:tmpl w:val="69B02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5837117">
    <w:abstractNumId w:val="27"/>
  </w:num>
  <w:num w:numId="2" w16cid:durableId="1476947185">
    <w:abstractNumId w:val="0"/>
  </w:num>
  <w:num w:numId="3" w16cid:durableId="432866693">
    <w:abstractNumId w:val="13"/>
  </w:num>
  <w:num w:numId="4" w16cid:durableId="1857040311">
    <w:abstractNumId w:val="9"/>
  </w:num>
  <w:num w:numId="5" w16cid:durableId="952249024">
    <w:abstractNumId w:val="2"/>
  </w:num>
  <w:num w:numId="6" w16cid:durableId="864709633">
    <w:abstractNumId w:val="26"/>
  </w:num>
  <w:num w:numId="7" w16cid:durableId="903374598">
    <w:abstractNumId w:val="28"/>
  </w:num>
  <w:num w:numId="8" w16cid:durableId="718897110">
    <w:abstractNumId w:val="14"/>
  </w:num>
  <w:num w:numId="9" w16cid:durableId="114906547">
    <w:abstractNumId w:val="23"/>
  </w:num>
  <w:num w:numId="10" w16cid:durableId="1782797411">
    <w:abstractNumId w:val="34"/>
  </w:num>
  <w:num w:numId="11" w16cid:durableId="788739286">
    <w:abstractNumId w:val="12"/>
  </w:num>
  <w:num w:numId="12" w16cid:durableId="763917853">
    <w:abstractNumId w:val="8"/>
  </w:num>
  <w:num w:numId="13" w16cid:durableId="264533665">
    <w:abstractNumId w:val="7"/>
  </w:num>
  <w:num w:numId="14" w16cid:durableId="1183083487">
    <w:abstractNumId w:val="10"/>
  </w:num>
  <w:num w:numId="15" w16cid:durableId="461580562">
    <w:abstractNumId w:val="17"/>
  </w:num>
  <w:num w:numId="16" w16cid:durableId="1663196032">
    <w:abstractNumId w:val="21"/>
  </w:num>
  <w:num w:numId="17" w16cid:durableId="358169672">
    <w:abstractNumId w:val="32"/>
  </w:num>
  <w:num w:numId="18" w16cid:durableId="1605266086">
    <w:abstractNumId w:val="15"/>
  </w:num>
  <w:num w:numId="19" w16cid:durableId="914245801">
    <w:abstractNumId w:val="4"/>
  </w:num>
  <w:num w:numId="20" w16cid:durableId="886335291">
    <w:abstractNumId w:val="37"/>
  </w:num>
  <w:num w:numId="21" w16cid:durableId="298809189">
    <w:abstractNumId w:val="20"/>
  </w:num>
  <w:num w:numId="22" w16cid:durableId="1090925860">
    <w:abstractNumId w:val="36"/>
  </w:num>
  <w:num w:numId="23" w16cid:durableId="1987321436">
    <w:abstractNumId w:val="16"/>
  </w:num>
  <w:num w:numId="24" w16cid:durableId="1991904680">
    <w:abstractNumId w:val="33"/>
  </w:num>
  <w:num w:numId="25" w16cid:durableId="131294503">
    <w:abstractNumId w:val="22"/>
  </w:num>
  <w:num w:numId="26" w16cid:durableId="1627617182">
    <w:abstractNumId w:val="25"/>
  </w:num>
  <w:num w:numId="27" w16cid:durableId="827944435">
    <w:abstractNumId w:val="31"/>
  </w:num>
  <w:num w:numId="28" w16cid:durableId="1170409260">
    <w:abstractNumId w:val="6"/>
  </w:num>
  <w:num w:numId="29" w16cid:durableId="1216696394">
    <w:abstractNumId w:val="18"/>
  </w:num>
  <w:num w:numId="30" w16cid:durableId="1926762729">
    <w:abstractNumId w:val="5"/>
  </w:num>
  <w:num w:numId="31" w16cid:durableId="1925650957">
    <w:abstractNumId w:val="19"/>
  </w:num>
  <w:num w:numId="32" w16cid:durableId="367218862">
    <w:abstractNumId w:val="11"/>
  </w:num>
  <w:num w:numId="33" w16cid:durableId="2026596620">
    <w:abstractNumId w:val="1"/>
  </w:num>
  <w:num w:numId="34" w16cid:durableId="985858075">
    <w:abstractNumId w:val="3"/>
  </w:num>
  <w:num w:numId="35" w16cid:durableId="1149396740">
    <w:abstractNumId w:val="24"/>
  </w:num>
  <w:num w:numId="36" w16cid:durableId="1664620287">
    <w:abstractNumId w:val="29"/>
  </w:num>
  <w:num w:numId="37" w16cid:durableId="1737388054">
    <w:abstractNumId w:val="30"/>
  </w:num>
  <w:num w:numId="38" w16cid:durableId="10766302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C0"/>
    <w:rsid w:val="00002621"/>
    <w:rsid w:val="00011AF7"/>
    <w:rsid w:val="00012123"/>
    <w:rsid w:val="00022712"/>
    <w:rsid w:val="00034EC0"/>
    <w:rsid w:val="00054069"/>
    <w:rsid w:val="0006079C"/>
    <w:rsid w:val="00065778"/>
    <w:rsid w:val="00074AD2"/>
    <w:rsid w:val="000851DB"/>
    <w:rsid w:val="00085E7C"/>
    <w:rsid w:val="000946D6"/>
    <w:rsid w:val="000A2741"/>
    <w:rsid w:val="000B0F39"/>
    <w:rsid w:val="000B6244"/>
    <w:rsid w:val="000C0C08"/>
    <w:rsid w:val="000C3198"/>
    <w:rsid w:val="000D0426"/>
    <w:rsid w:val="000D64D5"/>
    <w:rsid w:val="000E4935"/>
    <w:rsid w:val="000F4122"/>
    <w:rsid w:val="001121E2"/>
    <w:rsid w:val="001225EB"/>
    <w:rsid w:val="001545FC"/>
    <w:rsid w:val="00156515"/>
    <w:rsid w:val="0017031E"/>
    <w:rsid w:val="00176C1B"/>
    <w:rsid w:val="001A19AD"/>
    <w:rsid w:val="001D0074"/>
    <w:rsid w:val="001E19A9"/>
    <w:rsid w:val="001F080B"/>
    <w:rsid w:val="001F1630"/>
    <w:rsid w:val="00201F35"/>
    <w:rsid w:val="0020299D"/>
    <w:rsid w:val="00222D23"/>
    <w:rsid w:val="0023342C"/>
    <w:rsid w:val="00234576"/>
    <w:rsid w:val="0026445E"/>
    <w:rsid w:val="00267E91"/>
    <w:rsid w:val="00274316"/>
    <w:rsid w:val="00275C43"/>
    <w:rsid w:val="00291A7B"/>
    <w:rsid w:val="00293610"/>
    <w:rsid w:val="002973D0"/>
    <w:rsid w:val="002B5824"/>
    <w:rsid w:val="002C03EE"/>
    <w:rsid w:val="002C3488"/>
    <w:rsid w:val="002D5D99"/>
    <w:rsid w:val="002E64DF"/>
    <w:rsid w:val="0033578B"/>
    <w:rsid w:val="00341D2E"/>
    <w:rsid w:val="00361E6E"/>
    <w:rsid w:val="00381A4B"/>
    <w:rsid w:val="0039359A"/>
    <w:rsid w:val="00394FF2"/>
    <w:rsid w:val="003A1326"/>
    <w:rsid w:val="003A4349"/>
    <w:rsid w:val="003A6C5A"/>
    <w:rsid w:val="003A7CC0"/>
    <w:rsid w:val="003C5B26"/>
    <w:rsid w:val="003D16FE"/>
    <w:rsid w:val="003D42B9"/>
    <w:rsid w:val="003D73EA"/>
    <w:rsid w:val="003E0D4A"/>
    <w:rsid w:val="003F635C"/>
    <w:rsid w:val="00402379"/>
    <w:rsid w:val="00411AFC"/>
    <w:rsid w:val="00421020"/>
    <w:rsid w:val="00431B8B"/>
    <w:rsid w:val="00433E78"/>
    <w:rsid w:val="004517B6"/>
    <w:rsid w:val="00471684"/>
    <w:rsid w:val="00492F08"/>
    <w:rsid w:val="004B34A1"/>
    <w:rsid w:val="004B59B7"/>
    <w:rsid w:val="004C2619"/>
    <w:rsid w:val="004D5757"/>
    <w:rsid w:val="004D7F26"/>
    <w:rsid w:val="004F5ABB"/>
    <w:rsid w:val="00511233"/>
    <w:rsid w:val="00527B35"/>
    <w:rsid w:val="00537D89"/>
    <w:rsid w:val="00537F4E"/>
    <w:rsid w:val="00561039"/>
    <w:rsid w:val="00587D4C"/>
    <w:rsid w:val="005912FC"/>
    <w:rsid w:val="005A4B07"/>
    <w:rsid w:val="005C1AC0"/>
    <w:rsid w:val="005D6CB6"/>
    <w:rsid w:val="005E4B78"/>
    <w:rsid w:val="005E504D"/>
    <w:rsid w:val="005E5CE6"/>
    <w:rsid w:val="006026AC"/>
    <w:rsid w:val="00602B18"/>
    <w:rsid w:val="00612657"/>
    <w:rsid w:val="00623AF8"/>
    <w:rsid w:val="00626EBB"/>
    <w:rsid w:val="00666446"/>
    <w:rsid w:val="00677DD8"/>
    <w:rsid w:val="00682C3C"/>
    <w:rsid w:val="00687145"/>
    <w:rsid w:val="0069766A"/>
    <w:rsid w:val="006A2DD4"/>
    <w:rsid w:val="006D416E"/>
    <w:rsid w:val="006E001B"/>
    <w:rsid w:val="006E1125"/>
    <w:rsid w:val="006F38DC"/>
    <w:rsid w:val="00713724"/>
    <w:rsid w:val="00716197"/>
    <w:rsid w:val="00734AB8"/>
    <w:rsid w:val="00744F4D"/>
    <w:rsid w:val="00754C04"/>
    <w:rsid w:val="00760289"/>
    <w:rsid w:val="00763082"/>
    <w:rsid w:val="007752DB"/>
    <w:rsid w:val="00777D9D"/>
    <w:rsid w:val="007950CC"/>
    <w:rsid w:val="007B0AC0"/>
    <w:rsid w:val="007B223B"/>
    <w:rsid w:val="007C2BE5"/>
    <w:rsid w:val="007C5D53"/>
    <w:rsid w:val="007D2996"/>
    <w:rsid w:val="007D7759"/>
    <w:rsid w:val="007E04DA"/>
    <w:rsid w:val="008042AB"/>
    <w:rsid w:val="00816F3F"/>
    <w:rsid w:val="00833859"/>
    <w:rsid w:val="0083443E"/>
    <w:rsid w:val="0084595E"/>
    <w:rsid w:val="00854EE6"/>
    <w:rsid w:val="0086135E"/>
    <w:rsid w:val="0086161D"/>
    <w:rsid w:val="00863E55"/>
    <w:rsid w:val="0086677E"/>
    <w:rsid w:val="00866C59"/>
    <w:rsid w:val="008848E8"/>
    <w:rsid w:val="008A6971"/>
    <w:rsid w:val="008C1A84"/>
    <w:rsid w:val="008D4A7D"/>
    <w:rsid w:val="008E2163"/>
    <w:rsid w:val="008E6B27"/>
    <w:rsid w:val="00904F52"/>
    <w:rsid w:val="009160F9"/>
    <w:rsid w:val="00920E5A"/>
    <w:rsid w:val="009213A4"/>
    <w:rsid w:val="0094683B"/>
    <w:rsid w:val="00947878"/>
    <w:rsid w:val="00953469"/>
    <w:rsid w:val="009566DE"/>
    <w:rsid w:val="00957653"/>
    <w:rsid w:val="00983785"/>
    <w:rsid w:val="00990081"/>
    <w:rsid w:val="009A038E"/>
    <w:rsid w:val="009B5159"/>
    <w:rsid w:val="009C084C"/>
    <w:rsid w:val="009C5B9D"/>
    <w:rsid w:val="009D568A"/>
    <w:rsid w:val="009D7439"/>
    <w:rsid w:val="009E4624"/>
    <w:rsid w:val="009E4B2A"/>
    <w:rsid w:val="009F0F7C"/>
    <w:rsid w:val="009F3C4A"/>
    <w:rsid w:val="009F5D28"/>
    <w:rsid w:val="00A07736"/>
    <w:rsid w:val="00A14FDC"/>
    <w:rsid w:val="00A2091C"/>
    <w:rsid w:val="00A2294F"/>
    <w:rsid w:val="00A515CE"/>
    <w:rsid w:val="00A60617"/>
    <w:rsid w:val="00A669C0"/>
    <w:rsid w:val="00A90988"/>
    <w:rsid w:val="00A950C2"/>
    <w:rsid w:val="00A977A8"/>
    <w:rsid w:val="00A979F8"/>
    <w:rsid w:val="00AA24F7"/>
    <w:rsid w:val="00AA2C86"/>
    <w:rsid w:val="00AA5E1F"/>
    <w:rsid w:val="00AB4298"/>
    <w:rsid w:val="00AB5051"/>
    <w:rsid w:val="00AC7939"/>
    <w:rsid w:val="00AF11A7"/>
    <w:rsid w:val="00B020C5"/>
    <w:rsid w:val="00B11D3C"/>
    <w:rsid w:val="00B165C9"/>
    <w:rsid w:val="00B23112"/>
    <w:rsid w:val="00B248FD"/>
    <w:rsid w:val="00B24B14"/>
    <w:rsid w:val="00B40234"/>
    <w:rsid w:val="00B52B2F"/>
    <w:rsid w:val="00B64926"/>
    <w:rsid w:val="00BA3DAE"/>
    <w:rsid w:val="00BD42E7"/>
    <w:rsid w:val="00BE4828"/>
    <w:rsid w:val="00C05383"/>
    <w:rsid w:val="00C14155"/>
    <w:rsid w:val="00C33893"/>
    <w:rsid w:val="00C4733F"/>
    <w:rsid w:val="00C67148"/>
    <w:rsid w:val="00C7060E"/>
    <w:rsid w:val="00C74257"/>
    <w:rsid w:val="00C75065"/>
    <w:rsid w:val="00C863A5"/>
    <w:rsid w:val="00CA42F7"/>
    <w:rsid w:val="00CA5B3A"/>
    <w:rsid w:val="00CE6551"/>
    <w:rsid w:val="00D01BF5"/>
    <w:rsid w:val="00D14CF9"/>
    <w:rsid w:val="00D236DE"/>
    <w:rsid w:val="00D31387"/>
    <w:rsid w:val="00D323B3"/>
    <w:rsid w:val="00D40B57"/>
    <w:rsid w:val="00D4561B"/>
    <w:rsid w:val="00D743C7"/>
    <w:rsid w:val="00D82AAC"/>
    <w:rsid w:val="00D93A99"/>
    <w:rsid w:val="00DD0DC6"/>
    <w:rsid w:val="00DD50B0"/>
    <w:rsid w:val="00DE082C"/>
    <w:rsid w:val="00DE1D35"/>
    <w:rsid w:val="00DF0896"/>
    <w:rsid w:val="00E31C90"/>
    <w:rsid w:val="00E511E6"/>
    <w:rsid w:val="00E60F3C"/>
    <w:rsid w:val="00E63C6C"/>
    <w:rsid w:val="00E705F2"/>
    <w:rsid w:val="00E73D2A"/>
    <w:rsid w:val="00E81258"/>
    <w:rsid w:val="00E83445"/>
    <w:rsid w:val="00E84196"/>
    <w:rsid w:val="00E97BD7"/>
    <w:rsid w:val="00EB68BF"/>
    <w:rsid w:val="00EC72F4"/>
    <w:rsid w:val="00ED24A6"/>
    <w:rsid w:val="00EE48DF"/>
    <w:rsid w:val="00F050AC"/>
    <w:rsid w:val="00F30726"/>
    <w:rsid w:val="00F5764B"/>
    <w:rsid w:val="00F63F6A"/>
    <w:rsid w:val="00F7128F"/>
    <w:rsid w:val="00F71BF3"/>
    <w:rsid w:val="00F94400"/>
    <w:rsid w:val="00F95C40"/>
    <w:rsid w:val="00FA24A5"/>
    <w:rsid w:val="00FA2513"/>
    <w:rsid w:val="00FB49C5"/>
    <w:rsid w:val="00FC1F45"/>
    <w:rsid w:val="00FC46D1"/>
    <w:rsid w:val="00FC7E21"/>
    <w:rsid w:val="00FD411D"/>
    <w:rsid w:val="1A3960CA"/>
    <w:rsid w:val="1DBD67FD"/>
    <w:rsid w:val="720DD745"/>
    <w:rsid w:val="7F0754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FB0F8"/>
  <w15:chartTrackingRefBased/>
  <w15:docId w15:val="{CEDB2080-3E9D-4C91-89F5-36F9CFED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76"/>
    <w:rPr>
      <w:lang w:eastAsia="en-US"/>
    </w:rPr>
  </w:style>
  <w:style w:type="paragraph" w:styleId="Heading3">
    <w:name w:val="heading 3"/>
    <w:basedOn w:val="Normal"/>
    <w:next w:val="Normal"/>
    <w:qFormat/>
    <w:rsid w:val="003F63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35E"/>
    <w:pPr>
      <w:tabs>
        <w:tab w:val="center" w:pos="4320"/>
        <w:tab w:val="right" w:pos="8640"/>
      </w:tabs>
    </w:pPr>
  </w:style>
  <w:style w:type="table" w:styleId="TableContemporary">
    <w:name w:val="Table Contemporary"/>
    <w:basedOn w:val="TableNormal"/>
    <w:rsid w:val="009160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er">
    <w:name w:val="footer"/>
    <w:basedOn w:val="Normal"/>
    <w:link w:val="FooterChar"/>
    <w:uiPriority w:val="99"/>
    <w:rsid w:val="0086135E"/>
    <w:pPr>
      <w:tabs>
        <w:tab w:val="center" w:pos="4320"/>
        <w:tab w:val="right" w:pos="8640"/>
      </w:tabs>
    </w:pPr>
  </w:style>
  <w:style w:type="paragraph" w:customStyle="1" w:styleId="ParagraphCenturyGothic">
    <w:name w:val="Paragraph Century Gothic"/>
    <w:basedOn w:val="Normal"/>
    <w:rsid w:val="00511233"/>
    <w:pPr>
      <w:spacing w:before="120" w:line="280" w:lineRule="exact"/>
    </w:pPr>
    <w:rPr>
      <w:rFonts w:ascii="Century Gothic" w:hAnsi="Century Gothic"/>
    </w:rPr>
  </w:style>
  <w:style w:type="paragraph" w:customStyle="1" w:styleId="RespectHeading2">
    <w:name w:val="Respect Heading 2"/>
    <w:basedOn w:val="ParagraphCenturyGothic"/>
    <w:next w:val="ParagraphCenturyGothic"/>
    <w:rsid w:val="00511233"/>
    <w:pPr>
      <w:spacing w:before="200" w:after="200" w:line="240" w:lineRule="auto"/>
    </w:pPr>
    <w:rPr>
      <w:b/>
      <w:color w:val="3C5170"/>
      <w:sz w:val="28"/>
    </w:rPr>
  </w:style>
  <w:style w:type="paragraph" w:customStyle="1" w:styleId="RespectHeading1">
    <w:name w:val="Respect Heading 1"/>
    <w:basedOn w:val="RespectHeading2"/>
    <w:rsid w:val="00511233"/>
    <w:rPr>
      <w:sz w:val="36"/>
    </w:rPr>
  </w:style>
  <w:style w:type="paragraph" w:customStyle="1" w:styleId="Respectheading3">
    <w:name w:val="Respect heading 3"/>
    <w:basedOn w:val="RespectHeading2"/>
    <w:rsid w:val="00511233"/>
    <w:rPr>
      <w:color w:val="auto"/>
      <w:sz w:val="24"/>
    </w:rPr>
  </w:style>
  <w:style w:type="paragraph" w:customStyle="1" w:styleId="NumberedHeading2">
    <w:name w:val="Numbered Heading 2"/>
    <w:basedOn w:val="RespectHeading2"/>
    <w:next w:val="ParagraphCenturyGothic"/>
    <w:rsid w:val="00065778"/>
    <w:pPr>
      <w:outlineLvl w:val="0"/>
    </w:pPr>
  </w:style>
  <w:style w:type="table" w:styleId="TableGrid">
    <w:name w:val="Table Grid"/>
    <w:basedOn w:val="TableNormal"/>
    <w:rsid w:val="0088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0E5A"/>
    <w:rPr>
      <w:rFonts w:ascii="Tahoma" w:hAnsi="Tahoma" w:cs="Tahoma"/>
      <w:sz w:val="16"/>
      <w:szCs w:val="16"/>
    </w:rPr>
  </w:style>
  <w:style w:type="character" w:customStyle="1" w:styleId="BalloonTextChar">
    <w:name w:val="Balloon Text Char"/>
    <w:link w:val="BalloonText"/>
    <w:rsid w:val="00920E5A"/>
    <w:rPr>
      <w:rFonts w:ascii="Tahoma" w:hAnsi="Tahoma" w:cs="Tahoma"/>
      <w:sz w:val="16"/>
      <w:szCs w:val="16"/>
      <w:lang w:eastAsia="en-US"/>
    </w:rPr>
  </w:style>
  <w:style w:type="character" w:styleId="CommentReference">
    <w:name w:val="annotation reference"/>
    <w:rsid w:val="0083443E"/>
    <w:rPr>
      <w:sz w:val="16"/>
      <w:szCs w:val="16"/>
    </w:rPr>
  </w:style>
  <w:style w:type="paragraph" w:styleId="CommentText">
    <w:name w:val="annotation text"/>
    <w:basedOn w:val="Normal"/>
    <w:link w:val="CommentTextChar"/>
    <w:rsid w:val="0083443E"/>
  </w:style>
  <w:style w:type="character" w:customStyle="1" w:styleId="CommentTextChar">
    <w:name w:val="Comment Text Char"/>
    <w:link w:val="CommentText"/>
    <w:rsid w:val="0083443E"/>
    <w:rPr>
      <w:lang w:eastAsia="en-US"/>
    </w:rPr>
  </w:style>
  <w:style w:type="paragraph" w:styleId="CommentSubject">
    <w:name w:val="annotation subject"/>
    <w:basedOn w:val="CommentText"/>
    <w:next w:val="CommentText"/>
    <w:link w:val="CommentSubjectChar"/>
    <w:rsid w:val="0083443E"/>
    <w:rPr>
      <w:b/>
      <w:bCs/>
    </w:rPr>
  </w:style>
  <w:style w:type="character" w:customStyle="1" w:styleId="CommentSubjectChar">
    <w:name w:val="Comment Subject Char"/>
    <w:link w:val="CommentSubject"/>
    <w:rsid w:val="0083443E"/>
    <w:rPr>
      <w:b/>
      <w:bCs/>
      <w:lang w:eastAsia="en-US"/>
    </w:rPr>
  </w:style>
  <w:style w:type="character" w:styleId="PageNumber">
    <w:name w:val="page number"/>
    <w:basedOn w:val="DefaultParagraphFont"/>
    <w:rsid w:val="00AF11A7"/>
  </w:style>
  <w:style w:type="character" w:customStyle="1" w:styleId="normaltextrun">
    <w:name w:val="normaltextrun"/>
    <w:basedOn w:val="DefaultParagraphFont"/>
    <w:rsid w:val="007B223B"/>
  </w:style>
  <w:style w:type="character" w:customStyle="1" w:styleId="eop">
    <w:name w:val="eop"/>
    <w:basedOn w:val="DefaultParagraphFont"/>
    <w:rsid w:val="007B223B"/>
  </w:style>
  <w:style w:type="paragraph" w:customStyle="1" w:styleId="paragraph">
    <w:name w:val="paragraph"/>
    <w:basedOn w:val="Normal"/>
    <w:rsid w:val="00754C04"/>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9E4B2A"/>
    <w:rPr>
      <w:lang w:eastAsia="en-US"/>
    </w:rPr>
  </w:style>
  <w:style w:type="paragraph" w:styleId="ListParagraph">
    <w:name w:val="List Paragraph"/>
    <w:basedOn w:val="Normal"/>
    <w:uiPriority w:val="34"/>
    <w:qFormat/>
    <w:rsid w:val="007C5D53"/>
    <w:pPr>
      <w:ind w:left="720"/>
      <w:contextualSpacing/>
    </w:pPr>
  </w:style>
  <w:style w:type="paragraph" w:customStyle="1" w:styleId="DefaultText">
    <w:name w:val="Default Text"/>
    <w:basedOn w:val="Normal"/>
    <w:rsid w:val="009C08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5695">
      <w:bodyDiv w:val="1"/>
      <w:marLeft w:val="0"/>
      <w:marRight w:val="0"/>
      <w:marTop w:val="0"/>
      <w:marBottom w:val="0"/>
      <w:divBdr>
        <w:top w:val="none" w:sz="0" w:space="0" w:color="auto"/>
        <w:left w:val="none" w:sz="0" w:space="0" w:color="auto"/>
        <w:bottom w:val="none" w:sz="0" w:space="0" w:color="auto"/>
        <w:right w:val="none" w:sz="0" w:space="0" w:color="auto"/>
      </w:divBdr>
    </w:div>
    <w:div w:id="2023630950">
      <w:bodyDiv w:val="1"/>
      <w:marLeft w:val="0"/>
      <w:marRight w:val="0"/>
      <w:marTop w:val="0"/>
      <w:marBottom w:val="0"/>
      <w:divBdr>
        <w:top w:val="none" w:sz="0" w:space="0" w:color="auto"/>
        <w:left w:val="none" w:sz="0" w:space="0" w:color="auto"/>
        <w:bottom w:val="none" w:sz="0" w:space="0" w:color="auto"/>
        <w:right w:val="none" w:sz="0" w:space="0" w:color="auto"/>
      </w:divBdr>
      <w:divsChild>
        <w:div w:id="656306127">
          <w:marLeft w:val="0"/>
          <w:marRight w:val="0"/>
          <w:marTop w:val="0"/>
          <w:marBottom w:val="0"/>
          <w:divBdr>
            <w:top w:val="none" w:sz="0" w:space="0" w:color="auto"/>
            <w:left w:val="none" w:sz="0" w:space="0" w:color="auto"/>
            <w:bottom w:val="none" w:sz="0" w:space="0" w:color="auto"/>
            <w:right w:val="none" w:sz="0" w:space="0" w:color="auto"/>
          </w:divBdr>
        </w:div>
        <w:div w:id="1920214485">
          <w:marLeft w:val="0"/>
          <w:marRight w:val="0"/>
          <w:marTop w:val="0"/>
          <w:marBottom w:val="0"/>
          <w:divBdr>
            <w:top w:val="none" w:sz="0" w:space="0" w:color="auto"/>
            <w:left w:val="none" w:sz="0" w:space="0" w:color="auto"/>
            <w:bottom w:val="none" w:sz="0" w:space="0" w:color="auto"/>
            <w:right w:val="none" w:sz="0" w:space="0" w:color="auto"/>
          </w:divBdr>
        </w:div>
        <w:div w:id="195247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01a0d9-b5f8-40ae-b060-cc2d2699d730">
      <Terms xmlns="http://schemas.microsoft.com/office/infopath/2007/PartnerControls"/>
    </lcf76f155ced4ddcb4097134ff3c332f>
    <TaxCatchAll xmlns="a337e386-1a4e-45f3-8b8e-f01da36e6b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FE9ACAB871C640AA77CBE5993A364A" ma:contentTypeVersion="18" ma:contentTypeDescription="Create a new document." ma:contentTypeScope="" ma:versionID="1887349adfb7cde409fdf20cb7c36935">
  <xsd:schema xmlns:xsd="http://www.w3.org/2001/XMLSchema" xmlns:xs="http://www.w3.org/2001/XMLSchema" xmlns:p="http://schemas.microsoft.com/office/2006/metadata/properties" xmlns:ns2="dc01a0d9-b5f8-40ae-b060-cc2d2699d730" xmlns:ns3="a337e386-1a4e-45f3-8b8e-f01da36e6bcb" targetNamespace="http://schemas.microsoft.com/office/2006/metadata/properties" ma:root="true" ma:fieldsID="bc17b5cff8150fbb730be15937412e08" ns2:_="" ns3:_="">
    <xsd:import namespace="dc01a0d9-b5f8-40ae-b060-cc2d2699d730"/>
    <xsd:import namespace="a337e386-1a4e-45f3-8b8e-f01da36e6b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1a0d9-b5f8-40ae-b060-cc2d2699d7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9eec9f-85e3-4b70-8cc6-2117d341c2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37e386-1a4e-45f3-8b8e-f01da36e6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5b3223-ca3f-45fc-b0d1-dafa918e9aa5}" ma:internalName="TaxCatchAll" ma:showField="CatchAllData" ma:web="a337e386-1a4e-45f3-8b8e-f01da36e6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3F85E-AC72-42FB-90EA-893DB51791BF}">
  <ds:schemaRefs>
    <ds:schemaRef ds:uri="http://schemas.openxmlformats.org/officeDocument/2006/bibliography"/>
  </ds:schemaRefs>
</ds:datastoreItem>
</file>

<file path=customXml/itemProps2.xml><?xml version="1.0" encoding="utf-8"?>
<ds:datastoreItem xmlns:ds="http://schemas.openxmlformats.org/officeDocument/2006/customXml" ds:itemID="{9079F391-A310-49D8-BE9E-5958ABF521F2}">
  <ds:schemaRefs>
    <ds:schemaRef ds:uri="http://schemas.microsoft.com/office/2006/metadata/properties"/>
    <ds:schemaRef ds:uri="http://schemas.microsoft.com/office/infopath/2007/PartnerControls"/>
    <ds:schemaRef ds:uri="dc01a0d9-b5f8-40ae-b060-cc2d2699d730"/>
    <ds:schemaRef ds:uri="a337e386-1a4e-45f3-8b8e-f01da36e6bcb"/>
  </ds:schemaRefs>
</ds:datastoreItem>
</file>

<file path=customXml/itemProps3.xml><?xml version="1.0" encoding="utf-8"?>
<ds:datastoreItem xmlns:ds="http://schemas.openxmlformats.org/officeDocument/2006/customXml" ds:itemID="{E015545F-C72C-4D57-838B-03B23CDE410B}">
  <ds:schemaRefs>
    <ds:schemaRef ds:uri="http://schemas.microsoft.com/sharepoint/v3/contenttype/forms"/>
  </ds:schemaRefs>
</ds:datastoreItem>
</file>

<file path=customXml/itemProps4.xml><?xml version="1.0" encoding="utf-8"?>
<ds:datastoreItem xmlns:ds="http://schemas.openxmlformats.org/officeDocument/2006/customXml" ds:itemID="{FA84327B-CEB0-4123-BB54-824828CF2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1a0d9-b5f8-40ae-b060-cc2d2699d730"/>
    <ds:schemaRef ds:uri="a337e386-1a4e-45f3-8b8e-f01da36e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1202</Words>
  <Characters>6968</Characters>
  <Application>Microsoft Office Word</Application>
  <DocSecurity>4</DocSecurity>
  <Lines>58</Lines>
  <Paragraphs>16</Paragraphs>
  <ScaleCrop>false</ScaleCrop>
  <Company>TOSHIBA</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Service Support Worker</dc:title>
  <dc:subject/>
  <dc:creator>Julia Liddell</dc:creator>
  <cp:keywords/>
  <cp:lastModifiedBy>Aysha Gibbons</cp:lastModifiedBy>
  <cp:revision>2</cp:revision>
  <cp:lastPrinted>2014-09-30T16:14:00Z</cp:lastPrinted>
  <dcterms:created xsi:type="dcterms:W3CDTF">2024-04-22T15:31:00Z</dcterms:created>
  <dcterms:modified xsi:type="dcterms:W3CDTF">2024-04-22T15:31:00Z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0x010100DBFE9ACAB871C640AA77CBE5993A364A</vt:lpwstr>
  </property>
  <property fmtid="{D5CDD505-2E9C-101B-9397-08002B2CF9AE}" pid="3" name="MediaServiceImageTags">
    <vt:lpwstr/>
  </property>
</Properties>
</file>