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33F6" w14:textId="77777777" w:rsidR="001A4245" w:rsidRPr="007826EC" w:rsidRDefault="001A4245" w:rsidP="00346E05">
      <w:pPr>
        <w:pStyle w:val="DefaultText"/>
        <w:jc w:val="center"/>
        <w:rPr>
          <w:rFonts w:asciiTheme="minorHAnsi" w:hAnsiTheme="minorHAnsi" w:cstheme="minorHAnsi"/>
          <w:sz w:val="22"/>
          <w:szCs w:val="22"/>
        </w:rPr>
      </w:pPr>
    </w:p>
    <w:p w14:paraId="061F62BD" w14:textId="5AC65922" w:rsidR="001A4245" w:rsidRDefault="007826EC" w:rsidP="00346E05">
      <w:pPr>
        <w:pStyle w:val="DefaultText"/>
        <w:jc w:val="center"/>
        <w:rPr>
          <w:rFonts w:asciiTheme="minorHAnsi" w:hAnsiTheme="minorHAnsi" w:cstheme="minorHAnsi"/>
          <w:b/>
          <w:color w:val="ED7D31" w:themeColor="accent2"/>
          <w:sz w:val="22"/>
          <w:szCs w:val="22"/>
        </w:rPr>
      </w:pPr>
      <w:r w:rsidRPr="007826EC">
        <w:rPr>
          <w:rFonts w:asciiTheme="minorHAnsi" w:hAnsiTheme="minorHAnsi" w:cstheme="minorHAnsi"/>
          <w:b/>
          <w:color w:val="ED7D31" w:themeColor="accent2"/>
          <w:sz w:val="22"/>
          <w:szCs w:val="22"/>
        </w:rPr>
        <w:t>TLC: Talk, Listen, Change</w:t>
      </w:r>
    </w:p>
    <w:p w14:paraId="06565967" w14:textId="77777777" w:rsidR="007826EC" w:rsidRDefault="007826EC" w:rsidP="00346E05">
      <w:pPr>
        <w:pStyle w:val="DefaultText"/>
        <w:jc w:val="center"/>
        <w:rPr>
          <w:rFonts w:asciiTheme="minorHAnsi" w:hAnsiTheme="minorHAnsi" w:cstheme="minorHAnsi"/>
          <w:b/>
          <w:color w:val="ED7D31" w:themeColor="accent2"/>
          <w:sz w:val="22"/>
          <w:szCs w:val="22"/>
        </w:rPr>
      </w:pPr>
    </w:p>
    <w:p w14:paraId="4262CED3" w14:textId="2B00DA60" w:rsidR="007826EC" w:rsidRPr="007826EC" w:rsidRDefault="007826EC" w:rsidP="00346E05">
      <w:pPr>
        <w:pStyle w:val="DefaultText"/>
        <w:jc w:val="center"/>
        <w:rPr>
          <w:rFonts w:asciiTheme="minorHAnsi" w:hAnsiTheme="minorHAnsi" w:cstheme="minorHAnsi"/>
          <w:color w:val="ED7D31" w:themeColor="accent2"/>
          <w:sz w:val="22"/>
          <w:szCs w:val="22"/>
        </w:rPr>
      </w:pPr>
      <w:r>
        <w:rPr>
          <w:rFonts w:asciiTheme="minorHAnsi" w:hAnsiTheme="minorHAnsi" w:cstheme="minorHAnsi"/>
          <w:b/>
          <w:color w:val="ED7D31" w:themeColor="accent2"/>
          <w:sz w:val="22"/>
          <w:szCs w:val="22"/>
        </w:rPr>
        <w:t>Role Profile</w:t>
      </w:r>
    </w:p>
    <w:p w14:paraId="27E6AFDF" w14:textId="77777777" w:rsidR="00F71384" w:rsidRPr="007826EC" w:rsidRDefault="00F71384" w:rsidP="0034630B">
      <w:pPr>
        <w:pStyle w:val="DefaultText"/>
        <w:jc w:val="center"/>
        <w:rPr>
          <w:rFonts w:asciiTheme="minorHAnsi" w:hAnsiTheme="minorHAnsi" w:cstheme="minorHAnsi"/>
          <w:sz w:val="22"/>
          <w:szCs w:val="22"/>
        </w:rPr>
      </w:pPr>
    </w:p>
    <w:p w14:paraId="57F5C711" w14:textId="77777777" w:rsidR="00346E05" w:rsidRPr="0029214B" w:rsidRDefault="00346E05" w:rsidP="00346E05">
      <w:pPr>
        <w:pStyle w:val="DefaultText"/>
        <w:rPr>
          <w:rFonts w:asciiTheme="minorHAnsi" w:hAnsiTheme="minorHAnsi" w:cstheme="minorHAnsi"/>
          <w:sz w:val="22"/>
          <w:szCs w:val="22"/>
        </w:rPr>
      </w:pPr>
    </w:p>
    <w:p w14:paraId="5344E0E0" w14:textId="77777777" w:rsidR="00276305" w:rsidRDefault="00346E05" w:rsidP="2A4B9DEC">
      <w:pPr>
        <w:pStyle w:val="DefaultText"/>
        <w:spacing w:before="80" w:after="200" w:line="276" w:lineRule="auto"/>
        <w:rPr>
          <w:rFonts w:asciiTheme="minorHAnsi" w:hAnsiTheme="minorHAnsi" w:cstheme="minorBidi"/>
          <w:sz w:val="22"/>
          <w:szCs w:val="22"/>
        </w:rPr>
      </w:pPr>
      <w:r w:rsidRPr="3FE8A3D9">
        <w:rPr>
          <w:rFonts w:asciiTheme="minorHAnsi" w:hAnsiTheme="minorHAnsi" w:cstheme="minorBidi"/>
          <w:b/>
          <w:bCs/>
          <w:sz w:val="22"/>
          <w:szCs w:val="22"/>
        </w:rPr>
        <w:t>Job Title:</w:t>
      </w:r>
      <w:r w:rsidR="561C13EA" w:rsidRPr="3FE8A3D9">
        <w:rPr>
          <w:rFonts w:asciiTheme="minorHAnsi" w:hAnsiTheme="minorHAnsi" w:cstheme="minorBidi"/>
          <w:b/>
          <w:bCs/>
          <w:sz w:val="22"/>
          <w:szCs w:val="22"/>
        </w:rPr>
        <w:t xml:space="preserve"> </w:t>
      </w:r>
      <w:r w:rsidR="00B55692">
        <w:tab/>
      </w:r>
      <w:r w:rsidR="00B55692">
        <w:tab/>
      </w:r>
      <w:r w:rsidR="00C8024B">
        <w:rPr>
          <w:rFonts w:asciiTheme="minorHAnsi" w:hAnsiTheme="minorHAnsi" w:cstheme="minorBidi"/>
          <w:sz w:val="22"/>
          <w:szCs w:val="22"/>
        </w:rPr>
        <w:t xml:space="preserve">Children and Young </w:t>
      </w:r>
      <w:r w:rsidR="00C8024B" w:rsidRPr="7237431D">
        <w:rPr>
          <w:rFonts w:asciiTheme="minorHAnsi" w:hAnsiTheme="minorHAnsi" w:cstheme="minorBidi"/>
          <w:sz w:val="22"/>
          <w:szCs w:val="22"/>
        </w:rPr>
        <w:t>People</w:t>
      </w:r>
      <w:r w:rsidR="3CA314DE" w:rsidRPr="7237431D">
        <w:rPr>
          <w:rFonts w:asciiTheme="minorHAnsi" w:hAnsiTheme="minorHAnsi" w:cstheme="minorBidi"/>
          <w:sz w:val="22"/>
          <w:szCs w:val="22"/>
        </w:rPr>
        <w:t>’s Keyworker</w:t>
      </w:r>
    </w:p>
    <w:p w14:paraId="19155082" w14:textId="0F4DFE9B" w:rsidR="00101716" w:rsidRPr="0029214B" w:rsidRDefault="0059007F" w:rsidP="2A4B9DEC">
      <w:pPr>
        <w:pStyle w:val="DefaultText"/>
        <w:spacing w:before="80" w:after="200" w:line="276" w:lineRule="auto"/>
        <w:rPr>
          <w:rFonts w:asciiTheme="minorHAnsi" w:eastAsiaTheme="minorEastAsia" w:hAnsiTheme="minorHAnsi" w:cstheme="minorBidi"/>
          <w:color w:val="000000" w:themeColor="text1"/>
          <w:sz w:val="22"/>
          <w:szCs w:val="22"/>
        </w:rPr>
      </w:pPr>
      <w:r>
        <w:rPr>
          <w:rFonts w:asciiTheme="minorHAnsi" w:hAnsiTheme="minorHAnsi" w:cstheme="minorBidi"/>
          <w:sz w:val="22"/>
          <w:szCs w:val="22"/>
        </w:rPr>
        <w:t>Sal</w:t>
      </w:r>
      <w:r w:rsidR="00346E05" w:rsidRPr="7237431D">
        <w:rPr>
          <w:rFonts w:asciiTheme="minorHAnsi" w:hAnsiTheme="minorHAnsi" w:cstheme="minorBidi"/>
          <w:b/>
          <w:bCs/>
          <w:sz w:val="22"/>
          <w:szCs w:val="22"/>
        </w:rPr>
        <w:t>ary</w:t>
      </w:r>
      <w:r w:rsidR="00346E05" w:rsidRPr="2A4B9DEC">
        <w:rPr>
          <w:rFonts w:asciiTheme="minorHAnsi" w:hAnsiTheme="minorHAnsi" w:cstheme="minorBidi"/>
          <w:b/>
          <w:bCs/>
          <w:sz w:val="22"/>
          <w:szCs w:val="22"/>
        </w:rPr>
        <w:t>:</w:t>
      </w:r>
      <w:r w:rsidR="00346E05">
        <w:tab/>
      </w:r>
      <w:r w:rsidR="00346E05">
        <w:tab/>
      </w:r>
      <w:r w:rsidR="00346E05">
        <w:tab/>
      </w:r>
      <w:r w:rsidR="09EC3C2C" w:rsidRPr="2A4B9DEC">
        <w:rPr>
          <w:rFonts w:asciiTheme="minorHAnsi" w:eastAsiaTheme="minorEastAsia" w:hAnsiTheme="minorHAnsi" w:cstheme="minorBidi"/>
          <w:color w:val="000000" w:themeColor="text1"/>
          <w:sz w:val="22"/>
          <w:szCs w:val="22"/>
          <w:lang w:val="en-US"/>
        </w:rPr>
        <w:t xml:space="preserve">Grade 3: </w:t>
      </w:r>
      <w:r w:rsidR="0509467D" w:rsidRPr="2A4B9DEC">
        <w:rPr>
          <w:rFonts w:asciiTheme="minorHAnsi" w:eastAsiaTheme="minorEastAsia" w:hAnsiTheme="minorHAnsi" w:cstheme="minorBidi"/>
          <w:color w:val="000000" w:themeColor="text1"/>
          <w:sz w:val="22"/>
          <w:szCs w:val="22"/>
        </w:rPr>
        <w:t>(£2</w:t>
      </w:r>
      <w:r w:rsidR="75A948C1" w:rsidRPr="2A4B9DEC">
        <w:rPr>
          <w:rFonts w:asciiTheme="minorHAnsi" w:eastAsiaTheme="minorEastAsia" w:hAnsiTheme="minorHAnsi" w:cstheme="minorBidi"/>
          <w:color w:val="000000" w:themeColor="text1"/>
          <w:sz w:val="22"/>
          <w:szCs w:val="22"/>
        </w:rPr>
        <w:t>5,165</w:t>
      </w:r>
      <w:r w:rsidR="0509467D" w:rsidRPr="2A4B9DEC">
        <w:rPr>
          <w:rFonts w:asciiTheme="minorHAnsi" w:eastAsiaTheme="minorEastAsia" w:hAnsiTheme="minorHAnsi" w:cstheme="minorBidi"/>
          <w:color w:val="000000" w:themeColor="text1"/>
          <w:sz w:val="22"/>
          <w:szCs w:val="22"/>
        </w:rPr>
        <w:t xml:space="preserve"> to £29,</w:t>
      </w:r>
      <w:r w:rsidR="5BCC9AA2" w:rsidRPr="2A4B9DEC">
        <w:rPr>
          <w:rFonts w:asciiTheme="minorHAnsi" w:eastAsiaTheme="minorEastAsia" w:hAnsiTheme="minorHAnsi" w:cstheme="minorBidi"/>
          <w:color w:val="000000" w:themeColor="text1"/>
          <w:sz w:val="22"/>
          <w:szCs w:val="22"/>
        </w:rPr>
        <w:t>654</w:t>
      </w:r>
      <w:r w:rsidR="0509467D" w:rsidRPr="2A4B9DEC">
        <w:rPr>
          <w:rFonts w:asciiTheme="minorHAnsi" w:eastAsiaTheme="minorEastAsia" w:hAnsiTheme="minorHAnsi" w:cstheme="minorBidi"/>
          <w:color w:val="000000" w:themeColor="text1"/>
          <w:sz w:val="22"/>
          <w:szCs w:val="22"/>
        </w:rPr>
        <w:t>) per annum</w:t>
      </w:r>
    </w:p>
    <w:p w14:paraId="61BE3782" w14:textId="77777777" w:rsidR="00101716" w:rsidRPr="0029214B" w:rsidRDefault="00101716" w:rsidP="00101716">
      <w:pPr>
        <w:ind w:left="2160"/>
        <w:rPr>
          <w:rFonts w:asciiTheme="minorHAnsi" w:hAnsiTheme="minorHAnsi" w:cstheme="minorHAnsi"/>
          <w:color w:val="000000"/>
          <w:sz w:val="22"/>
          <w:szCs w:val="22"/>
        </w:rPr>
      </w:pPr>
      <w:r w:rsidRPr="0029214B">
        <w:rPr>
          <w:rFonts w:asciiTheme="minorHAnsi" w:hAnsiTheme="minorHAnsi" w:cstheme="minorHAnsi"/>
          <w:color w:val="000000"/>
          <w:sz w:val="22"/>
          <w:szCs w:val="22"/>
        </w:rPr>
        <w:t>Annual Continuous Professional Development allowance</w:t>
      </w:r>
    </w:p>
    <w:p w14:paraId="59645D7A" w14:textId="77777777" w:rsidR="00101716" w:rsidRPr="0029214B" w:rsidRDefault="00101716" w:rsidP="00101716">
      <w:pPr>
        <w:ind w:left="2160"/>
        <w:rPr>
          <w:rFonts w:asciiTheme="minorHAnsi" w:hAnsiTheme="minorHAnsi" w:cstheme="minorHAnsi"/>
          <w:color w:val="000000"/>
          <w:sz w:val="22"/>
          <w:szCs w:val="22"/>
        </w:rPr>
      </w:pPr>
      <w:r w:rsidRPr="0029214B">
        <w:rPr>
          <w:rFonts w:asciiTheme="minorHAnsi" w:hAnsiTheme="minorHAnsi" w:cstheme="minorHAnsi"/>
          <w:color w:val="000000"/>
          <w:sz w:val="22"/>
          <w:szCs w:val="22"/>
        </w:rPr>
        <w:t>Annual leave entitlement</w:t>
      </w:r>
    </w:p>
    <w:p w14:paraId="7A62F6B2" w14:textId="1E8AAE68" w:rsidR="00101716" w:rsidRDefault="00101716" w:rsidP="00101716">
      <w:pPr>
        <w:ind w:left="2160"/>
        <w:rPr>
          <w:rFonts w:asciiTheme="minorHAnsi" w:hAnsiTheme="minorHAnsi" w:cstheme="minorHAnsi"/>
          <w:color w:val="000000"/>
          <w:sz w:val="22"/>
          <w:szCs w:val="22"/>
        </w:rPr>
      </w:pPr>
      <w:r w:rsidRPr="0029214B">
        <w:rPr>
          <w:rFonts w:asciiTheme="minorHAnsi" w:hAnsiTheme="minorHAnsi" w:cstheme="minorHAnsi"/>
          <w:color w:val="000000"/>
          <w:sz w:val="22"/>
          <w:szCs w:val="22"/>
        </w:rPr>
        <w:t>Birthday leave</w:t>
      </w:r>
    </w:p>
    <w:p w14:paraId="495192AA" w14:textId="77777777" w:rsidR="0029214B" w:rsidRDefault="0029214B" w:rsidP="00101716">
      <w:pPr>
        <w:ind w:left="2160"/>
        <w:rPr>
          <w:rFonts w:asciiTheme="minorHAnsi" w:hAnsiTheme="minorHAnsi" w:cstheme="minorHAnsi"/>
          <w:color w:val="000000"/>
          <w:sz w:val="22"/>
          <w:szCs w:val="22"/>
        </w:rPr>
      </w:pPr>
    </w:p>
    <w:p w14:paraId="06237996" w14:textId="4EE571FB" w:rsidR="0029214B" w:rsidRDefault="0029214B" w:rsidP="0029214B">
      <w:pPr>
        <w:pStyle w:val="DefaultText"/>
        <w:rPr>
          <w:rFonts w:ascii="Calibri" w:hAnsi="Calibri" w:cs="Calibri"/>
          <w:sz w:val="22"/>
          <w:szCs w:val="22"/>
        </w:rPr>
      </w:pPr>
      <w:r w:rsidRPr="2A4B9DEC">
        <w:rPr>
          <w:rFonts w:ascii="Calibri" w:hAnsi="Calibri" w:cs="Calibri"/>
          <w:b/>
          <w:bCs/>
          <w:sz w:val="22"/>
          <w:szCs w:val="22"/>
        </w:rPr>
        <w:t>Hours:</w:t>
      </w:r>
      <w:r>
        <w:tab/>
      </w:r>
      <w:r>
        <w:tab/>
      </w:r>
      <w:r>
        <w:tab/>
      </w:r>
      <w:r w:rsidR="001E6BDB">
        <w:rPr>
          <w:rFonts w:ascii="Calibri" w:hAnsi="Calibri" w:cs="Calibri"/>
          <w:sz w:val="22"/>
          <w:szCs w:val="22"/>
        </w:rPr>
        <w:t>Full time (37 hours a week)</w:t>
      </w:r>
    </w:p>
    <w:p w14:paraId="737647B1" w14:textId="35B32FD2" w:rsidR="00C37778" w:rsidRDefault="00C37778" w:rsidP="2A4B9DEC">
      <w:pPr>
        <w:pStyle w:val="DefaultText"/>
        <w:rPr>
          <w:rFonts w:ascii="Calibri" w:hAnsi="Calibri" w:cs="Calibri"/>
          <w:sz w:val="22"/>
          <w:szCs w:val="22"/>
        </w:rPr>
      </w:pPr>
    </w:p>
    <w:p w14:paraId="1200D1F9" w14:textId="1526F7AF" w:rsidR="00C37778" w:rsidRDefault="051E3666" w:rsidP="2A4B9DEC">
      <w:pPr>
        <w:spacing w:after="200" w:line="276" w:lineRule="auto"/>
        <w:ind w:left="2160"/>
        <w:rPr>
          <w:rFonts w:ascii="Calibri" w:eastAsia="Calibri" w:hAnsi="Calibri" w:cs="Calibri"/>
          <w:color w:val="000000" w:themeColor="text1"/>
          <w:sz w:val="22"/>
          <w:szCs w:val="22"/>
        </w:rPr>
      </w:pPr>
      <w:r w:rsidRPr="2A4B9DEC">
        <w:rPr>
          <w:rFonts w:ascii="Calibri" w:eastAsia="Calibri" w:hAnsi="Calibri" w:cs="Calibri"/>
          <w:color w:val="000000" w:themeColor="text1"/>
          <w:sz w:val="22"/>
          <w:szCs w:val="22"/>
        </w:rPr>
        <w:t xml:space="preserve">We offer a range of flexible working arrangements, including hybrid working, condensed </w:t>
      </w:r>
      <w:r w:rsidR="001E6BDB">
        <w:rPr>
          <w:rFonts w:ascii="Calibri" w:eastAsia="Calibri" w:hAnsi="Calibri" w:cs="Calibri"/>
          <w:color w:val="000000" w:themeColor="text1"/>
          <w:sz w:val="22"/>
          <w:szCs w:val="22"/>
        </w:rPr>
        <w:t>and</w:t>
      </w:r>
      <w:r w:rsidRPr="2A4B9DEC">
        <w:rPr>
          <w:rFonts w:ascii="Calibri" w:eastAsia="Calibri" w:hAnsi="Calibri" w:cs="Calibri"/>
          <w:color w:val="000000" w:themeColor="text1"/>
          <w:sz w:val="22"/>
          <w:szCs w:val="22"/>
        </w:rPr>
        <w:t xml:space="preserve"> other flexible working arrangements. We encourage our people to work in whichever way helps them to perform at their best.</w:t>
      </w:r>
    </w:p>
    <w:p w14:paraId="2E9BC307" w14:textId="5B4C5FD0" w:rsidR="00D66B60" w:rsidRDefault="00D66B60" w:rsidP="2A4B9DEC">
      <w:pPr>
        <w:spacing w:after="200" w:line="276" w:lineRule="auto"/>
        <w:ind w:left="2160"/>
      </w:pPr>
      <w:r>
        <w:rPr>
          <w:rFonts w:ascii="Calibri" w:eastAsia="Calibri" w:hAnsi="Calibri" w:cs="Calibri"/>
          <w:color w:val="000000" w:themeColor="text1"/>
          <w:sz w:val="22"/>
          <w:szCs w:val="22"/>
        </w:rPr>
        <w:t xml:space="preserve">Expectation to deliver up to 2 evening group sessions per week. </w:t>
      </w:r>
    </w:p>
    <w:p w14:paraId="143A9873" w14:textId="4D3AEC47" w:rsidR="00C37778" w:rsidRPr="00E1274F" w:rsidRDefault="00C37778" w:rsidP="00710AF1">
      <w:pPr>
        <w:pStyle w:val="DefaultText"/>
        <w:ind w:left="2160" w:hanging="2160"/>
        <w:rPr>
          <w:rFonts w:ascii="Calibri" w:eastAsia="Calibri" w:hAnsi="Calibri" w:cs="Calibri"/>
          <w:sz w:val="22"/>
          <w:szCs w:val="22"/>
        </w:rPr>
      </w:pPr>
      <w:r w:rsidRPr="5575BB65">
        <w:rPr>
          <w:rFonts w:ascii="Calibri" w:hAnsi="Calibri" w:cs="Calibri"/>
          <w:b/>
          <w:bCs/>
          <w:sz w:val="22"/>
          <w:szCs w:val="22"/>
        </w:rPr>
        <w:t>Contract:</w:t>
      </w:r>
      <w:r>
        <w:tab/>
      </w:r>
      <w:r w:rsidR="00095891">
        <w:rPr>
          <w:rFonts w:ascii="Calibri" w:eastAsia="Calibri" w:hAnsi="Calibri" w:cs="Calibri"/>
          <w:color w:val="000000" w:themeColor="text1"/>
          <w:sz w:val="22"/>
          <w:szCs w:val="22"/>
        </w:rPr>
        <w:t xml:space="preserve">Temporary Contract – 12 months </w:t>
      </w:r>
    </w:p>
    <w:p w14:paraId="6CDD3FA0" w14:textId="77777777" w:rsidR="00346E05" w:rsidRPr="0029214B" w:rsidRDefault="00F9702F" w:rsidP="00F9702F">
      <w:pPr>
        <w:pStyle w:val="DefaultText"/>
        <w:tabs>
          <w:tab w:val="left" w:pos="6045"/>
        </w:tabs>
        <w:rPr>
          <w:rFonts w:asciiTheme="minorHAnsi" w:hAnsiTheme="minorHAnsi" w:cstheme="minorHAnsi"/>
          <w:sz w:val="22"/>
          <w:szCs w:val="22"/>
        </w:rPr>
      </w:pPr>
      <w:r w:rsidRPr="0029214B">
        <w:rPr>
          <w:rFonts w:asciiTheme="minorHAnsi" w:hAnsiTheme="minorHAnsi" w:cstheme="minorHAnsi"/>
          <w:sz w:val="22"/>
          <w:szCs w:val="22"/>
        </w:rPr>
        <w:tab/>
      </w:r>
    </w:p>
    <w:p w14:paraId="538FD3E0" w14:textId="6F79E142" w:rsidR="00652DBA" w:rsidRDefault="00346E05" w:rsidP="001402A9">
      <w:pPr>
        <w:ind w:left="2160" w:hanging="2160"/>
        <w:rPr>
          <w:rStyle w:val="eop"/>
          <w:rFonts w:ascii="Calibri" w:hAnsi="Calibri" w:cs="Calibri"/>
          <w:color w:val="000000"/>
          <w:sz w:val="22"/>
          <w:szCs w:val="22"/>
          <w:shd w:val="clear" w:color="auto" w:fill="FFFFFF"/>
        </w:rPr>
      </w:pPr>
      <w:r w:rsidRPr="0029214B">
        <w:rPr>
          <w:rFonts w:asciiTheme="minorHAnsi" w:hAnsiTheme="minorHAnsi" w:cstheme="minorHAnsi"/>
          <w:b/>
          <w:sz w:val="22"/>
          <w:szCs w:val="22"/>
        </w:rPr>
        <w:t>Location:</w:t>
      </w:r>
      <w:r w:rsidR="007A4E2B" w:rsidRPr="0029214B">
        <w:rPr>
          <w:rFonts w:asciiTheme="minorHAnsi" w:hAnsiTheme="minorHAnsi" w:cstheme="minorHAnsi"/>
          <w:b/>
          <w:sz w:val="22"/>
          <w:szCs w:val="22"/>
        </w:rPr>
        <w:tab/>
      </w:r>
      <w:r w:rsidR="001402A9">
        <w:rPr>
          <w:rStyle w:val="normaltextrun"/>
          <w:rFonts w:ascii="Calibri" w:hAnsi="Calibri" w:cs="Calibri"/>
          <w:color w:val="000000"/>
          <w:sz w:val="22"/>
          <w:szCs w:val="22"/>
          <w:shd w:val="clear" w:color="auto" w:fill="FFFFFF"/>
        </w:rPr>
        <w:t xml:space="preserve">We value the importance of flexible working. Our services are a hybrid of online and in person delivery and therefore this role will include travelling to locations within Greater Manchester to deliver face to face sessions. This role can be home based or in our office, Trafford House, Chester Road Manchester, M32 0RS. If home based there will be a requirement to travel to the office for training and meetings.  There may also be a requirement to work out of a Local Authority base across Greater Manchester. We also value the importance of human connection so offer the flexibility to book working space in Trafford House. </w:t>
      </w:r>
      <w:r w:rsidR="001E6BDB">
        <w:rPr>
          <w:rStyle w:val="normaltextrun"/>
          <w:rFonts w:ascii="Calibri" w:hAnsi="Calibri" w:cs="Calibri"/>
          <w:color w:val="000000"/>
          <w:sz w:val="22"/>
          <w:szCs w:val="22"/>
          <w:shd w:val="clear" w:color="auto" w:fill="FFFFFF"/>
        </w:rPr>
        <w:t xml:space="preserve">There will also be a requirement to travel across Greater Manchester and sometimes wider for </w:t>
      </w:r>
      <w:r w:rsidR="001402A9">
        <w:rPr>
          <w:rStyle w:val="normaltextrun"/>
          <w:rFonts w:ascii="Calibri" w:hAnsi="Calibri" w:cs="Calibri"/>
          <w:color w:val="000000"/>
          <w:sz w:val="22"/>
          <w:szCs w:val="22"/>
          <w:shd w:val="clear" w:color="auto" w:fill="FFFFFF"/>
        </w:rPr>
        <w:t>in person external meetings a</w:t>
      </w:r>
      <w:r w:rsidR="001E6BDB">
        <w:rPr>
          <w:rStyle w:val="normaltextrun"/>
          <w:rFonts w:ascii="Calibri" w:hAnsi="Calibri" w:cs="Calibri"/>
          <w:color w:val="000000"/>
          <w:sz w:val="22"/>
          <w:szCs w:val="22"/>
          <w:shd w:val="clear" w:color="auto" w:fill="FFFFFF"/>
        </w:rPr>
        <w:t>nd events.</w:t>
      </w:r>
    </w:p>
    <w:p w14:paraId="15B5C319" w14:textId="77777777" w:rsidR="00652DBA" w:rsidRDefault="00652DBA" w:rsidP="001402A9">
      <w:pPr>
        <w:ind w:left="2160" w:hanging="2160"/>
        <w:rPr>
          <w:rStyle w:val="eop"/>
          <w:rFonts w:ascii="Calibri" w:hAnsi="Calibri" w:cs="Calibri"/>
          <w:color w:val="000000"/>
          <w:sz w:val="22"/>
          <w:szCs w:val="22"/>
          <w:shd w:val="clear" w:color="auto" w:fill="FFFFFF"/>
        </w:rPr>
      </w:pPr>
    </w:p>
    <w:p w14:paraId="6740480E" w14:textId="4C6E87C6" w:rsidR="00346E05" w:rsidRPr="0029214B" w:rsidRDefault="001402A9" w:rsidP="001402A9">
      <w:pPr>
        <w:ind w:left="2160" w:hanging="2160"/>
        <w:rPr>
          <w:rFonts w:asciiTheme="minorHAnsi" w:hAnsiTheme="minorHAnsi" w:cstheme="minorHAnsi"/>
          <w:sz w:val="22"/>
          <w:szCs w:val="22"/>
        </w:rPr>
      </w:pPr>
      <w:r>
        <w:rPr>
          <w:rStyle w:val="eop"/>
          <w:rFonts w:ascii="Calibri" w:hAnsi="Calibri" w:cs="Calibri"/>
          <w:color w:val="000000"/>
          <w:sz w:val="22"/>
          <w:szCs w:val="22"/>
          <w:shd w:val="clear" w:color="auto" w:fill="FFFFFF"/>
        </w:rPr>
        <w:br/>
      </w:r>
    </w:p>
    <w:p w14:paraId="28191EE6" w14:textId="6FFE4F06" w:rsidR="00346E05" w:rsidRPr="0029214B" w:rsidRDefault="00346E05" w:rsidP="000D0642">
      <w:pPr>
        <w:pStyle w:val="DefaultText"/>
        <w:ind w:left="2160" w:hanging="2160"/>
        <w:rPr>
          <w:rFonts w:asciiTheme="minorHAnsi" w:hAnsiTheme="minorHAnsi" w:cstheme="minorHAnsi"/>
          <w:sz w:val="22"/>
          <w:szCs w:val="22"/>
        </w:rPr>
      </w:pPr>
      <w:r w:rsidRPr="0029214B">
        <w:rPr>
          <w:rFonts w:asciiTheme="minorHAnsi" w:hAnsiTheme="minorHAnsi" w:cstheme="minorHAnsi"/>
          <w:b/>
          <w:sz w:val="22"/>
          <w:szCs w:val="22"/>
        </w:rPr>
        <w:t>Accountable to</w:t>
      </w:r>
      <w:r w:rsidRPr="0029214B">
        <w:rPr>
          <w:rFonts w:asciiTheme="minorHAnsi" w:hAnsiTheme="minorHAnsi" w:cstheme="minorHAnsi"/>
          <w:sz w:val="22"/>
          <w:szCs w:val="22"/>
        </w:rPr>
        <w:t>:</w:t>
      </w:r>
      <w:r w:rsidR="007A4E2B" w:rsidRPr="0029214B">
        <w:rPr>
          <w:rFonts w:asciiTheme="minorHAnsi" w:hAnsiTheme="minorHAnsi" w:cstheme="minorHAnsi"/>
          <w:sz w:val="22"/>
          <w:szCs w:val="22"/>
        </w:rPr>
        <w:tab/>
      </w:r>
      <w:r w:rsidR="00D66B60">
        <w:rPr>
          <w:rFonts w:asciiTheme="minorHAnsi" w:hAnsiTheme="minorHAnsi" w:cstheme="minorHAnsi"/>
          <w:sz w:val="22"/>
          <w:szCs w:val="22"/>
        </w:rPr>
        <w:t xml:space="preserve">DA Service Manager </w:t>
      </w:r>
    </w:p>
    <w:p w14:paraId="66C320EA" w14:textId="77777777" w:rsidR="00F71384" w:rsidRPr="0029214B" w:rsidRDefault="00F71384" w:rsidP="000D0642">
      <w:pPr>
        <w:pStyle w:val="DefaultText"/>
        <w:ind w:left="2160" w:hanging="2160"/>
        <w:rPr>
          <w:rFonts w:asciiTheme="minorHAnsi" w:hAnsiTheme="minorHAnsi" w:cstheme="minorHAnsi"/>
          <w:sz w:val="22"/>
          <w:szCs w:val="22"/>
        </w:rPr>
      </w:pPr>
    </w:p>
    <w:p w14:paraId="63A1C874" w14:textId="77777777" w:rsidR="000D0642" w:rsidRPr="0029214B" w:rsidRDefault="000D0642" w:rsidP="000646F7">
      <w:pPr>
        <w:pStyle w:val="DefaultText"/>
        <w:ind w:left="2160" w:hanging="2160"/>
        <w:rPr>
          <w:rFonts w:asciiTheme="minorHAnsi" w:hAnsiTheme="minorHAnsi" w:cstheme="minorHAnsi"/>
          <w:sz w:val="22"/>
          <w:szCs w:val="22"/>
        </w:rPr>
      </w:pPr>
    </w:p>
    <w:p w14:paraId="50940193" w14:textId="48C3142F" w:rsidR="00A803BB" w:rsidRPr="008F0038" w:rsidRDefault="00346E05" w:rsidP="008F0038">
      <w:pPr>
        <w:ind w:left="2160" w:hanging="2160"/>
        <w:rPr>
          <w:rFonts w:asciiTheme="minorHAnsi" w:hAnsiTheme="minorHAnsi" w:cstheme="minorHAnsi"/>
          <w:sz w:val="22"/>
          <w:szCs w:val="22"/>
        </w:rPr>
      </w:pPr>
      <w:r w:rsidRPr="008F0038">
        <w:rPr>
          <w:rFonts w:asciiTheme="minorHAnsi" w:hAnsiTheme="minorHAnsi" w:cstheme="minorHAnsi"/>
          <w:b/>
          <w:bCs/>
          <w:sz w:val="22"/>
          <w:szCs w:val="22"/>
        </w:rPr>
        <w:t>Job Purpose:</w:t>
      </w:r>
      <w:r w:rsidR="06AA381B" w:rsidRPr="008F0038">
        <w:rPr>
          <w:rFonts w:asciiTheme="minorHAnsi" w:hAnsiTheme="minorHAnsi" w:cstheme="minorHAnsi"/>
          <w:sz w:val="22"/>
          <w:szCs w:val="22"/>
        </w:rPr>
        <w:t xml:space="preserve"> </w:t>
      </w:r>
      <w:r w:rsidR="007A4E2B" w:rsidRPr="008F0038">
        <w:rPr>
          <w:rFonts w:asciiTheme="minorHAnsi" w:hAnsiTheme="minorHAnsi" w:cstheme="minorHAnsi"/>
          <w:b/>
          <w:sz w:val="22"/>
          <w:szCs w:val="22"/>
        </w:rPr>
        <w:tab/>
      </w:r>
      <w:r w:rsidR="005B4EBF" w:rsidRPr="008F0038">
        <w:rPr>
          <w:rFonts w:asciiTheme="minorHAnsi" w:hAnsiTheme="minorHAnsi" w:cstheme="minorHAnsi"/>
          <w:sz w:val="22"/>
          <w:szCs w:val="22"/>
        </w:rPr>
        <w:t>To undertake individual diagnostic assessments with</w:t>
      </w:r>
      <w:r w:rsidR="004451A9" w:rsidRPr="008F0038">
        <w:rPr>
          <w:rFonts w:asciiTheme="minorHAnsi" w:hAnsiTheme="minorHAnsi" w:cstheme="minorHAnsi"/>
          <w:sz w:val="22"/>
          <w:szCs w:val="22"/>
        </w:rPr>
        <w:t xml:space="preserve"> </w:t>
      </w:r>
      <w:r w:rsidR="005C7E4A" w:rsidRPr="008F0038">
        <w:rPr>
          <w:rFonts w:asciiTheme="minorHAnsi" w:hAnsiTheme="minorHAnsi" w:cstheme="minorHAnsi"/>
          <w:sz w:val="22"/>
          <w:szCs w:val="22"/>
        </w:rPr>
        <w:t>children</w:t>
      </w:r>
      <w:r w:rsidR="00402B65" w:rsidRPr="008F0038">
        <w:rPr>
          <w:rFonts w:asciiTheme="minorHAnsi" w:hAnsiTheme="minorHAnsi" w:cstheme="minorHAnsi"/>
          <w:sz w:val="22"/>
          <w:szCs w:val="22"/>
        </w:rPr>
        <w:t xml:space="preserve"> and </w:t>
      </w:r>
      <w:r w:rsidR="004451A9" w:rsidRPr="008F0038">
        <w:rPr>
          <w:rFonts w:asciiTheme="minorHAnsi" w:hAnsiTheme="minorHAnsi" w:cstheme="minorHAnsi"/>
          <w:sz w:val="22"/>
          <w:szCs w:val="22"/>
        </w:rPr>
        <w:t xml:space="preserve">young people </w:t>
      </w:r>
      <w:r w:rsidR="00402B65" w:rsidRPr="008F0038">
        <w:rPr>
          <w:rFonts w:asciiTheme="minorHAnsi" w:hAnsiTheme="minorHAnsi" w:cstheme="minorHAnsi"/>
          <w:sz w:val="22"/>
          <w:szCs w:val="22"/>
        </w:rPr>
        <w:t>who are using abusive</w:t>
      </w:r>
      <w:r w:rsidR="005511D1" w:rsidRPr="008F0038">
        <w:rPr>
          <w:rFonts w:asciiTheme="minorHAnsi" w:hAnsiTheme="minorHAnsi" w:cstheme="minorHAnsi"/>
          <w:sz w:val="22"/>
          <w:szCs w:val="22"/>
        </w:rPr>
        <w:t xml:space="preserve"> behaviours</w:t>
      </w:r>
      <w:r w:rsidR="005B4EBF" w:rsidRPr="008F0038">
        <w:rPr>
          <w:rFonts w:asciiTheme="minorHAnsi" w:hAnsiTheme="minorHAnsi" w:cstheme="minorHAnsi"/>
          <w:sz w:val="22"/>
          <w:szCs w:val="22"/>
        </w:rPr>
        <w:t xml:space="preserve"> </w:t>
      </w:r>
      <w:r w:rsidR="005D7516" w:rsidRPr="008F0038">
        <w:rPr>
          <w:rFonts w:asciiTheme="minorHAnsi" w:hAnsiTheme="minorHAnsi" w:cstheme="minorHAnsi"/>
          <w:sz w:val="22"/>
          <w:szCs w:val="22"/>
        </w:rPr>
        <w:t xml:space="preserve">in their </w:t>
      </w:r>
      <w:r w:rsidR="005511D1" w:rsidRPr="008F0038">
        <w:rPr>
          <w:rFonts w:asciiTheme="minorHAnsi" w:hAnsiTheme="minorHAnsi" w:cstheme="minorHAnsi"/>
          <w:sz w:val="22"/>
          <w:szCs w:val="22"/>
        </w:rPr>
        <w:t>intimate</w:t>
      </w:r>
      <w:r w:rsidR="005D7516" w:rsidRPr="008F0038">
        <w:rPr>
          <w:rFonts w:asciiTheme="minorHAnsi" w:hAnsiTheme="minorHAnsi" w:cstheme="minorHAnsi"/>
          <w:sz w:val="22"/>
          <w:szCs w:val="22"/>
        </w:rPr>
        <w:t xml:space="preserve"> relationships</w:t>
      </w:r>
      <w:r w:rsidR="005511D1" w:rsidRPr="008F0038">
        <w:rPr>
          <w:rFonts w:asciiTheme="minorHAnsi" w:hAnsiTheme="minorHAnsi" w:cstheme="minorHAnsi"/>
          <w:sz w:val="22"/>
          <w:szCs w:val="22"/>
        </w:rPr>
        <w:t xml:space="preserve"> or </w:t>
      </w:r>
      <w:r w:rsidR="009D2FB5" w:rsidRPr="008F0038">
        <w:rPr>
          <w:rFonts w:asciiTheme="minorHAnsi" w:hAnsiTheme="minorHAnsi" w:cstheme="minorHAnsi"/>
          <w:sz w:val="22"/>
          <w:szCs w:val="22"/>
        </w:rPr>
        <w:t xml:space="preserve">towards their </w:t>
      </w:r>
      <w:r w:rsidR="611075E8" w:rsidRPr="008F0038">
        <w:rPr>
          <w:rFonts w:asciiTheme="minorHAnsi" w:hAnsiTheme="minorHAnsi" w:cstheme="minorHAnsi"/>
          <w:sz w:val="22"/>
          <w:szCs w:val="22"/>
        </w:rPr>
        <w:t>parents/carers</w:t>
      </w:r>
      <w:r w:rsidR="005B4EBF" w:rsidRPr="008F0038">
        <w:rPr>
          <w:rFonts w:asciiTheme="minorHAnsi" w:hAnsiTheme="minorHAnsi" w:cstheme="minorHAnsi"/>
          <w:sz w:val="22"/>
          <w:szCs w:val="22"/>
        </w:rPr>
        <w:t xml:space="preserve">. To liaise with referring agencies and actively contribute to risk management procedures. To </w:t>
      </w:r>
      <w:r w:rsidR="1361B07A" w:rsidRPr="008F0038">
        <w:rPr>
          <w:rFonts w:asciiTheme="minorHAnsi" w:hAnsiTheme="minorHAnsi" w:cstheme="minorHAnsi"/>
          <w:sz w:val="22"/>
          <w:szCs w:val="22"/>
        </w:rPr>
        <w:t>deliver</w:t>
      </w:r>
      <w:r w:rsidR="005B4EBF" w:rsidRPr="008F0038">
        <w:rPr>
          <w:rFonts w:asciiTheme="minorHAnsi" w:hAnsiTheme="minorHAnsi" w:cstheme="minorHAnsi"/>
          <w:sz w:val="22"/>
          <w:szCs w:val="22"/>
        </w:rPr>
        <w:t xml:space="preserve"> a</w:t>
      </w:r>
      <w:r w:rsidR="00EB4D69" w:rsidRPr="008F0038">
        <w:rPr>
          <w:rFonts w:asciiTheme="minorHAnsi" w:hAnsiTheme="minorHAnsi" w:cstheme="minorHAnsi"/>
          <w:sz w:val="22"/>
          <w:szCs w:val="22"/>
        </w:rPr>
        <w:t xml:space="preserve"> range of programme materials in both individual and group work settings</w:t>
      </w:r>
      <w:r w:rsidR="00270F8B" w:rsidRPr="008F0038">
        <w:rPr>
          <w:rFonts w:asciiTheme="minorHAnsi" w:hAnsiTheme="minorHAnsi" w:cstheme="minorHAnsi"/>
          <w:sz w:val="22"/>
          <w:szCs w:val="22"/>
        </w:rPr>
        <w:t>, i</w:t>
      </w:r>
      <w:r w:rsidR="00EB4D69" w:rsidRPr="008F0038">
        <w:rPr>
          <w:rFonts w:asciiTheme="minorHAnsi" w:hAnsiTheme="minorHAnsi" w:cstheme="minorHAnsi"/>
          <w:sz w:val="22"/>
          <w:szCs w:val="22"/>
        </w:rPr>
        <w:t>ncluding</w:t>
      </w:r>
      <w:r w:rsidR="00270F8B" w:rsidRPr="008F0038">
        <w:rPr>
          <w:rFonts w:asciiTheme="minorHAnsi" w:hAnsiTheme="minorHAnsi" w:cstheme="minorHAnsi"/>
          <w:sz w:val="22"/>
          <w:szCs w:val="22"/>
        </w:rPr>
        <w:t xml:space="preserve"> programmes </w:t>
      </w:r>
      <w:r w:rsidR="00037691" w:rsidRPr="008F0038">
        <w:rPr>
          <w:rFonts w:asciiTheme="minorHAnsi" w:hAnsiTheme="minorHAnsi" w:cstheme="minorHAnsi"/>
          <w:sz w:val="22"/>
          <w:szCs w:val="22"/>
        </w:rPr>
        <w:t>focused on prevention, early intervention and behaviour change. This role will involve working directly with young people as well as engaging with their par</w:t>
      </w:r>
      <w:r w:rsidR="006D52D0" w:rsidRPr="008F0038">
        <w:rPr>
          <w:rFonts w:asciiTheme="minorHAnsi" w:hAnsiTheme="minorHAnsi" w:cstheme="minorHAnsi"/>
          <w:sz w:val="22"/>
          <w:szCs w:val="22"/>
        </w:rPr>
        <w:t>ent</w:t>
      </w:r>
      <w:r w:rsidR="00037691" w:rsidRPr="008F0038">
        <w:rPr>
          <w:rFonts w:asciiTheme="minorHAnsi" w:hAnsiTheme="minorHAnsi" w:cstheme="minorHAnsi"/>
          <w:sz w:val="22"/>
          <w:szCs w:val="22"/>
        </w:rPr>
        <w:t xml:space="preserve">s/carers and </w:t>
      </w:r>
      <w:r w:rsidR="006D32C4" w:rsidRPr="008F0038">
        <w:rPr>
          <w:rFonts w:asciiTheme="minorHAnsi" w:hAnsiTheme="minorHAnsi" w:cstheme="minorHAnsi"/>
          <w:sz w:val="22"/>
          <w:szCs w:val="22"/>
        </w:rPr>
        <w:t>making appropriate referrals for partners/ex partners and children connected to the referred young people.</w:t>
      </w:r>
      <w:r w:rsidR="005B4EBF" w:rsidRPr="008F0038">
        <w:rPr>
          <w:rFonts w:asciiTheme="minorHAnsi" w:hAnsiTheme="minorHAnsi" w:cstheme="minorHAnsi"/>
          <w:sz w:val="22"/>
          <w:szCs w:val="22"/>
        </w:rPr>
        <w:t xml:space="preserve"> </w:t>
      </w:r>
    </w:p>
    <w:p w14:paraId="582BF0AF" w14:textId="28BD5BEB" w:rsidR="00A36BD6" w:rsidRDefault="00A36BD6" w:rsidP="00A36BD6">
      <w:pPr>
        <w:rPr>
          <w:rFonts w:asciiTheme="minorHAnsi" w:hAnsiTheme="minorHAnsi" w:cstheme="minorHAnsi"/>
          <w:b/>
          <w:sz w:val="22"/>
          <w:szCs w:val="22"/>
        </w:rPr>
      </w:pPr>
    </w:p>
    <w:p w14:paraId="406064E1" w14:textId="77777777" w:rsidR="00110223" w:rsidRPr="0029214B" w:rsidRDefault="00110223" w:rsidP="00681DB3">
      <w:pPr>
        <w:pStyle w:val="DefaultText"/>
        <w:rPr>
          <w:rFonts w:asciiTheme="minorHAnsi" w:hAnsiTheme="minorHAnsi" w:cstheme="minorHAnsi"/>
          <w:sz w:val="22"/>
          <w:szCs w:val="22"/>
        </w:rPr>
      </w:pPr>
    </w:p>
    <w:p w14:paraId="4D0AE248" w14:textId="77777777" w:rsidR="00F9702F" w:rsidRPr="0029214B" w:rsidRDefault="00F9702F" w:rsidP="00F9702F">
      <w:pPr>
        <w:pStyle w:val="DefaultText"/>
        <w:jc w:val="center"/>
        <w:rPr>
          <w:rFonts w:asciiTheme="minorHAnsi" w:hAnsiTheme="minorHAnsi" w:cstheme="minorHAnsi"/>
          <w:sz w:val="22"/>
          <w:szCs w:val="22"/>
        </w:rPr>
      </w:pPr>
      <w:r w:rsidRPr="0029214B">
        <w:rPr>
          <w:rFonts w:asciiTheme="minorHAnsi" w:hAnsiTheme="minorHAnsi" w:cstheme="minorHAnsi"/>
          <w:b/>
          <w:sz w:val="22"/>
          <w:szCs w:val="22"/>
        </w:rPr>
        <w:lastRenderedPageBreak/>
        <w:t xml:space="preserve">Job Description </w:t>
      </w:r>
    </w:p>
    <w:p w14:paraId="3597B621" w14:textId="17FA477A" w:rsidR="00F9702F" w:rsidRDefault="00F9702F" w:rsidP="00F9702F">
      <w:pPr>
        <w:pStyle w:val="DefaultText"/>
        <w:rPr>
          <w:rFonts w:asciiTheme="minorHAnsi" w:hAnsiTheme="minorHAnsi" w:cstheme="minorHAnsi"/>
          <w:sz w:val="22"/>
          <w:szCs w:val="22"/>
        </w:rPr>
      </w:pPr>
    </w:p>
    <w:p w14:paraId="7794D4CE" w14:textId="7AE3918C" w:rsidR="00E8036D" w:rsidRPr="0029214B" w:rsidRDefault="00E8036D" w:rsidP="00F9702F">
      <w:pPr>
        <w:pStyle w:val="DefaultText"/>
        <w:rPr>
          <w:rFonts w:asciiTheme="minorHAnsi" w:hAnsiTheme="minorHAnsi" w:cstheme="minorHAnsi"/>
          <w:sz w:val="22"/>
          <w:szCs w:val="22"/>
        </w:rPr>
      </w:pPr>
      <w:r>
        <w:rPr>
          <w:rFonts w:asciiTheme="minorHAnsi" w:hAnsiTheme="minorHAnsi" w:cstheme="minorHAnsi"/>
          <w:sz w:val="22"/>
          <w:szCs w:val="22"/>
        </w:rPr>
        <w:t>Key Responsibilities:</w:t>
      </w:r>
    </w:p>
    <w:p w14:paraId="1832DEE4" w14:textId="77777777" w:rsidR="00F9702F" w:rsidRPr="0029214B" w:rsidRDefault="00F9702F" w:rsidP="00F9702F">
      <w:pPr>
        <w:pStyle w:val="DefaultText"/>
        <w:rPr>
          <w:rFonts w:asciiTheme="minorHAnsi" w:hAnsiTheme="minorHAnsi" w:cstheme="minorHAnsi"/>
          <w:sz w:val="22"/>
          <w:szCs w:val="22"/>
        </w:rPr>
      </w:pPr>
    </w:p>
    <w:p w14:paraId="729D8E91" w14:textId="77777777" w:rsidR="00F9702F" w:rsidRPr="0029214B" w:rsidRDefault="00F9702F" w:rsidP="00F9702F">
      <w:pPr>
        <w:pStyle w:val="DefaultText"/>
        <w:rPr>
          <w:rFonts w:asciiTheme="minorHAnsi" w:hAnsiTheme="minorHAnsi" w:cstheme="minorHAnsi"/>
          <w:b/>
          <w:sz w:val="22"/>
          <w:szCs w:val="22"/>
        </w:rPr>
      </w:pPr>
      <w:r w:rsidRPr="0029214B">
        <w:rPr>
          <w:rFonts w:asciiTheme="minorHAnsi" w:hAnsiTheme="minorHAnsi" w:cstheme="minorHAnsi"/>
          <w:b/>
          <w:sz w:val="22"/>
          <w:szCs w:val="22"/>
        </w:rPr>
        <w:t>Client work and liaison</w:t>
      </w:r>
      <w:r w:rsidR="00C62C8E" w:rsidRPr="0029214B">
        <w:rPr>
          <w:rFonts w:asciiTheme="minorHAnsi" w:hAnsiTheme="minorHAnsi" w:cstheme="minorHAnsi"/>
          <w:b/>
          <w:sz w:val="22"/>
          <w:szCs w:val="22"/>
        </w:rPr>
        <w:t xml:space="preserve"> including:</w:t>
      </w:r>
    </w:p>
    <w:p w14:paraId="2173444B" w14:textId="77777777" w:rsidR="00883643" w:rsidRPr="0029214B" w:rsidRDefault="00883643" w:rsidP="00F9702F">
      <w:pPr>
        <w:pStyle w:val="DefaultText"/>
        <w:rPr>
          <w:rFonts w:asciiTheme="minorHAnsi" w:hAnsiTheme="minorHAnsi" w:cstheme="minorHAnsi"/>
          <w:sz w:val="22"/>
          <w:szCs w:val="22"/>
        </w:rPr>
      </w:pPr>
    </w:p>
    <w:p w14:paraId="5E0FAF36" w14:textId="570805C7" w:rsidR="005B4EBF" w:rsidRPr="0029214B" w:rsidRDefault="005B4EBF" w:rsidP="005B4EBF">
      <w:pPr>
        <w:numPr>
          <w:ilvl w:val="0"/>
          <w:numId w:val="7"/>
        </w:numPr>
        <w:rPr>
          <w:rFonts w:asciiTheme="minorHAnsi" w:hAnsiTheme="minorHAnsi" w:cstheme="minorHAnsi"/>
          <w:sz w:val="22"/>
          <w:szCs w:val="22"/>
        </w:rPr>
      </w:pPr>
      <w:r w:rsidRPr="0029214B">
        <w:rPr>
          <w:rFonts w:asciiTheme="minorHAnsi" w:hAnsiTheme="minorHAnsi" w:cstheme="minorHAnsi"/>
          <w:sz w:val="22"/>
          <w:szCs w:val="22"/>
        </w:rPr>
        <w:t xml:space="preserve">Acting as single point of contact for referrals into the </w:t>
      </w:r>
      <w:r w:rsidR="00E8036D">
        <w:rPr>
          <w:rFonts w:asciiTheme="minorHAnsi" w:hAnsiTheme="minorHAnsi" w:cstheme="minorHAnsi"/>
          <w:sz w:val="22"/>
          <w:szCs w:val="22"/>
        </w:rPr>
        <w:t>services</w:t>
      </w:r>
      <w:r w:rsidR="0093273E">
        <w:rPr>
          <w:rFonts w:asciiTheme="minorHAnsi" w:hAnsiTheme="minorHAnsi" w:cstheme="minorHAnsi"/>
          <w:sz w:val="22"/>
          <w:szCs w:val="22"/>
        </w:rPr>
        <w:t xml:space="preserve">, </w:t>
      </w:r>
      <w:r w:rsidRPr="0029214B">
        <w:rPr>
          <w:rFonts w:asciiTheme="minorHAnsi" w:hAnsiTheme="minorHAnsi" w:cstheme="minorHAnsi"/>
          <w:sz w:val="22"/>
          <w:szCs w:val="22"/>
        </w:rPr>
        <w:t xml:space="preserve">liaising with referrers regularly and processing referrals speedily and effectively. </w:t>
      </w:r>
    </w:p>
    <w:p w14:paraId="1AC18CC7" w14:textId="77777777" w:rsidR="005B4EBF" w:rsidRPr="0029214B" w:rsidRDefault="005B4EBF" w:rsidP="005B4EBF">
      <w:pPr>
        <w:ind w:left="360"/>
        <w:rPr>
          <w:rFonts w:asciiTheme="minorHAnsi" w:hAnsiTheme="minorHAnsi" w:cstheme="minorHAnsi"/>
          <w:sz w:val="22"/>
          <w:szCs w:val="22"/>
        </w:rPr>
      </w:pPr>
    </w:p>
    <w:p w14:paraId="21F60065" w14:textId="485EFE14" w:rsidR="005B4EBF" w:rsidRPr="0029214B" w:rsidRDefault="005B4EBF" w:rsidP="3FE8A3D9">
      <w:pPr>
        <w:numPr>
          <w:ilvl w:val="0"/>
          <w:numId w:val="7"/>
        </w:numPr>
        <w:rPr>
          <w:rFonts w:asciiTheme="minorHAnsi" w:hAnsiTheme="minorHAnsi" w:cstheme="minorBidi"/>
          <w:sz w:val="22"/>
          <w:szCs w:val="22"/>
        </w:rPr>
      </w:pPr>
      <w:r w:rsidRPr="3FE8A3D9">
        <w:rPr>
          <w:rFonts w:asciiTheme="minorHAnsi" w:hAnsiTheme="minorHAnsi" w:cstheme="minorBidi"/>
          <w:sz w:val="22"/>
          <w:szCs w:val="22"/>
        </w:rPr>
        <w:t xml:space="preserve">Conducting appointment-based assessments with </w:t>
      </w:r>
      <w:r w:rsidR="1DE65381" w:rsidRPr="3FE8A3D9">
        <w:rPr>
          <w:rFonts w:asciiTheme="minorHAnsi" w:hAnsiTheme="minorHAnsi" w:cstheme="minorBidi"/>
          <w:sz w:val="22"/>
          <w:szCs w:val="22"/>
        </w:rPr>
        <w:t>children and young people</w:t>
      </w:r>
      <w:r w:rsidRPr="3FE8A3D9">
        <w:rPr>
          <w:rFonts w:asciiTheme="minorHAnsi" w:hAnsiTheme="minorHAnsi" w:cstheme="minorBidi"/>
          <w:sz w:val="22"/>
          <w:szCs w:val="22"/>
        </w:rPr>
        <w:t xml:space="preserve"> referred to the service to establish their suitability to attend </w:t>
      </w:r>
      <w:r w:rsidR="002661C8" w:rsidRPr="3FE8A3D9">
        <w:rPr>
          <w:rFonts w:asciiTheme="minorHAnsi" w:hAnsiTheme="minorHAnsi" w:cstheme="minorBidi"/>
          <w:sz w:val="22"/>
          <w:szCs w:val="22"/>
        </w:rPr>
        <w:t>a suitable programme</w:t>
      </w:r>
    </w:p>
    <w:p w14:paraId="7579E72C" w14:textId="77777777" w:rsidR="005B4EBF" w:rsidRPr="0029214B" w:rsidRDefault="005B4EBF" w:rsidP="005B4EBF">
      <w:pPr>
        <w:ind w:left="720"/>
        <w:rPr>
          <w:rFonts w:asciiTheme="minorHAnsi" w:hAnsiTheme="minorHAnsi" w:cstheme="minorHAnsi"/>
          <w:sz w:val="22"/>
          <w:szCs w:val="22"/>
        </w:rPr>
      </w:pPr>
    </w:p>
    <w:p w14:paraId="60A683EF" w14:textId="58B5646A" w:rsidR="005B4EBF" w:rsidRDefault="005B4EBF" w:rsidP="005B4EBF">
      <w:pPr>
        <w:numPr>
          <w:ilvl w:val="0"/>
          <w:numId w:val="7"/>
        </w:numPr>
        <w:outlineLvl w:val="0"/>
        <w:rPr>
          <w:rFonts w:asciiTheme="minorHAnsi" w:hAnsiTheme="minorHAnsi" w:cstheme="minorHAnsi"/>
          <w:sz w:val="22"/>
          <w:szCs w:val="22"/>
        </w:rPr>
      </w:pPr>
      <w:r w:rsidRPr="0029214B">
        <w:rPr>
          <w:rFonts w:asciiTheme="minorHAnsi" w:hAnsiTheme="minorHAnsi" w:cstheme="minorHAnsi"/>
          <w:sz w:val="22"/>
          <w:szCs w:val="22"/>
        </w:rPr>
        <w:t>Conducting individual sessions with clients with a focus on exploring behaviour change; developing motivation; recognising and utilising existing strengths; and encouraging the adoption of new skills to help prevent recurrence of abuse.</w:t>
      </w:r>
    </w:p>
    <w:p w14:paraId="69890BC6" w14:textId="77777777" w:rsidR="00521D62" w:rsidRDefault="00521D62" w:rsidP="00521D62">
      <w:pPr>
        <w:pStyle w:val="ListParagraph"/>
        <w:rPr>
          <w:rFonts w:asciiTheme="minorHAnsi" w:hAnsiTheme="minorHAnsi" w:cstheme="minorHAnsi"/>
          <w:sz w:val="22"/>
          <w:szCs w:val="22"/>
        </w:rPr>
      </w:pPr>
    </w:p>
    <w:p w14:paraId="2F78D72D" w14:textId="740B9A5D" w:rsidR="00EA0D0C" w:rsidRDefault="00EA0D0C" w:rsidP="00EA0D0C">
      <w:pPr>
        <w:pStyle w:val="DefaultText"/>
        <w:numPr>
          <w:ilvl w:val="0"/>
          <w:numId w:val="7"/>
        </w:numPr>
        <w:rPr>
          <w:rFonts w:ascii="Calibri" w:hAnsi="Calibri" w:cs="Calibri"/>
          <w:sz w:val="22"/>
          <w:szCs w:val="22"/>
        </w:rPr>
      </w:pPr>
      <w:r w:rsidRPr="0087339E">
        <w:rPr>
          <w:rFonts w:ascii="Calibri" w:hAnsi="Calibri" w:cs="Calibri"/>
          <w:sz w:val="22"/>
          <w:szCs w:val="22"/>
        </w:rPr>
        <w:t xml:space="preserve">To facilitate or co-facilitate a structured violence prevention individual or group work programme for </w:t>
      </w:r>
      <w:r w:rsidR="00484129">
        <w:rPr>
          <w:rFonts w:ascii="Calibri" w:hAnsi="Calibri" w:cs="Calibri"/>
          <w:sz w:val="22"/>
          <w:szCs w:val="22"/>
        </w:rPr>
        <w:t>young people</w:t>
      </w:r>
      <w:r w:rsidRPr="0087339E">
        <w:rPr>
          <w:rFonts w:ascii="Calibri" w:hAnsi="Calibri" w:cs="Calibri"/>
          <w:sz w:val="22"/>
          <w:szCs w:val="22"/>
        </w:rPr>
        <w:t xml:space="preserve"> who have been abusive towards </w:t>
      </w:r>
      <w:r w:rsidR="00484129">
        <w:rPr>
          <w:rFonts w:ascii="Calibri" w:hAnsi="Calibri" w:cs="Calibri"/>
          <w:sz w:val="22"/>
          <w:szCs w:val="22"/>
        </w:rPr>
        <w:t>their parent/carer</w:t>
      </w:r>
    </w:p>
    <w:p w14:paraId="0809CFAA" w14:textId="77777777" w:rsidR="00321B8C" w:rsidRDefault="00321B8C" w:rsidP="00321B8C">
      <w:pPr>
        <w:pStyle w:val="ListParagraph"/>
        <w:rPr>
          <w:rFonts w:ascii="Calibri" w:hAnsi="Calibri" w:cs="Calibri"/>
          <w:sz w:val="22"/>
          <w:szCs w:val="22"/>
        </w:rPr>
      </w:pPr>
    </w:p>
    <w:p w14:paraId="3FBCD775" w14:textId="07336A63" w:rsidR="005B4EBF" w:rsidRPr="00A6083F" w:rsidRDefault="00321B8C" w:rsidP="3FE8A3D9">
      <w:pPr>
        <w:numPr>
          <w:ilvl w:val="0"/>
          <w:numId w:val="7"/>
        </w:numPr>
        <w:outlineLvl w:val="0"/>
        <w:rPr>
          <w:rFonts w:asciiTheme="minorHAnsi" w:eastAsia="Calibri" w:hAnsiTheme="minorHAnsi" w:cstheme="minorBidi"/>
          <w:sz w:val="22"/>
          <w:szCs w:val="22"/>
        </w:rPr>
      </w:pPr>
      <w:r w:rsidRPr="3FE8A3D9">
        <w:rPr>
          <w:rFonts w:ascii="Calibri" w:hAnsi="Calibri" w:cs="Calibri"/>
          <w:sz w:val="22"/>
          <w:szCs w:val="22"/>
        </w:rPr>
        <w:t xml:space="preserve">To take part in risk review meetings with other </w:t>
      </w:r>
      <w:r w:rsidR="3D7BFAA0" w:rsidRPr="3FE8A3D9">
        <w:rPr>
          <w:rFonts w:asciiTheme="minorHAnsi" w:hAnsiTheme="minorHAnsi" w:cstheme="minorBidi"/>
          <w:sz w:val="22"/>
          <w:szCs w:val="22"/>
        </w:rPr>
        <w:t>children and young people</w:t>
      </w:r>
      <w:r w:rsidRPr="3FE8A3D9">
        <w:rPr>
          <w:rFonts w:ascii="Calibri" w:hAnsi="Calibri" w:cs="Calibri"/>
          <w:sz w:val="22"/>
          <w:szCs w:val="22"/>
        </w:rPr>
        <w:t xml:space="preserve"> workers regarding the progress of clients and issues arising from work with partners, ex partners or parents/carers</w:t>
      </w:r>
      <w:r w:rsidR="003A5330" w:rsidRPr="3FE8A3D9">
        <w:rPr>
          <w:rFonts w:ascii="Calibri" w:hAnsi="Calibri" w:cs="Calibri"/>
          <w:sz w:val="22"/>
          <w:szCs w:val="22"/>
        </w:rPr>
        <w:t>.</w:t>
      </w:r>
    </w:p>
    <w:p w14:paraId="29EE120C" w14:textId="77777777" w:rsidR="00A6083F" w:rsidRDefault="00A6083F" w:rsidP="00A6083F">
      <w:pPr>
        <w:pStyle w:val="ListParagraph"/>
        <w:rPr>
          <w:rFonts w:asciiTheme="minorHAnsi" w:hAnsiTheme="minorHAnsi" w:cstheme="minorHAnsi"/>
          <w:sz w:val="22"/>
          <w:szCs w:val="22"/>
        </w:rPr>
      </w:pPr>
    </w:p>
    <w:p w14:paraId="43BCD241" w14:textId="3F469014" w:rsidR="00A6083F" w:rsidRPr="003A5330" w:rsidRDefault="00A6083F" w:rsidP="3FE8A3D9">
      <w:pPr>
        <w:numPr>
          <w:ilvl w:val="0"/>
          <w:numId w:val="7"/>
        </w:numPr>
        <w:outlineLvl w:val="0"/>
        <w:rPr>
          <w:rFonts w:asciiTheme="minorHAnsi" w:hAnsiTheme="minorHAnsi" w:cstheme="minorBidi"/>
          <w:sz w:val="22"/>
          <w:szCs w:val="22"/>
        </w:rPr>
      </w:pPr>
      <w:r w:rsidRPr="3FE8A3D9">
        <w:rPr>
          <w:rFonts w:asciiTheme="minorHAnsi" w:hAnsiTheme="minorHAnsi" w:cstheme="minorBidi"/>
          <w:sz w:val="22"/>
          <w:szCs w:val="22"/>
        </w:rPr>
        <w:t>To implement actions agreed in risk review</w:t>
      </w:r>
      <w:r w:rsidR="000A4689" w:rsidRPr="3FE8A3D9">
        <w:rPr>
          <w:rFonts w:asciiTheme="minorHAnsi" w:hAnsiTheme="minorHAnsi" w:cstheme="minorBidi"/>
          <w:sz w:val="22"/>
          <w:szCs w:val="22"/>
        </w:rPr>
        <w:t xml:space="preserve"> meetings.</w:t>
      </w:r>
    </w:p>
    <w:p w14:paraId="334BD75F" w14:textId="77777777" w:rsidR="003A5330" w:rsidRPr="003A5330" w:rsidRDefault="003A5330" w:rsidP="003A5330">
      <w:pPr>
        <w:outlineLvl w:val="0"/>
        <w:rPr>
          <w:rFonts w:asciiTheme="minorHAnsi" w:hAnsiTheme="minorHAnsi" w:cstheme="minorHAnsi"/>
          <w:sz w:val="22"/>
          <w:szCs w:val="22"/>
        </w:rPr>
      </w:pPr>
    </w:p>
    <w:p w14:paraId="4AA272C7" w14:textId="12510AA5" w:rsidR="005B4EBF" w:rsidRPr="0029214B" w:rsidRDefault="005B4EBF" w:rsidP="3FE8A3D9">
      <w:pPr>
        <w:numPr>
          <w:ilvl w:val="0"/>
          <w:numId w:val="7"/>
        </w:numPr>
        <w:rPr>
          <w:rFonts w:asciiTheme="minorHAnsi" w:hAnsiTheme="minorHAnsi" w:cstheme="minorBidi"/>
          <w:sz w:val="22"/>
          <w:szCs w:val="22"/>
        </w:rPr>
      </w:pPr>
      <w:r w:rsidRPr="3FE8A3D9">
        <w:rPr>
          <w:rFonts w:asciiTheme="minorHAnsi" w:hAnsiTheme="minorHAnsi" w:cstheme="minorBidi"/>
          <w:sz w:val="22"/>
          <w:szCs w:val="22"/>
        </w:rPr>
        <w:t xml:space="preserve">Completing reports for referrers and other </w:t>
      </w:r>
      <w:r w:rsidR="007318F0" w:rsidRPr="3FE8A3D9">
        <w:rPr>
          <w:rFonts w:asciiTheme="minorHAnsi" w:hAnsiTheme="minorHAnsi" w:cstheme="minorBidi"/>
          <w:sz w:val="22"/>
          <w:szCs w:val="22"/>
        </w:rPr>
        <w:t>agencies,</w:t>
      </w:r>
      <w:r w:rsidRPr="3FE8A3D9">
        <w:rPr>
          <w:rFonts w:asciiTheme="minorHAnsi" w:hAnsiTheme="minorHAnsi" w:cstheme="minorBidi"/>
          <w:sz w:val="22"/>
          <w:szCs w:val="22"/>
        </w:rPr>
        <w:t xml:space="preserve"> as necessary. </w:t>
      </w:r>
    </w:p>
    <w:p w14:paraId="551A1CE0" w14:textId="77777777" w:rsidR="005B4EBF" w:rsidRPr="0029214B" w:rsidRDefault="005B4EBF" w:rsidP="005B4EBF">
      <w:pPr>
        <w:tabs>
          <w:tab w:val="num" w:pos="720"/>
        </w:tabs>
        <w:outlineLvl w:val="0"/>
        <w:rPr>
          <w:rFonts w:asciiTheme="minorHAnsi" w:hAnsiTheme="minorHAnsi" w:cstheme="minorHAnsi"/>
          <w:sz w:val="22"/>
          <w:szCs w:val="22"/>
        </w:rPr>
      </w:pPr>
    </w:p>
    <w:p w14:paraId="65D29C62" w14:textId="77777777" w:rsidR="005B4EBF" w:rsidRPr="0029214B" w:rsidRDefault="005B4EBF" w:rsidP="3FE8A3D9">
      <w:pPr>
        <w:numPr>
          <w:ilvl w:val="0"/>
          <w:numId w:val="7"/>
        </w:numPr>
        <w:outlineLvl w:val="0"/>
        <w:rPr>
          <w:rFonts w:asciiTheme="minorHAnsi" w:hAnsiTheme="minorHAnsi" w:cstheme="minorBidi"/>
          <w:sz w:val="22"/>
          <w:szCs w:val="22"/>
        </w:rPr>
      </w:pPr>
      <w:r w:rsidRPr="3FE8A3D9">
        <w:rPr>
          <w:rFonts w:asciiTheme="minorHAnsi" w:hAnsiTheme="minorHAnsi" w:cstheme="minorBidi"/>
          <w:sz w:val="22"/>
          <w:szCs w:val="22"/>
        </w:rPr>
        <w:t>Liaison with other agencies, attending core group and case conferences as appropriate.</w:t>
      </w:r>
    </w:p>
    <w:p w14:paraId="7353C5AA" w14:textId="77777777" w:rsidR="005B4EBF" w:rsidRPr="0029214B" w:rsidRDefault="005B4EBF" w:rsidP="005B4EBF">
      <w:pPr>
        <w:outlineLvl w:val="0"/>
        <w:rPr>
          <w:rFonts w:asciiTheme="minorHAnsi" w:hAnsiTheme="minorHAnsi" w:cstheme="minorHAnsi"/>
          <w:sz w:val="22"/>
          <w:szCs w:val="22"/>
        </w:rPr>
      </w:pPr>
    </w:p>
    <w:p w14:paraId="6FD2F00F" w14:textId="77777777" w:rsidR="005B4EBF" w:rsidRPr="0029214B" w:rsidRDefault="005B4EBF" w:rsidP="3FE8A3D9">
      <w:pPr>
        <w:numPr>
          <w:ilvl w:val="0"/>
          <w:numId w:val="7"/>
        </w:numPr>
        <w:rPr>
          <w:rFonts w:asciiTheme="minorHAnsi" w:hAnsiTheme="minorHAnsi" w:cstheme="minorBidi"/>
          <w:sz w:val="22"/>
          <w:szCs w:val="22"/>
        </w:rPr>
      </w:pPr>
      <w:r w:rsidRPr="3FE8A3D9">
        <w:rPr>
          <w:rFonts w:asciiTheme="minorHAnsi" w:hAnsiTheme="minorHAnsi" w:cstheme="minorBidi"/>
          <w:sz w:val="22"/>
          <w:szCs w:val="22"/>
        </w:rPr>
        <w:t>Assisting in presentations or workshops about the work of the service.</w:t>
      </w:r>
    </w:p>
    <w:p w14:paraId="0A505F78" w14:textId="77777777" w:rsidR="005B4EBF" w:rsidRPr="0029214B" w:rsidRDefault="005B4EBF" w:rsidP="005B4EBF">
      <w:pPr>
        <w:rPr>
          <w:rFonts w:asciiTheme="minorHAnsi" w:hAnsiTheme="minorHAnsi" w:cstheme="minorHAnsi"/>
          <w:sz w:val="22"/>
          <w:szCs w:val="22"/>
        </w:rPr>
      </w:pPr>
    </w:p>
    <w:p w14:paraId="486B4759" w14:textId="77777777" w:rsidR="005B4EBF" w:rsidRPr="0029214B" w:rsidRDefault="005B4EBF" w:rsidP="3FE8A3D9">
      <w:pPr>
        <w:numPr>
          <w:ilvl w:val="0"/>
          <w:numId w:val="7"/>
        </w:numPr>
        <w:rPr>
          <w:rFonts w:asciiTheme="minorHAnsi" w:hAnsiTheme="minorHAnsi" w:cstheme="minorBidi"/>
          <w:sz w:val="22"/>
          <w:szCs w:val="22"/>
        </w:rPr>
      </w:pPr>
      <w:r w:rsidRPr="3FE8A3D9">
        <w:rPr>
          <w:rFonts w:asciiTheme="minorHAnsi" w:hAnsiTheme="minorHAnsi" w:cstheme="minorBidi"/>
          <w:sz w:val="22"/>
          <w:szCs w:val="22"/>
        </w:rPr>
        <w:t>Representing the service, as required, at meetings, seminars and conferences.</w:t>
      </w:r>
    </w:p>
    <w:p w14:paraId="569D097B" w14:textId="77777777" w:rsidR="005B4EBF" w:rsidRPr="0029214B" w:rsidRDefault="005B4EBF" w:rsidP="005B4EBF">
      <w:pPr>
        <w:ind w:left="360"/>
        <w:rPr>
          <w:rFonts w:asciiTheme="minorHAnsi" w:hAnsiTheme="minorHAnsi" w:cstheme="minorHAnsi"/>
          <w:sz w:val="22"/>
          <w:szCs w:val="22"/>
        </w:rPr>
      </w:pPr>
    </w:p>
    <w:p w14:paraId="61819FF4" w14:textId="77777777" w:rsidR="005B4EBF" w:rsidRPr="0029214B" w:rsidRDefault="005B4EBF" w:rsidP="3FE8A3D9">
      <w:pPr>
        <w:numPr>
          <w:ilvl w:val="0"/>
          <w:numId w:val="7"/>
        </w:numPr>
        <w:rPr>
          <w:rFonts w:asciiTheme="minorHAnsi" w:hAnsiTheme="minorHAnsi" w:cstheme="minorBidi"/>
          <w:sz w:val="22"/>
          <w:szCs w:val="22"/>
        </w:rPr>
      </w:pPr>
      <w:r w:rsidRPr="3FE8A3D9">
        <w:rPr>
          <w:rFonts w:asciiTheme="minorHAnsi" w:hAnsiTheme="minorHAnsi" w:cstheme="minorBidi"/>
          <w:sz w:val="22"/>
          <w:szCs w:val="22"/>
        </w:rPr>
        <w:t>Providing day-to-day support, advice, and back-up, to other sessional workers and/or volunteers within the service.</w:t>
      </w:r>
    </w:p>
    <w:p w14:paraId="44E23F8A" w14:textId="77777777" w:rsidR="00F71384" w:rsidRPr="0029214B" w:rsidRDefault="00F71384" w:rsidP="00F71384">
      <w:pPr>
        <w:pStyle w:val="ListParagraph"/>
        <w:rPr>
          <w:rFonts w:asciiTheme="minorHAnsi" w:hAnsiTheme="minorHAnsi" w:cstheme="minorHAnsi"/>
          <w:sz w:val="22"/>
          <w:szCs w:val="22"/>
        </w:rPr>
      </w:pPr>
    </w:p>
    <w:p w14:paraId="36AC5A30" w14:textId="77777777" w:rsidR="00F71384" w:rsidRPr="0029214B" w:rsidRDefault="00F71384" w:rsidP="00F71384">
      <w:pPr>
        <w:rPr>
          <w:rFonts w:asciiTheme="minorHAnsi" w:hAnsiTheme="minorHAnsi" w:cstheme="minorHAnsi"/>
          <w:sz w:val="22"/>
          <w:szCs w:val="22"/>
        </w:rPr>
      </w:pPr>
    </w:p>
    <w:p w14:paraId="0D0CC11A" w14:textId="77777777" w:rsidR="00F71384" w:rsidRPr="0029214B" w:rsidRDefault="00F71384" w:rsidP="00F71384">
      <w:pPr>
        <w:rPr>
          <w:rFonts w:asciiTheme="minorHAnsi" w:hAnsiTheme="minorHAnsi" w:cstheme="minorHAnsi"/>
          <w:sz w:val="22"/>
          <w:szCs w:val="22"/>
        </w:rPr>
      </w:pPr>
    </w:p>
    <w:p w14:paraId="3D58B7DF" w14:textId="77777777" w:rsidR="00F71384" w:rsidRPr="0029214B" w:rsidRDefault="00F71384" w:rsidP="00F71384">
      <w:pPr>
        <w:rPr>
          <w:rFonts w:asciiTheme="minorHAnsi" w:hAnsiTheme="minorHAnsi" w:cstheme="minorHAnsi"/>
          <w:sz w:val="22"/>
          <w:szCs w:val="22"/>
        </w:rPr>
      </w:pPr>
    </w:p>
    <w:p w14:paraId="0F92AD0C" w14:textId="77777777" w:rsidR="00F71384" w:rsidRPr="0029214B" w:rsidRDefault="00F71384" w:rsidP="00F71384">
      <w:pPr>
        <w:rPr>
          <w:rFonts w:asciiTheme="minorHAnsi" w:hAnsiTheme="minorHAnsi" w:cstheme="minorHAnsi"/>
          <w:sz w:val="22"/>
          <w:szCs w:val="22"/>
        </w:rPr>
      </w:pPr>
    </w:p>
    <w:p w14:paraId="09056055" w14:textId="77777777" w:rsidR="00F71384" w:rsidRPr="0029214B" w:rsidRDefault="00F71384" w:rsidP="00F71384">
      <w:pPr>
        <w:rPr>
          <w:rFonts w:asciiTheme="minorHAnsi" w:hAnsiTheme="minorHAnsi" w:cstheme="minorHAnsi"/>
          <w:sz w:val="22"/>
          <w:szCs w:val="22"/>
        </w:rPr>
      </w:pPr>
    </w:p>
    <w:p w14:paraId="2E4D4E7C" w14:textId="77777777" w:rsidR="00F71384" w:rsidRPr="0029214B" w:rsidRDefault="00F71384" w:rsidP="00F71384">
      <w:pPr>
        <w:rPr>
          <w:rFonts w:asciiTheme="minorHAnsi" w:hAnsiTheme="minorHAnsi" w:cstheme="minorHAnsi"/>
          <w:sz w:val="22"/>
          <w:szCs w:val="22"/>
        </w:rPr>
      </w:pPr>
    </w:p>
    <w:p w14:paraId="66C8A7F6" w14:textId="77777777" w:rsidR="00F71384" w:rsidRPr="0029214B" w:rsidRDefault="00F71384" w:rsidP="00F71384">
      <w:pPr>
        <w:rPr>
          <w:rFonts w:asciiTheme="minorHAnsi" w:hAnsiTheme="minorHAnsi" w:cstheme="minorHAnsi"/>
          <w:sz w:val="22"/>
          <w:szCs w:val="22"/>
        </w:rPr>
      </w:pPr>
    </w:p>
    <w:p w14:paraId="3AE07C0F" w14:textId="77777777" w:rsidR="00F71384" w:rsidRPr="0029214B" w:rsidRDefault="00F71384" w:rsidP="00F71384">
      <w:pPr>
        <w:rPr>
          <w:rFonts w:asciiTheme="minorHAnsi" w:hAnsiTheme="minorHAnsi" w:cstheme="minorHAnsi"/>
          <w:sz w:val="22"/>
          <w:szCs w:val="22"/>
        </w:rPr>
      </w:pPr>
    </w:p>
    <w:p w14:paraId="5104104F" w14:textId="77777777" w:rsidR="00F71384" w:rsidRPr="0029214B" w:rsidRDefault="00F71384" w:rsidP="00F71384">
      <w:pPr>
        <w:rPr>
          <w:rFonts w:asciiTheme="minorHAnsi" w:hAnsiTheme="minorHAnsi" w:cstheme="minorHAnsi"/>
          <w:sz w:val="22"/>
          <w:szCs w:val="22"/>
        </w:rPr>
      </w:pPr>
    </w:p>
    <w:p w14:paraId="23F27DC5" w14:textId="77777777" w:rsidR="00F71384" w:rsidRPr="0029214B" w:rsidRDefault="00F71384" w:rsidP="00F71384">
      <w:pPr>
        <w:rPr>
          <w:rFonts w:asciiTheme="minorHAnsi" w:hAnsiTheme="minorHAnsi" w:cstheme="minorHAnsi"/>
          <w:sz w:val="22"/>
          <w:szCs w:val="22"/>
        </w:rPr>
      </w:pPr>
    </w:p>
    <w:p w14:paraId="28CFA497" w14:textId="77777777" w:rsidR="00F71384" w:rsidRPr="0029214B" w:rsidRDefault="00F71384" w:rsidP="00F71384">
      <w:pPr>
        <w:rPr>
          <w:rFonts w:asciiTheme="minorHAnsi" w:hAnsiTheme="minorHAnsi" w:cstheme="minorHAnsi"/>
          <w:sz w:val="22"/>
          <w:szCs w:val="22"/>
        </w:rPr>
      </w:pPr>
    </w:p>
    <w:p w14:paraId="40EA0D45" w14:textId="77777777" w:rsidR="00F71384" w:rsidRPr="0029214B" w:rsidRDefault="00F71384" w:rsidP="00F71384">
      <w:pPr>
        <w:rPr>
          <w:rFonts w:asciiTheme="minorHAnsi" w:hAnsiTheme="minorHAnsi" w:cstheme="minorHAnsi"/>
          <w:sz w:val="22"/>
          <w:szCs w:val="22"/>
        </w:rPr>
      </w:pPr>
    </w:p>
    <w:p w14:paraId="6E0BF6CA" w14:textId="5052C5AA" w:rsidR="00F71384" w:rsidRDefault="00F71384" w:rsidP="00F71384">
      <w:pPr>
        <w:rPr>
          <w:rFonts w:asciiTheme="minorHAnsi" w:hAnsiTheme="minorHAnsi" w:cstheme="minorHAnsi"/>
          <w:sz w:val="22"/>
          <w:szCs w:val="22"/>
        </w:rPr>
      </w:pPr>
    </w:p>
    <w:p w14:paraId="1275D889" w14:textId="4E00C813" w:rsidR="0030616D" w:rsidRDefault="0030616D" w:rsidP="00F71384">
      <w:pPr>
        <w:rPr>
          <w:rFonts w:asciiTheme="minorHAnsi" w:hAnsiTheme="minorHAnsi" w:cstheme="minorHAnsi"/>
          <w:sz w:val="22"/>
          <w:szCs w:val="22"/>
        </w:rPr>
      </w:pPr>
    </w:p>
    <w:p w14:paraId="2C46A160" w14:textId="34D823D4" w:rsidR="00F71384" w:rsidRPr="001E6BDB" w:rsidRDefault="00F71384" w:rsidP="005B4EBF">
      <w:pPr>
        <w:pStyle w:val="DefaultText"/>
        <w:rPr>
          <w:rFonts w:asciiTheme="minorHAnsi" w:hAnsiTheme="minorHAnsi" w:cstheme="minorHAnsi"/>
          <w:sz w:val="22"/>
          <w:szCs w:val="22"/>
        </w:rPr>
      </w:pPr>
    </w:p>
    <w:p w14:paraId="2CA9AFC0" w14:textId="77777777" w:rsidR="00F71384" w:rsidRPr="0029214B" w:rsidRDefault="00F71384" w:rsidP="005B4EBF">
      <w:pPr>
        <w:pStyle w:val="DefaultText"/>
        <w:rPr>
          <w:rFonts w:asciiTheme="minorHAnsi" w:hAnsiTheme="minorHAnsi" w:cstheme="minorHAnsi"/>
          <w:b/>
          <w:sz w:val="22"/>
          <w:szCs w:val="22"/>
        </w:rPr>
      </w:pPr>
    </w:p>
    <w:p w14:paraId="04C8245B" w14:textId="77777777" w:rsidR="005B4EBF" w:rsidRPr="0029214B" w:rsidRDefault="005B4EBF" w:rsidP="005B4EBF">
      <w:pPr>
        <w:pStyle w:val="DefaultText"/>
        <w:rPr>
          <w:rFonts w:asciiTheme="minorHAnsi" w:hAnsiTheme="minorHAnsi" w:cstheme="minorHAnsi"/>
          <w:sz w:val="22"/>
          <w:szCs w:val="22"/>
        </w:rPr>
      </w:pPr>
      <w:r w:rsidRPr="0029214B">
        <w:rPr>
          <w:rFonts w:asciiTheme="minorHAnsi" w:hAnsiTheme="minorHAnsi" w:cstheme="minorHAnsi"/>
          <w:b/>
          <w:sz w:val="22"/>
          <w:szCs w:val="22"/>
        </w:rPr>
        <w:lastRenderedPageBreak/>
        <w:t xml:space="preserve">Administration </w:t>
      </w:r>
    </w:p>
    <w:p w14:paraId="0D27751A" w14:textId="77777777" w:rsidR="005B4EBF" w:rsidRPr="0029214B" w:rsidRDefault="005B4EBF" w:rsidP="005B4EBF">
      <w:pPr>
        <w:pStyle w:val="DefaultText"/>
        <w:rPr>
          <w:rFonts w:asciiTheme="minorHAnsi" w:hAnsiTheme="minorHAnsi" w:cstheme="minorHAnsi"/>
          <w:sz w:val="22"/>
          <w:szCs w:val="22"/>
        </w:rPr>
      </w:pPr>
    </w:p>
    <w:p w14:paraId="3DC42935" w14:textId="77777777" w:rsidR="005B4EBF" w:rsidRPr="0029214B" w:rsidRDefault="005B4EBF" w:rsidP="005B4EBF">
      <w:pPr>
        <w:pStyle w:val="DefaultText"/>
        <w:numPr>
          <w:ilvl w:val="0"/>
          <w:numId w:val="9"/>
        </w:numPr>
        <w:rPr>
          <w:rFonts w:asciiTheme="minorHAnsi" w:hAnsiTheme="minorHAnsi" w:cstheme="minorHAnsi"/>
          <w:sz w:val="22"/>
          <w:szCs w:val="22"/>
        </w:rPr>
      </w:pPr>
      <w:r w:rsidRPr="0029214B">
        <w:rPr>
          <w:rFonts w:asciiTheme="minorHAnsi" w:hAnsiTheme="minorHAnsi" w:cstheme="minorHAnsi"/>
          <w:sz w:val="22"/>
          <w:szCs w:val="22"/>
        </w:rPr>
        <w:t>Assisting with the collection of information needed for monitoring purposes.</w:t>
      </w:r>
    </w:p>
    <w:p w14:paraId="296DAA07" w14:textId="77777777" w:rsidR="005B4EBF" w:rsidRPr="0029214B" w:rsidRDefault="005B4EBF" w:rsidP="005B4EBF">
      <w:pPr>
        <w:pStyle w:val="DefaultText"/>
        <w:rPr>
          <w:rFonts w:asciiTheme="minorHAnsi" w:hAnsiTheme="minorHAnsi" w:cstheme="minorHAnsi"/>
          <w:sz w:val="22"/>
          <w:szCs w:val="22"/>
        </w:rPr>
      </w:pPr>
    </w:p>
    <w:p w14:paraId="6F2084DD" w14:textId="77777777" w:rsidR="005B4EBF" w:rsidRPr="0029214B" w:rsidRDefault="005B4EBF" w:rsidP="005B4EBF">
      <w:pPr>
        <w:pStyle w:val="DefaultText"/>
        <w:numPr>
          <w:ilvl w:val="0"/>
          <w:numId w:val="9"/>
        </w:numPr>
        <w:rPr>
          <w:rFonts w:asciiTheme="minorHAnsi" w:hAnsiTheme="minorHAnsi" w:cstheme="minorHAnsi"/>
          <w:sz w:val="22"/>
          <w:szCs w:val="22"/>
        </w:rPr>
      </w:pPr>
      <w:r w:rsidRPr="0029214B">
        <w:rPr>
          <w:rFonts w:asciiTheme="minorHAnsi" w:hAnsiTheme="minorHAnsi" w:cstheme="minorHAnsi"/>
          <w:sz w:val="22"/>
          <w:szCs w:val="22"/>
        </w:rPr>
        <w:t>Maintaining up to date information on legal, housing, and welfare issues relevant to domestic abuse.</w:t>
      </w:r>
    </w:p>
    <w:p w14:paraId="4D960693" w14:textId="77777777" w:rsidR="005B4EBF" w:rsidRPr="0029214B" w:rsidRDefault="005B4EBF" w:rsidP="005B4EBF">
      <w:pPr>
        <w:pStyle w:val="DefaultText"/>
        <w:rPr>
          <w:rFonts w:asciiTheme="minorHAnsi" w:hAnsiTheme="minorHAnsi" w:cstheme="minorHAnsi"/>
          <w:sz w:val="22"/>
          <w:szCs w:val="22"/>
        </w:rPr>
      </w:pPr>
    </w:p>
    <w:p w14:paraId="0F870BA6" w14:textId="77777777" w:rsidR="005B4EBF" w:rsidRPr="0029214B" w:rsidRDefault="005B4EBF" w:rsidP="005B4EBF">
      <w:pPr>
        <w:pStyle w:val="DefaultText"/>
        <w:numPr>
          <w:ilvl w:val="0"/>
          <w:numId w:val="9"/>
        </w:numPr>
        <w:rPr>
          <w:rFonts w:asciiTheme="minorHAnsi" w:hAnsiTheme="minorHAnsi" w:cstheme="minorHAnsi"/>
          <w:sz w:val="22"/>
          <w:szCs w:val="22"/>
        </w:rPr>
      </w:pPr>
      <w:r w:rsidRPr="0029214B">
        <w:rPr>
          <w:rFonts w:asciiTheme="minorHAnsi" w:hAnsiTheme="minorHAnsi" w:cstheme="minorHAnsi"/>
          <w:sz w:val="22"/>
          <w:szCs w:val="22"/>
        </w:rPr>
        <w:t>Providing assistance in producing statistical and other reports on work done, to meet the requirements of funders and the service and co-operating in the on-going evaluation of services within TLC; Talk, Listen, Change.</w:t>
      </w:r>
    </w:p>
    <w:p w14:paraId="4AD69567" w14:textId="77777777" w:rsidR="005B4EBF" w:rsidRPr="0029214B" w:rsidRDefault="005B4EBF" w:rsidP="005B4EBF">
      <w:pPr>
        <w:pStyle w:val="DefaultText"/>
        <w:rPr>
          <w:rFonts w:asciiTheme="minorHAnsi" w:hAnsiTheme="minorHAnsi" w:cstheme="minorHAnsi"/>
          <w:sz w:val="22"/>
          <w:szCs w:val="22"/>
        </w:rPr>
      </w:pPr>
    </w:p>
    <w:p w14:paraId="3D51509B" w14:textId="69A4C435" w:rsidR="005B4EBF" w:rsidRPr="00D94DCA" w:rsidRDefault="005B4EBF">
      <w:pPr>
        <w:pStyle w:val="DefaultText"/>
        <w:numPr>
          <w:ilvl w:val="0"/>
          <w:numId w:val="9"/>
        </w:numPr>
        <w:rPr>
          <w:rFonts w:asciiTheme="minorHAnsi" w:hAnsiTheme="minorHAnsi" w:cstheme="minorHAnsi"/>
          <w:b/>
          <w:sz w:val="22"/>
          <w:szCs w:val="22"/>
        </w:rPr>
      </w:pPr>
      <w:r w:rsidRPr="00D94DCA">
        <w:rPr>
          <w:rFonts w:asciiTheme="minorHAnsi" w:hAnsiTheme="minorHAnsi" w:cstheme="minorHAnsi"/>
          <w:sz w:val="22"/>
          <w:szCs w:val="22"/>
        </w:rPr>
        <w:t>Maintaining appropriate client records.</w:t>
      </w:r>
    </w:p>
    <w:p w14:paraId="738E0DE4" w14:textId="77777777" w:rsidR="00F71384" w:rsidRPr="0029214B" w:rsidRDefault="00F71384" w:rsidP="005B4EBF">
      <w:pPr>
        <w:pStyle w:val="DefaultText"/>
        <w:rPr>
          <w:rFonts w:asciiTheme="minorHAnsi" w:hAnsiTheme="minorHAnsi" w:cstheme="minorHAnsi"/>
          <w:b/>
          <w:sz w:val="22"/>
          <w:szCs w:val="22"/>
        </w:rPr>
      </w:pPr>
    </w:p>
    <w:p w14:paraId="2BB7E95A" w14:textId="77777777" w:rsidR="005B4EBF" w:rsidRPr="0029214B" w:rsidRDefault="005B4EBF" w:rsidP="005B4EBF">
      <w:pPr>
        <w:pStyle w:val="DefaultText"/>
        <w:rPr>
          <w:rFonts w:asciiTheme="minorHAnsi" w:hAnsiTheme="minorHAnsi" w:cstheme="minorHAnsi"/>
          <w:b/>
          <w:sz w:val="22"/>
          <w:szCs w:val="22"/>
        </w:rPr>
      </w:pPr>
      <w:r w:rsidRPr="0029214B">
        <w:rPr>
          <w:rFonts w:asciiTheme="minorHAnsi" w:hAnsiTheme="minorHAnsi" w:cstheme="minorHAnsi"/>
          <w:b/>
          <w:sz w:val="22"/>
          <w:szCs w:val="22"/>
        </w:rPr>
        <w:t>Other</w:t>
      </w:r>
    </w:p>
    <w:p w14:paraId="497FEF8C" w14:textId="77777777" w:rsidR="005B4EBF" w:rsidRPr="0029214B" w:rsidRDefault="005B4EBF" w:rsidP="005B4EBF">
      <w:pPr>
        <w:pStyle w:val="DefaultText"/>
        <w:rPr>
          <w:rFonts w:asciiTheme="minorHAnsi" w:hAnsiTheme="minorHAnsi" w:cstheme="minorHAnsi"/>
          <w:sz w:val="22"/>
          <w:szCs w:val="22"/>
        </w:rPr>
      </w:pPr>
    </w:p>
    <w:p w14:paraId="4C159D22" w14:textId="77777777" w:rsidR="005B4EBF" w:rsidRPr="0029214B" w:rsidRDefault="005B4EBF" w:rsidP="005B4EBF">
      <w:pPr>
        <w:pStyle w:val="DefaultText"/>
        <w:numPr>
          <w:ilvl w:val="0"/>
          <w:numId w:val="10"/>
        </w:numPr>
        <w:rPr>
          <w:rFonts w:asciiTheme="minorHAnsi" w:hAnsiTheme="minorHAnsi" w:cstheme="minorHAnsi"/>
          <w:sz w:val="22"/>
          <w:szCs w:val="22"/>
        </w:rPr>
      </w:pPr>
      <w:r w:rsidRPr="0029214B">
        <w:rPr>
          <w:rFonts w:asciiTheme="minorHAnsi" w:hAnsiTheme="minorHAnsi" w:cstheme="minorHAnsi"/>
          <w:sz w:val="22"/>
          <w:szCs w:val="22"/>
        </w:rPr>
        <w:t>Attending and contributing to team meetings.</w:t>
      </w:r>
    </w:p>
    <w:p w14:paraId="743A01EE" w14:textId="77777777" w:rsidR="005B4EBF" w:rsidRPr="0029214B" w:rsidRDefault="005B4EBF" w:rsidP="005B4EBF">
      <w:pPr>
        <w:outlineLvl w:val="0"/>
        <w:rPr>
          <w:rFonts w:asciiTheme="minorHAnsi" w:hAnsiTheme="minorHAnsi" w:cstheme="minorHAnsi"/>
          <w:sz w:val="22"/>
          <w:szCs w:val="22"/>
        </w:rPr>
      </w:pPr>
    </w:p>
    <w:p w14:paraId="70690CD5" w14:textId="77777777" w:rsidR="005B4EBF" w:rsidRPr="0029214B" w:rsidRDefault="005B4EBF" w:rsidP="005B4EBF">
      <w:pPr>
        <w:numPr>
          <w:ilvl w:val="0"/>
          <w:numId w:val="10"/>
        </w:numPr>
        <w:outlineLvl w:val="0"/>
        <w:rPr>
          <w:rFonts w:asciiTheme="minorHAnsi" w:hAnsiTheme="minorHAnsi" w:cstheme="minorHAnsi"/>
          <w:sz w:val="22"/>
          <w:szCs w:val="22"/>
        </w:rPr>
      </w:pPr>
      <w:r w:rsidRPr="0029214B">
        <w:rPr>
          <w:rFonts w:asciiTheme="minorHAnsi" w:hAnsiTheme="minorHAnsi" w:cstheme="minorHAnsi"/>
          <w:sz w:val="22"/>
          <w:szCs w:val="22"/>
        </w:rPr>
        <w:t>Attending line management sessions including the provision of information on client work, service delivery, and organisational issues.</w:t>
      </w:r>
    </w:p>
    <w:p w14:paraId="091E2D83" w14:textId="77777777" w:rsidR="005B4EBF" w:rsidRPr="0029214B" w:rsidRDefault="005B4EBF" w:rsidP="005B4EBF">
      <w:pPr>
        <w:pStyle w:val="DefaultText"/>
        <w:rPr>
          <w:rFonts w:asciiTheme="minorHAnsi" w:hAnsiTheme="minorHAnsi" w:cstheme="minorHAnsi"/>
          <w:sz w:val="22"/>
          <w:szCs w:val="22"/>
        </w:rPr>
      </w:pPr>
    </w:p>
    <w:p w14:paraId="65C49DE1" w14:textId="77777777" w:rsidR="005B4EBF" w:rsidRPr="0029214B" w:rsidRDefault="005B4EBF" w:rsidP="005B4EBF">
      <w:pPr>
        <w:pStyle w:val="DefaultText"/>
        <w:numPr>
          <w:ilvl w:val="0"/>
          <w:numId w:val="10"/>
        </w:numPr>
        <w:rPr>
          <w:rFonts w:asciiTheme="minorHAnsi" w:hAnsiTheme="minorHAnsi" w:cstheme="minorHAnsi"/>
          <w:sz w:val="22"/>
          <w:szCs w:val="22"/>
        </w:rPr>
      </w:pPr>
      <w:r w:rsidRPr="0029214B">
        <w:rPr>
          <w:rFonts w:asciiTheme="minorHAnsi" w:hAnsiTheme="minorHAnsi" w:cstheme="minorHAnsi"/>
          <w:sz w:val="22"/>
          <w:szCs w:val="22"/>
        </w:rPr>
        <w:t>Conducting all work in a way that reflects the aims and principles of the organisation, in particular policies on equal opportunities, safeguarding, confidentiality and information sharing.</w:t>
      </w:r>
    </w:p>
    <w:p w14:paraId="42E9AFC8" w14:textId="77777777" w:rsidR="005B4EBF" w:rsidRPr="0029214B" w:rsidRDefault="005B4EBF" w:rsidP="005B4EBF">
      <w:pPr>
        <w:pStyle w:val="DefaultText"/>
        <w:rPr>
          <w:rFonts w:asciiTheme="minorHAnsi" w:hAnsiTheme="minorHAnsi" w:cstheme="minorHAnsi"/>
          <w:sz w:val="22"/>
          <w:szCs w:val="22"/>
        </w:rPr>
      </w:pPr>
    </w:p>
    <w:p w14:paraId="1A096CD7" w14:textId="77777777" w:rsidR="005B4EBF" w:rsidRDefault="005B4EBF" w:rsidP="03139E78">
      <w:pPr>
        <w:pStyle w:val="DefaultText"/>
        <w:numPr>
          <w:ilvl w:val="0"/>
          <w:numId w:val="10"/>
        </w:numPr>
        <w:rPr>
          <w:rFonts w:ascii="Calibri" w:eastAsia="Calibri" w:hAnsi="Calibri" w:cs="Calibri"/>
          <w:sz w:val="22"/>
          <w:szCs w:val="22"/>
        </w:rPr>
      </w:pPr>
      <w:r w:rsidRPr="03139E78">
        <w:rPr>
          <w:rFonts w:asciiTheme="minorHAnsi" w:hAnsiTheme="minorHAnsi" w:cstheme="minorBidi"/>
          <w:sz w:val="22"/>
          <w:szCs w:val="22"/>
        </w:rPr>
        <w:t>Keeping up to date with domestic abuse issues and participating in relevant training as r</w:t>
      </w:r>
      <w:r w:rsidRPr="03139E78">
        <w:rPr>
          <w:rFonts w:ascii="Calibri" w:eastAsia="Calibri" w:hAnsi="Calibri" w:cs="Calibri"/>
          <w:sz w:val="22"/>
          <w:szCs w:val="22"/>
        </w:rPr>
        <w:t>equired.</w:t>
      </w:r>
    </w:p>
    <w:p w14:paraId="57F61373" w14:textId="77777777" w:rsidR="001E6BDB" w:rsidRDefault="001E6BDB" w:rsidP="001E6BDB">
      <w:pPr>
        <w:pStyle w:val="ListParagraph"/>
        <w:rPr>
          <w:rFonts w:ascii="Calibri" w:eastAsia="Calibri" w:hAnsi="Calibri" w:cs="Calibri"/>
          <w:sz w:val="22"/>
          <w:szCs w:val="22"/>
        </w:rPr>
      </w:pPr>
    </w:p>
    <w:p w14:paraId="429E8F8E" w14:textId="77777777" w:rsidR="001E6BDB" w:rsidRPr="0029214B" w:rsidRDefault="001E6BDB" w:rsidP="001E6BDB">
      <w:pPr>
        <w:pStyle w:val="DefaultText"/>
        <w:rPr>
          <w:rFonts w:ascii="Calibri" w:eastAsia="Calibri" w:hAnsi="Calibri" w:cs="Calibri"/>
          <w:sz w:val="22"/>
          <w:szCs w:val="22"/>
        </w:rPr>
      </w:pPr>
    </w:p>
    <w:p w14:paraId="76A13E22" w14:textId="31B527D3" w:rsidR="005B4EBF" w:rsidRPr="001E6BDB" w:rsidRDefault="435E5968" w:rsidP="03139E78">
      <w:pPr>
        <w:pStyle w:val="DefaultText"/>
        <w:numPr>
          <w:ilvl w:val="0"/>
          <w:numId w:val="10"/>
        </w:numPr>
        <w:rPr>
          <w:rFonts w:ascii="Calibri" w:eastAsia="Calibri" w:hAnsi="Calibri" w:cs="Calibri"/>
          <w:sz w:val="22"/>
          <w:szCs w:val="22"/>
        </w:rPr>
      </w:pPr>
      <w:r w:rsidRPr="03139E78">
        <w:rPr>
          <w:rFonts w:ascii="Calibri" w:eastAsia="Calibri" w:hAnsi="Calibri" w:cs="Calibri"/>
          <w:color w:val="000000" w:themeColor="text1"/>
          <w:sz w:val="22"/>
          <w:szCs w:val="22"/>
        </w:rPr>
        <w:t>Support the designated safeguarding lead to ensure all staff, volunteers, trustees and students at TLC understand that safeguarding is everyone's responsibility. Ensure adherence to policies, mandatory training, reporting concerns, and compliance to protect children and adults at risk.</w:t>
      </w:r>
    </w:p>
    <w:p w14:paraId="57DEAEE0" w14:textId="77777777" w:rsidR="001E6BDB" w:rsidRPr="0029214B" w:rsidRDefault="001E6BDB" w:rsidP="001E6BDB">
      <w:pPr>
        <w:pStyle w:val="DefaultText"/>
        <w:rPr>
          <w:rFonts w:ascii="Calibri" w:eastAsia="Calibri" w:hAnsi="Calibri" w:cs="Calibri"/>
          <w:sz w:val="22"/>
          <w:szCs w:val="22"/>
        </w:rPr>
      </w:pPr>
    </w:p>
    <w:p w14:paraId="22D989E0" w14:textId="77777777" w:rsidR="005B4EBF" w:rsidRPr="0029214B" w:rsidRDefault="005B4EBF" w:rsidP="03139E78">
      <w:pPr>
        <w:pStyle w:val="DefaultText"/>
        <w:numPr>
          <w:ilvl w:val="0"/>
          <w:numId w:val="10"/>
        </w:numPr>
        <w:rPr>
          <w:rFonts w:ascii="Calibri" w:eastAsia="Calibri" w:hAnsi="Calibri" w:cs="Calibri"/>
          <w:sz w:val="22"/>
          <w:szCs w:val="22"/>
        </w:rPr>
      </w:pPr>
      <w:r w:rsidRPr="03139E78">
        <w:rPr>
          <w:rFonts w:ascii="Calibri" w:eastAsia="Calibri" w:hAnsi="Calibri" w:cs="Calibri"/>
          <w:sz w:val="22"/>
          <w:szCs w:val="22"/>
        </w:rPr>
        <w:t xml:space="preserve">Undertaking other duties as reasonably requested. </w:t>
      </w:r>
    </w:p>
    <w:p w14:paraId="0E8B2308" w14:textId="77777777" w:rsidR="005B4EBF" w:rsidRPr="0029214B" w:rsidRDefault="005B4EBF" w:rsidP="005B4EBF">
      <w:pPr>
        <w:rPr>
          <w:rFonts w:asciiTheme="minorHAnsi" w:hAnsiTheme="minorHAnsi" w:cstheme="minorHAnsi"/>
          <w:sz w:val="22"/>
          <w:szCs w:val="22"/>
        </w:rPr>
      </w:pPr>
    </w:p>
    <w:p w14:paraId="0ACB966B" w14:textId="77777777" w:rsidR="005B4EBF" w:rsidRPr="0029214B" w:rsidRDefault="005B4EBF" w:rsidP="005B4EBF">
      <w:pPr>
        <w:rPr>
          <w:rFonts w:asciiTheme="minorHAnsi" w:hAnsiTheme="minorHAnsi" w:cstheme="minorHAnsi"/>
          <w:sz w:val="22"/>
          <w:szCs w:val="22"/>
        </w:rPr>
      </w:pPr>
    </w:p>
    <w:p w14:paraId="3F56364D" w14:textId="77777777" w:rsidR="005B4EBF" w:rsidRPr="0029214B" w:rsidRDefault="005B4EBF" w:rsidP="005B4EBF">
      <w:pPr>
        <w:rPr>
          <w:rFonts w:asciiTheme="minorHAnsi" w:hAnsiTheme="minorHAnsi" w:cstheme="minorHAnsi"/>
          <w:sz w:val="22"/>
          <w:szCs w:val="22"/>
        </w:rPr>
      </w:pPr>
    </w:p>
    <w:p w14:paraId="696E00FC" w14:textId="77777777" w:rsidR="005B4EBF" w:rsidRPr="0029214B" w:rsidRDefault="005B4EBF" w:rsidP="005B4EBF">
      <w:pPr>
        <w:rPr>
          <w:rFonts w:asciiTheme="minorHAnsi" w:hAnsiTheme="minorHAnsi" w:cstheme="minorHAnsi"/>
          <w:sz w:val="22"/>
          <w:szCs w:val="22"/>
        </w:rPr>
      </w:pPr>
    </w:p>
    <w:p w14:paraId="3C28BBA8" w14:textId="77777777" w:rsidR="005B4EBF" w:rsidRPr="0029214B" w:rsidRDefault="005B4EBF" w:rsidP="005B4EBF">
      <w:pPr>
        <w:rPr>
          <w:rFonts w:asciiTheme="minorHAnsi" w:hAnsiTheme="minorHAnsi" w:cstheme="minorHAnsi"/>
          <w:sz w:val="22"/>
          <w:szCs w:val="22"/>
        </w:rPr>
      </w:pPr>
    </w:p>
    <w:p w14:paraId="01B3FC65" w14:textId="77777777" w:rsidR="005B4EBF" w:rsidRPr="0029214B" w:rsidRDefault="005B4EBF" w:rsidP="005B4EBF">
      <w:pPr>
        <w:rPr>
          <w:rFonts w:asciiTheme="minorHAnsi" w:hAnsiTheme="minorHAnsi" w:cstheme="minorHAnsi"/>
          <w:sz w:val="22"/>
          <w:szCs w:val="22"/>
        </w:rPr>
      </w:pPr>
    </w:p>
    <w:p w14:paraId="70E6526E" w14:textId="77777777" w:rsidR="005B4EBF" w:rsidRPr="0029214B" w:rsidRDefault="005B4EBF" w:rsidP="005B4EBF">
      <w:pPr>
        <w:rPr>
          <w:rFonts w:asciiTheme="minorHAnsi" w:hAnsiTheme="minorHAnsi" w:cstheme="minorHAnsi"/>
          <w:sz w:val="22"/>
          <w:szCs w:val="22"/>
        </w:rPr>
      </w:pPr>
    </w:p>
    <w:p w14:paraId="4EF53874" w14:textId="77777777" w:rsidR="00F9702F" w:rsidRPr="0029214B" w:rsidRDefault="00F9702F" w:rsidP="00F9702F">
      <w:pPr>
        <w:rPr>
          <w:rFonts w:asciiTheme="minorHAnsi" w:hAnsiTheme="minorHAnsi" w:cstheme="minorHAnsi"/>
          <w:sz w:val="22"/>
          <w:szCs w:val="22"/>
        </w:rPr>
      </w:pPr>
    </w:p>
    <w:p w14:paraId="308399AD" w14:textId="77777777" w:rsidR="00F71384" w:rsidRPr="0029214B" w:rsidRDefault="00F71384" w:rsidP="00F9702F">
      <w:pPr>
        <w:rPr>
          <w:rFonts w:asciiTheme="minorHAnsi" w:hAnsiTheme="minorHAnsi" w:cstheme="minorHAnsi"/>
          <w:sz w:val="22"/>
          <w:szCs w:val="22"/>
        </w:rPr>
      </w:pPr>
    </w:p>
    <w:p w14:paraId="43AB4C07" w14:textId="77777777" w:rsidR="00F71384" w:rsidRPr="0029214B" w:rsidRDefault="00F71384" w:rsidP="00F9702F">
      <w:pPr>
        <w:rPr>
          <w:rFonts w:asciiTheme="minorHAnsi" w:hAnsiTheme="minorHAnsi" w:cstheme="minorHAnsi"/>
          <w:sz w:val="22"/>
          <w:szCs w:val="22"/>
        </w:rPr>
      </w:pPr>
    </w:p>
    <w:p w14:paraId="1D907BA4" w14:textId="77777777" w:rsidR="00F71384" w:rsidRPr="0029214B" w:rsidRDefault="00F71384" w:rsidP="00F9702F">
      <w:pPr>
        <w:rPr>
          <w:rFonts w:asciiTheme="minorHAnsi" w:hAnsiTheme="minorHAnsi" w:cstheme="minorHAnsi"/>
          <w:sz w:val="22"/>
          <w:szCs w:val="22"/>
        </w:rPr>
      </w:pPr>
    </w:p>
    <w:p w14:paraId="4AE406EA" w14:textId="77777777" w:rsidR="00F71384" w:rsidRPr="0029214B" w:rsidRDefault="00F71384" w:rsidP="00F9702F">
      <w:pPr>
        <w:rPr>
          <w:rFonts w:asciiTheme="minorHAnsi" w:hAnsiTheme="minorHAnsi" w:cstheme="minorHAnsi"/>
          <w:sz w:val="22"/>
          <w:szCs w:val="22"/>
        </w:rPr>
      </w:pPr>
    </w:p>
    <w:p w14:paraId="28EA0BA9" w14:textId="77777777" w:rsidR="00F71384" w:rsidRPr="0029214B" w:rsidRDefault="00F71384" w:rsidP="00F9702F">
      <w:pPr>
        <w:rPr>
          <w:rFonts w:asciiTheme="minorHAnsi" w:hAnsiTheme="minorHAnsi" w:cstheme="minorHAnsi"/>
          <w:sz w:val="22"/>
          <w:szCs w:val="22"/>
        </w:rPr>
      </w:pPr>
    </w:p>
    <w:p w14:paraId="35CE2544" w14:textId="77777777" w:rsidR="00F71384" w:rsidRPr="0029214B" w:rsidRDefault="00F71384" w:rsidP="00F9702F">
      <w:pPr>
        <w:rPr>
          <w:rFonts w:asciiTheme="minorHAnsi" w:hAnsiTheme="minorHAnsi" w:cstheme="minorHAnsi"/>
          <w:sz w:val="22"/>
          <w:szCs w:val="22"/>
        </w:rPr>
      </w:pPr>
    </w:p>
    <w:p w14:paraId="4078777F" w14:textId="77777777" w:rsidR="00F71384" w:rsidRPr="0029214B" w:rsidRDefault="00F71384" w:rsidP="00F9702F">
      <w:pPr>
        <w:rPr>
          <w:rFonts w:asciiTheme="minorHAnsi" w:hAnsiTheme="minorHAnsi" w:cstheme="minorHAnsi"/>
          <w:sz w:val="22"/>
          <w:szCs w:val="22"/>
        </w:rPr>
      </w:pPr>
    </w:p>
    <w:p w14:paraId="688D1C26" w14:textId="77777777" w:rsidR="00F71384" w:rsidRPr="0029214B" w:rsidRDefault="00F71384" w:rsidP="00F9702F">
      <w:pPr>
        <w:rPr>
          <w:rFonts w:asciiTheme="minorHAnsi" w:hAnsiTheme="minorHAnsi" w:cstheme="minorHAnsi"/>
          <w:sz w:val="22"/>
          <w:szCs w:val="22"/>
        </w:rPr>
      </w:pPr>
    </w:p>
    <w:p w14:paraId="087DD5EB" w14:textId="77777777" w:rsidR="00F71384" w:rsidRPr="0029214B" w:rsidRDefault="00F71384" w:rsidP="00F9702F">
      <w:pPr>
        <w:rPr>
          <w:rFonts w:asciiTheme="minorHAnsi" w:hAnsiTheme="minorHAnsi" w:cstheme="minorHAnsi"/>
          <w:sz w:val="22"/>
          <w:szCs w:val="22"/>
        </w:rPr>
      </w:pPr>
    </w:p>
    <w:p w14:paraId="5E84525D" w14:textId="77777777" w:rsidR="00801AE1" w:rsidRPr="0029214B" w:rsidRDefault="00801AE1" w:rsidP="00F9702F">
      <w:pPr>
        <w:rPr>
          <w:rFonts w:asciiTheme="minorHAnsi" w:hAnsiTheme="minorHAnsi" w:cstheme="minorHAnsi"/>
          <w:sz w:val="22"/>
          <w:szCs w:val="22"/>
        </w:rPr>
      </w:pPr>
    </w:p>
    <w:p w14:paraId="1558AA41" w14:textId="77777777" w:rsidR="00801AE1" w:rsidRPr="0029214B" w:rsidRDefault="00801AE1" w:rsidP="00F9702F">
      <w:pPr>
        <w:rPr>
          <w:rFonts w:asciiTheme="minorHAnsi" w:hAnsiTheme="minorHAnsi" w:cstheme="minorHAnsi"/>
          <w:sz w:val="22"/>
          <w:szCs w:val="22"/>
        </w:rPr>
      </w:pPr>
    </w:p>
    <w:p w14:paraId="05884BBF" w14:textId="77777777" w:rsidR="00801AE1" w:rsidRPr="0029214B" w:rsidRDefault="00801AE1" w:rsidP="00F9702F">
      <w:pPr>
        <w:rPr>
          <w:rFonts w:asciiTheme="minorHAnsi" w:hAnsiTheme="minorHAnsi" w:cstheme="minorHAnsi"/>
          <w:sz w:val="22"/>
          <w:szCs w:val="22"/>
        </w:rPr>
      </w:pPr>
    </w:p>
    <w:p w14:paraId="46C845C2" w14:textId="0B26213B" w:rsidR="00801AE1" w:rsidRPr="0029214B" w:rsidRDefault="00801AE1" w:rsidP="000A7CCE">
      <w:pPr>
        <w:pStyle w:val="DefaultText"/>
        <w:rPr>
          <w:rFonts w:asciiTheme="minorHAnsi" w:hAnsiTheme="minorHAnsi" w:cstheme="minorHAnsi"/>
          <w:b/>
          <w:sz w:val="22"/>
          <w:szCs w:val="22"/>
        </w:rPr>
      </w:pPr>
    </w:p>
    <w:p w14:paraId="0C290DE1" w14:textId="77777777" w:rsidR="003B4839" w:rsidRPr="0029214B" w:rsidRDefault="003B4839" w:rsidP="00801AE1">
      <w:pPr>
        <w:pStyle w:val="DefaultText"/>
        <w:jc w:val="center"/>
        <w:rPr>
          <w:rFonts w:asciiTheme="minorHAnsi" w:hAnsiTheme="minorHAnsi" w:cstheme="minorHAnsi"/>
          <w:b/>
          <w:sz w:val="22"/>
          <w:szCs w:val="22"/>
        </w:rPr>
      </w:pPr>
    </w:p>
    <w:p w14:paraId="1E062185" w14:textId="392F6F38" w:rsidR="00801AE1" w:rsidRDefault="00801AE1" w:rsidP="00801AE1">
      <w:pPr>
        <w:pStyle w:val="DefaultText"/>
        <w:jc w:val="center"/>
        <w:rPr>
          <w:rFonts w:asciiTheme="minorHAnsi" w:hAnsiTheme="minorHAnsi" w:cstheme="minorHAnsi"/>
          <w:b/>
          <w:sz w:val="22"/>
          <w:szCs w:val="22"/>
        </w:rPr>
      </w:pPr>
      <w:r w:rsidRPr="0029214B">
        <w:rPr>
          <w:rFonts w:asciiTheme="minorHAnsi" w:hAnsiTheme="minorHAnsi" w:cstheme="minorHAnsi"/>
          <w:b/>
          <w:sz w:val="22"/>
          <w:szCs w:val="22"/>
        </w:rPr>
        <w:t xml:space="preserve">Person Specification </w:t>
      </w:r>
    </w:p>
    <w:p w14:paraId="6BCA93BA" w14:textId="55924559" w:rsidR="000A7CCE" w:rsidRDefault="000A7CCE" w:rsidP="00801AE1">
      <w:pPr>
        <w:pStyle w:val="DefaultText"/>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783"/>
        <w:gridCol w:w="4250"/>
        <w:gridCol w:w="3027"/>
      </w:tblGrid>
      <w:tr w:rsidR="000A7CCE" w14:paraId="0C9BC838" w14:textId="77777777" w:rsidTr="34C64FA1">
        <w:tc>
          <w:tcPr>
            <w:tcW w:w="1809" w:type="dxa"/>
          </w:tcPr>
          <w:p w14:paraId="497CD4CC" w14:textId="3EE0C8E8" w:rsidR="000A7CCE" w:rsidRPr="00492B42" w:rsidRDefault="000A7CCE" w:rsidP="00801AE1">
            <w:pPr>
              <w:pStyle w:val="DefaultText"/>
              <w:jc w:val="center"/>
              <w:rPr>
                <w:rFonts w:asciiTheme="minorHAnsi" w:hAnsiTheme="minorHAnsi" w:cstheme="minorHAnsi"/>
                <w:color w:val="ED7D31" w:themeColor="accent2"/>
                <w:sz w:val="22"/>
                <w:szCs w:val="22"/>
              </w:rPr>
            </w:pPr>
            <w:r w:rsidRPr="00492B42">
              <w:rPr>
                <w:rFonts w:asciiTheme="minorHAnsi" w:hAnsiTheme="minorHAnsi" w:cstheme="minorHAnsi"/>
                <w:color w:val="ED7D31" w:themeColor="accent2"/>
                <w:sz w:val="22"/>
                <w:szCs w:val="22"/>
              </w:rPr>
              <w:t>A</w:t>
            </w:r>
            <w:r w:rsidR="003F48CA" w:rsidRPr="00492B42">
              <w:rPr>
                <w:rFonts w:asciiTheme="minorHAnsi" w:hAnsiTheme="minorHAnsi" w:cstheme="minorHAnsi"/>
                <w:color w:val="ED7D31" w:themeColor="accent2"/>
                <w:sz w:val="22"/>
                <w:szCs w:val="22"/>
              </w:rPr>
              <w:t>TTRIBUTES</w:t>
            </w:r>
          </w:p>
        </w:tc>
        <w:tc>
          <w:tcPr>
            <w:tcW w:w="4381" w:type="dxa"/>
          </w:tcPr>
          <w:p w14:paraId="54FC6F93" w14:textId="540D57EA" w:rsidR="000A7CCE" w:rsidRPr="00492B42" w:rsidRDefault="003F48CA" w:rsidP="00801AE1">
            <w:pPr>
              <w:pStyle w:val="DefaultText"/>
              <w:jc w:val="center"/>
              <w:rPr>
                <w:rFonts w:asciiTheme="minorHAnsi" w:hAnsiTheme="minorHAnsi" w:cstheme="minorHAnsi"/>
                <w:color w:val="ED7D31" w:themeColor="accent2"/>
                <w:sz w:val="22"/>
                <w:szCs w:val="22"/>
              </w:rPr>
            </w:pPr>
            <w:r w:rsidRPr="00492B42">
              <w:rPr>
                <w:rFonts w:asciiTheme="minorHAnsi" w:hAnsiTheme="minorHAnsi" w:cstheme="minorHAnsi"/>
                <w:color w:val="ED7D31" w:themeColor="accent2"/>
                <w:sz w:val="22"/>
                <w:szCs w:val="22"/>
              </w:rPr>
              <w:t>ESSENTIAL</w:t>
            </w:r>
          </w:p>
        </w:tc>
        <w:tc>
          <w:tcPr>
            <w:tcW w:w="3096" w:type="dxa"/>
          </w:tcPr>
          <w:p w14:paraId="73512F98" w14:textId="03A2F3F4" w:rsidR="000A7CCE" w:rsidRPr="00492B42" w:rsidRDefault="003F48CA" w:rsidP="00801AE1">
            <w:pPr>
              <w:pStyle w:val="DefaultText"/>
              <w:jc w:val="center"/>
              <w:rPr>
                <w:rFonts w:asciiTheme="minorHAnsi" w:hAnsiTheme="minorHAnsi" w:cstheme="minorHAnsi"/>
                <w:color w:val="ED7D31" w:themeColor="accent2"/>
                <w:sz w:val="22"/>
                <w:szCs w:val="22"/>
              </w:rPr>
            </w:pPr>
            <w:r w:rsidRPr="00492B42">
              <w:rPr>
                <w:rFonts w:asciiTheme="minorHAnsi" w:hAnsiTheme="minorHAnsi" w:cstheme="minorHAnsi"/>
                <w:color w:val="ED7D31" w:themeColor="accent2"/>
                <w:sz w:val="22"/>
                <w:szCs w:val="22"/>
              </w:rPr>
              <w:t>DESIRABLE</w:t>
            </w:r>
          </w:p>
        </w:tc>
      </w:tr>
      <w:tr w:rsidR="00C80C6B" w14:paraId="2A06B0CE" w14:textId="77777777" w:rsidTr="34C64FA1">
        <w:tc>
          <w:tcPr>
            <w:tcW w:w="1809" w:type="dxa"/>
          </w:tcPr>
          <w:p w14:paraId="6BB8FC64" w14:textId="0E62DDFF" w:rsidR="00C80C6B" w:rsidRPr="00492B42" w:rsidRDefault="00C80C6B" w:rsidP="00801AE1">
            <w:pPr>
              <w:pStyle w:val="DefaultText"/>
              <w:jc w:val="center"/>
              <w:rPr>
                <w:rFonts w:asciiTheme="minorHAnsi" w:hAnsiTheme="minorHAnsi" w:cstheme="minorHAnsi"/>
                <w:color w:val="ED7D31" w:themeColor="accent2"/>
                <w:sz w:val="22"/>
                <w:szCs w:val="22"/>
              </w:rPr>
            </w:pPr>
            <w:r w:rsidRPr="00492B42">
              <w:rPr>
                <w:rFonts w:asciiTheme="minorHAnsi" w:hAnsiTheme="minorHAnsi" w:cstheme="minorHAnsi"/>
                <w:color w:val="ED7D31" w:themeColor="accent2"/>
                <w:sz w:val="22"/>
                <w:szCs w:val="22"/>
              </w:rPr>
              <w:t>Education, Training and Knowledge</w:t>
            </w:r>
          </w:p>
        </w:tc>
        <w:tc>
          <w:tcPr>
            <w:tcW w:w="4381" w:type="dxa"/>
          </w:tcPr>
          <w:p w14:paraId="0663A5ED" w14:textId="77777777" w:rsidR="00E85463" w:rsidRPr="00E85463" w:rsidRDefault="00E85463" w:rsidP="00470619">
            <w:pPr>
              <w:spacing w:before="100" w:beforeAutospacing="1"/>
              <w:rPr>
                <w:rFonts w:ascii="Calibri" w:hAnsi="Calibri" w:cs="Calibri"/>
                <w:sz w:val="22"/>
                <w:szCs w:val="22"/>
                <w:lang w:val="en-US" w:eastAsia="en-GB"/>
              </w:rPr>
            </w:pPr>
            <w:r w:rsidRPr="00E85463">
              <w:rPr>
                <w:rFonts w:ascii="Calibri" w:hAnsi="Calibri" w:cs="Calibri"/>
                <w:sz w:val="22"/>
                <w:szCs w:val="22"/>
                <w:lang w:val="en-US" w:eastAsia="en-GB"/>
              </w:rPr>
              <w:t>An awareness of patterns of behaviour, and types of abuse, in domestic violence perpetrators.</w:t>
            </w:r>
          </w:p>
          <w:p w14:paraId="37E13623" w14:textId="77777777" w:rsidR="00E85463" w:rsidRPr="00E85463" w:rsidRDefault="00E85463" w:rsidP="00E85463">
            <w:pPr>
              <w:pStyle w:val="DefaultText"/>
              <w:rPr>
                <w:rFonts w:ascii="Calibri" w:hAnsi="Calibri" w:cs="Calibri"/>
                <w:sz w:val="22"/>
                <w:szCs w:val="22"/>
              </w:rPr>
            </w:pPr>
          </w:p>
          <w:p w14:paraId="55E6A9AA" w14:textId="77777777" w:rsidR="00E85463" w:rsidRPr="00E85463" w:rsidRDefault="00E85463" w:rsidP="00470619">
            <w:pPr>
              <w:pStyle w:val="DefaultText"/>
              <w:rPr>
                <w:rFonts w:ascii="Calibri" w:hAnsi="Calibri" w:cs="Calibri"/>
                <w:sz w:val="22"/>
                <w:szCs w:val="22"/>
              </w:rPr>
            </w:pPr>
            <w:r w:rsidRPr="00E85463">
              <w:rPr>
                <w:rFonts w:ascii="Calibri" w:hAnsi="Calibri" w:cs="Calibri"/>
                <w:sz w:val="22"/>
                <w:szCs w:val="22"/>
              </w:rPr>
              <w:t>An understanding of the impact on victims and their children of domestic abuse.</w:t>
            </w:r>
          </w:p>
          <w:p w14:paraId="0D07CD81" w14:textId="77777777" w:rsidR="00E85463" w:rsidRPr="00300EAE" w:rsidRDefault="00E85463" w:rsidP="00E85463">
            <w:pPr>
              <w:pStyle w:val="MediumGrid1-Accent21"/>
              <w:rPr>
                <w:rFonts w:asciiTheme="minorHAnsi" w:hAnsiTheme="minorHAnsi" w:cstheme="minorHAnsi"/>
                <w:sz w:val="22"/>
                <w:szCs w:val="22"/>
              </w:rPr>
            </w:pPr>
          </w:p>
          <w:p w14:paraId="7F63932B" w14:textId="53C03438" w:rsidR="00E85463" w:rsidRPr="00300EAE" w:rsidRDefault="00E85463" w:rsidP="00470619">
            <w:pPr>
              <w:pStyle w:val="DefaultText"/>
              <w:rPr>
                <w:rFonts w:asciiTheme="minorHAnsi" w:hAnsiTheme="minorHAnsi" w:cstheme="minorHAnsi"/>
                <w:sz w:val="22"/>
                <w:szCs w:val="22"/>
              </w:rPr>
            </w:pPr>
            <w:r w:rsidRPr="00300EAE">
              <w:rPr>
                <w:rFonts w:asciiTheme="minorHAnsi" w:hAnsiTheme="minorHAnsi" w:cstheme="minorHAnsi"/>
                <w:sz w:val="22"/>
                <w:szCs w:val="22"/>
              </w:rPr>
              <w:t>A sound understanding of risk factors in domestic abuse.</w:t>
            </w:r>
          </w:p>
          <w:p w14:paraId="0FA02316" w14:textId="0D6EB533" w:rsidR="00DB4DDA" w:rsidRPr="00300EAE" w:rsidRDefault="00DB4DDA" w:rsidP="00470619">
            <w:pPr>
              <w:pStyle w:val="DefaultText"/>
              <w:rPr>
                <w:rFonts w:asciiTheme="minorHAnsi" w:hAnsiTheme="minorHAnsi" w:cstheme="minorHAnsi"/>
                <w:sz w:val="22"/>
                <w:szCs w:val="22"/>
              </w:rPr>
            </w:pPr>
          </w:p>
          <w:p w14:paraId="6B2A0D76" w14:textId="5441E51A" w:rsidR="00DB4DDA" w:rsidRPr="00300EAE" w:rsidRDefault="00DB4DDA" w:rsidP="00DB4DDA">
            <w:pPr>
              <w:pStyle w:val="DefaultText"/>
              <w:rPr>
                <w:rFonts w:asciiTheme="minorHAnsi" w:hAnsiTheme="minorHAnsi" w:cstheme="minorHAnsi"/>
                <w:sz w:val="22"/>
                <w:szCs w:val="22"/>
              </w:rPr>
            </w:pPr>
            <w:r w:rsidRPr="00300EAE">
              <w:rPr>
                <w:rFonts w:asciiTheme="minorHAnsi" w:hAnsiTheme="minorHAnsi" w:cstheme="minorHAnsi"/>
                <w:sz w:val="22"/>
                <w:szCs w:val="22"/>
              </w:rPr>
              <w:t>Comprehensive safeguarding and child protection knowledge</w:t>
            </w:r>
          </w:p>
          <w:p w14:paraId="2A11D980" w14:textId="77777777" w:rsidR="00E85463" w:rsidRPr="00300EAE" w:rsidRDefault="00E85463" w:rsidP="00E85463">
            <w:pPr>
              <w:pStyle w:val="DefaultText"/>
              <w:rPr>
                <w:rFonts w:asciiTheme="minorHAnsi" w:hAnsiTheme="minorHAnsi" w:cstheme="minorHAnsi"/>
                <w:sz w:val="22"/>
                <w:szCs w:val="22"/>
              </w:rPr>
            </w:pPr>
          </w:p>
          <w:p w14:paraId="09D1C72A" w14:textId="77777777" w:rsidR="00E85463" w:rsidRPr="00300EAE" w:rsidRDefault="00E85463" w:rsidP="00470619">
            <w:pPr>
              <w:pStyle w:val="DefaultText"/>
              <w:rPr>
                <w:rFonts w:asciiTheme="minorHAnsi" w:hAnsiTheme="minorHAnsi" w:cstheme="minorHAnsi"/>
                <w:sz w:val="22"/>
                <w:szCs w:val="22"/>
              </w:rPr>
            </w:pPr>
            <w:r w:rsidRPr="00300EAE">
              <w:rPr>
                <w:rFonts w:asciiTheme="minorHAnsi" w:hAnsiTheme="minorHAnsi" w:cstheme="minorHAnsi"/>
                <w:sz w:val="22"/>
                <w:szCs w:val="22"/>
              </w:rPr>
              <w:t>A commitment to working in ways which prioritise the safety of those affected by domestic abuse, both adult victims and their children.</w:t>
            </w:r>
          </w:p>
          <w:p w14:paraId="691EFE80" w14:textId="77777777" w:rsidR="00E85463" w:rsidRPr="00300EAE" w:rsidRDefault="00E85463" w:rsidP="00470619">
            <w:pPr>
              <w:spacing w:before="100" w:beforeAutospacing="1" w:after="150"/>
              <w:rPr>
                <w:rFonts w:asciiTheme="minorHAnsi" w:hAnsiTheme="minorHAnsi" w:cstheme="minorHAnsi"/>
                <w:sz w:val="22"/>
                <w:szCs w:val="22"/>
                <w:lang w:val="en-US" w:eastAsia="en-GB"/>
              </w:rPr>
            </w:pPr>
            <w:r w:rsidRPr="00300EAE">
              <w:rPr>
                <w:rFonts w:asciiTheme="minorHAnsi" w:hAnsiTheme="minorHAnsi" w:cstheme="minorHAnsi"/>
                <w:sz w:val="22"/>
                <w:szCs w:val="22"/>
                <w:lang w:val="en-US" w:eastAsia="en-GB"/>
              </w:rPr>
              <w:t>An understanding of the requirement and purpose of working with vulnerable young people who uses violence in their intimate relationships, siblings, and with their peers.</w:t>
            </w:r>
          </w:p>
          <w:p w14:paraId="6B5E186A" w14:textId="77777777" w:rsidR="00666B89" w:rsidRPr="00300EAE" w:rsidRDefault="00666B89" w:rsidP="00683A86">
            <w:pPr>
              <w:jc w:val="both"/>
              <w:rPr>
                <w:rFonts w:asciiTheme="minorHAnsi" w:hAnsiTheme="minorHAnsi" w:cstheme="minorHAnsi"/>
                <w:sz w:val="22"/>
                <w:szCs w:val="22"/>
              </w:rPr>
            </w:pPr>
            <w:r w:rsidRPr="00300EAE">
              <w:rPr>
                <w:rFonts w:asciiTheme="minorHAnsi" w:hAnsiTheme="minorHAnsi" w:cstheme="minorHAnsi"/>
                <w:sz w:val="22"/>
                <w:szCs w:val="22"/>
              </w:rPr>
              <w:t>An understanding of the developmental stages of adolescence</w:t>
            </w:r>
          </w:p>
          <w:p w14:paraId="32B76AC9" w14:textId="6DC66C3A" w:rsidR="00666B89" w:rsidRPr="00492B42" w:rsidRDefault="00666B89" w:rsidP="00801AE1">
            <w:pPr>
              <w:pStyle w:val="DefaultText"/>
              <w:jc w:val="center"/>
              <w:rPr>
                <w:rFonts w:asciiTheme="minorHAnsi" w:hAnsiTheme="minorHAnsi" w:cstheme="minorHAnsi"/>
                <w:color w:val="ED7D31" w:themeColor="accent2"/>
                <w:sz w:val="22"/>
                <w:szCs w:val="22"/>
              </w:rPr>
            </w:pPr>
          </w:p>
        </w:tc>
        <w:tc>
          <w:tcPr>
            <w:tcW w:w="3096" w:type="dxa"/>
          </w:tcPr>
          <w:p w14:paraId="551D8BD5" w14:textId="77777777" w:rsidR="00E85463" w:rsidRPr="00E85463" w:rsidRDefault="00E85463" w:rsidP="00470619">
            <w:pPr>
              <w:pStyle w:val="DefaultText"/>
              <w:rPr>
                <w:rFonts w:ascii="Calibri" w:hAnsi="Calibri" w:cs="Calibri"/>
                <w:sz w:val="22"/>
                <w:szCs w:val="22"/>
              </w:rPr>
            </w:pPr>
            <w:r w:rsidRPr="00E85463">
              <w:rPr>
                <w:rFonts w:ascii="Calibri" w:hAnsi="Calibri" w:cs="Calibri"/>
                <w:sz w:val="22"/>
                <w:szCs w:val="22"/>
              </w:rPr>
              <w:t>An understanding of the criminal and/or family court systems in relation to domestic abuse and the legal options available to those experiencing domestic abuse.</w:t>
            </w:r>
          </w:p>
          <w:p w14:paraId="41886E92" w14:textId="50E3CFD4" w:rsidR="00F759C2" w:rsidRPr="00492B42" w:rsidRDefault="00F759C2" w:rsidP="00DB4DDA">
            <w:pPr>
              <w:jc w:val="both"/>
              <w:rPr>
                <w:rFonts w:asciiTheme="minorHAnsi" w:hAnsiTheme="minorHAnsi" w:cstheme="minorHAnsi"/>
                <w:color w:val="ED7D31" w:themeColor="accent2"/>
                <w:sz w:val="22"/>
                <w:szCs w:val="22"/>
              </w:rPr>
            </w:pPr>
          </w:p>
        </w:tc>
      </w:tr>
      <w:tr w:rsidR="00D576E7" w14:paraId="1D34AFF1" w14:textId="77777777" w:rsidTr="34C64FA1">
        <w:tc>
          <w:tcPr>
            <w:tcW w:w="1809" w:type="dxa"/>
          </w:tcPr>
          <w:p w14:paraId="69419F67" w14:textId="71BF9613" w:rsidR="00D576E7" w:rsidRDefault="00D576E7" w:rsidP="00D576E7">
            <w:pPr>
              <w:pStyle w:val="DefaultText"/>
              <w:jc w:val="center"/>
              <w:rPr>
                <w:rFonts w:asciiTheme="minorHAnsi" w:hAnsiTheme="minorHAnsi" w:cstheme="minorHAnsi"/>
                <w:sz w:val="22"/>
                <w:szCs w:val="22"/>
              </w:rPr>
            </w:pPr>
            <w:r w:rsidRPr="0087339E">
              <w:rPr>
                <w:rFonts w:ascii="Calibri" w:hAnsi="Calibri" w:cs="Calibri"/>
                <w:bCs/>
                <w:color w:val="ED7D31"/>
                <w:sz w:val="22"/>
                <w:szCs w:val="22"/>
              </w:rPr>
              <w:t>Relevant Experience</w:t>
            </w:r>
          </w:p>
        </w:tc>
        <w:tc>
          <w:tcPr>
            <w:tcW w:w="4381" w:type="dxa"/>
          </w:tcPr>
          <w:p w14:paraId="3F03A6A7" w14:textId="1B417A16" w:rsidR="00E85463" w:rsidRPr="00E85463" w:rsidRDefault="00E85463" w:rsidP="00470619">
            <w:pPr>
              <w:pStyle w:val="DefaultText"/>
              <w:rPr>
                <w:rFonts w:ascii="Calibri" w:hAnsi="Calibri" w:cs="Calibri"/>
                <w:sz w:val="22"/>
                <w:szCs w:val="22"/>
              </w:rPr>
            </w:pPr>
            <w:r w:rsidRPr="00E85463">
              <w:rPr>
                <w:rFonts w:ascii="Calibri" w:hAnsi="Calibri" w:cs="Calibri"/>
                <w:sz w:val="22"/>
                <w:szCs w:val="22"/>
              </w:rPr>
              <w:t xml:space="preserve">Experience of working with a client group on changing problematic behaviours and deliver psychoeducation. To </w:t>
            </w:r>
            <w:r w:rsidR="000240CA">
              <w:rPr>
                <w:rFonts w:ascii="Calibri" w:hAnsi="Calibri" w:cs="Calibri"/>
                <w:sz w:val="22"/>
                <w:szCs w:val="22"/>
              </w:rPr>
              <w:t>support</w:t>
            </w:r>
            <w:r w:rsidRPr="00E85463">
              <w:rPr>
                <w:rFonts w:ascii="Calibri" w:hAnsi="Calibri" w:cs="Calibri"/>
                <w:sz w:val="22"/>
                <w:szCs w:val="22"/>
              </w:rPr>
              <w:t xml:space="preserve"> and empower client group to have healthy relationships.</w:t>
            </w:r>
          </w:p>
          <w:p w14:paraId="0A1D1B41" w14:textId="77777777" w:rsidR="00E85463" w:rsidRPr="00E85463" w:rsidRDefault="00E85463" w:rsidP="00E85463">
            <w:pPr>
              <w:pStyle w:val="DefaultText"/>
              <w:ind w:left="720"/>
              <w:rPr>
                <w:rFonts w:ascii="Calibri" w:hAnsi="Calibri" w:cs="Calibri"/>
                <w:sz w:val="22"/>
                <w:szCs w:val="22"/>
              </w:rPr>
            </w:pPr>
          </w:p>
          <w:p w14:paraId="19AB4423" w14:textId="401EC4E5" w:rsidR="00E85463" w:rsidRPr="00E85463" w:rsidRDefault="00E85463" w:rsidP="00470619">
            <w:pPr>
              <w:pStyle w:val="DefaultText"/>
              <w:rPr>
                <w:rFonts w:ascii="Calibri" w:hAnsi="Calibri" w:cs="Calibri"/>
                <w:sz w:val="22"/>
                <w:szCs w:val="22"/>
              </w:rPr>
            </w:pPr>
            <w:r w:rsidRPr="34C64FA1">
              <w:rPr>
                <w:rFonts w:ascii="Calibri" w:hAnsi="Calibri" w:cs="Calibri"/>
                <w:sz w:val="22"/>
                <w:szCs w:val="22"/>
              </w:rPr>
              <w:t xml:space="preserve">Experience of working one on one with children and young people in a non-judgemental way without labelling them and ensuring any interventions </w:t>
            </w:r>
            <w:r w:rsidR="2E065B02" w:rsidRPr="34C64FA1">
              <w:rPr>
                <w:rFonts w:ascii="Calibri" w:hAnsi="Calibri" w:cs="Calibri"/>
                <w:sz w:val="22"/>
                <w:szCs w:val="22"/>
              </w:rPr>
              <w:t xml:space="preserve">are </w:t>
            </w:r>
            <w:r w:rsidR="0068116F" w:rsidRPr="34C64FA1">
              <w:rPr>
                <w:rFonts w:ascii="Calibri" w:hAnsi="Calibri" w:cs="Calibri"/>
                <w:sz w:val="22"/>
                <w:szCs w:val="22"/>
              </w:rPr>
              <w:t>age appropriate.</w:t>
            </w:r>
          </w:p>
          <w:p w14:paraId="5A61BD0B" w14:textId="77777777" w:rsidR="00E85463" w:rsidRPr="00E85463" w:rsidRDefault="00E85463" w:rsidP="00E85463">
            <w:pPr>
              <w:pStyle w:val="DefaultText"/>
              <w:rPr>
                <w:rFonts w:ascii="Calibri" w:hAnsi="Calibri" w:cs="Calibri"/>
                <w:sz w:val="22"/>
                <w:szCs w:val="22"/>
              </w:rPr>
            </w:pPr>
          </w:p>
          <w:p w14:paraId="729E3007" w14:textId="17B36FCA" w:rsidR="00E85463" w:rsidRPr="00300EAE" w:rsidRDefault="00E85463" w:rsidP="00470619">
            <w:pPr>
              <w:pStyle w:val="DefaultText"/>
              <w:rPr>
                <w:rFonts w:asciiTheme="minorHAnsi" w:hAnsiTheme="minorHAnsi" w:cstheme="minorHAnsi"/>
                <w:sz w:val="22"/>
                <w:szCs w:val="22"/>
              </w:rPr>
            </w:pPr>
            <w:r w:rsidRPr="00E85463">
              <w:rPr>
                <w:rFonts w:ascii="Calibri" w:hAnsi="Calibri" w:cs="Calibri"/>
                <w:sz w:val="22"/>
                <w:szCs w:val="22"/>
              </w:rPr>
              <w:t xml:space="preserve">Experience of liaising with social care, parents, and other professionals from a range of </w:t>
            </w:r>
            <w:r w:rsidRPr="00300EAE">
              <w:rPr>
                <w:rFonts w:asciiTheme="minorHAnsi" w:hAnsiTheme="minorHAnsi" w:cstheme="minorHAnsi"/>
                <w:sz w:val="22"/>
                <w:szCs w:val="22"/>
              </w:rPr>
              <w:t>statutory and independent sector agencies.</w:t>
            </w:r>
          </w:p>
          <w:p w14:paraId="59D46316" w14:textId="43EA2081" w:rsidR="00DB4DDA" w:rsidRPr="00300EAE" w:rsidRDefault="00DB4DDA" w:rsidP="00470619">
            <w:pPr>
              <w:pStyle w:val="DefaultText"/>
              <w:rPr>
                <w:rFonts w:asciiTheme="minorHAnsi" w:hAnsiTheme="minorHAnsi" w:cstheme="minorHAnsi"/>
                <w:sz w:val="22"/>
                <w:szCs w:val="22"/>
              </w:rPr>
            </w:pPr>
          </w:p>
          <w:p w14:paraId="4753B5C1" w14:textId="77777777" w:rsidR="00DB4DDA" w:rsidRPr="00300EAE" w:rsidRDefault="00DB4DDA" w:rsidP="00DB4DDA">
            <w:pPr>
              <w:jc w:val="both"/>
              <w:rPr>
                <w:rFonts w:asciiTheme="minorHAnsi" w:hAnsiTheme="minorHAnsi" w:cstheme="minorHAnsi"/>
                <w:sz w:val="22"/>
                <w:szCs w:val="22"/>
              </w:rPr>
            </w:pPr>
            <w:r w:rsidRPr="00300EAE">
              <w:rPr>
                <w:rFonts w:asciiTheme="minorHAnsi" w:hAnsiTheme="minorHAnsi" w:cstheme="minorHAnsi"/>
                <w:sz w:val="22"/>
                <w:szCs w:val="22"/>
              </w:rPr>
              <w:t>Experience of working with families with complex needs</w:t>
            </w:r>
          </w:p>
          <w:p w14:paraId="07EDC2B8" w14:textId="77777777" w:rsidR="00DB4DDA" w:rsidRPr="00300EAE" w:rsidRDefault="00DB4DDA" w:rsidP="00470619">
            <w:pPr>
              <w:pStyle w:val="DefaultText"/>
              <w:rPr>
                <w:rFonts w:asciiTheme="minorHAnsi" w:hAnsiTheme="minorHAnsi" w:cstheme="minorHAnsi"/>
                <w:sz w:val="22"/>
                <w:szCs w:val="22"/>
              </w:rPr>
            </w:pPr>
          </w:p>
          <w:p w14:paraId="39A55F00" w14:textId="77777777" w:rsidR="00E85463" w:rsidRPr="00E85463" w:rsidRDefault="00E85463" w:rsidP="00E85463">
            <w:pPr>
              <w:pStyle w:val="DefaultText"/>
              <w:ind w:left="360"/>
              <w:rPr>
                <w:rFonts w:ascii="Calibri" w:hAnsi="Calibri" w:cs="Calibri"/>
                <w:sz w:val="22"/>
                <w:szCs w:val="22"/>
              </w:rPr>
            </w:pPr>
          </w:p>
          <w:p w14:paraId="5D7CC2EC" w14:textId="77777777" w:rsidR="00300EAE" w:rsidRDefault="00300EAE" w:rsidP="0015693A">
            <w:pPr>
              <w:pStyle w:val="DefaultText"/>
              <w:rPr>
                <w:rFonts w:asciiTheme="minorHAnsi" w:hAnsiTheme="minorHAnsi" w:cstheme="minorHAnsi"/>
                <w:sz w:val="22"/>
                <w:szCs w:val="22"/>
              </w:rPr>
            </w:pPr>
          </w:p>
          <w:p w14:paraId="65CB1161" w14:textId="77777777" w:rsidR="00300EAE" w:rsidRDefault="00300EAE" w:rsidP="0015693A">
            <w:pPr>
              <w:pStyle w:val="DefaultText"/>
              <w:rPr>
                <w:rFonts w:asciiTheme="minorHAnsi" w:hAnsiTheme="minorHAnsi" w:cstheme="minorHAnsi"/>
                <w:sz w:val="22"/>
                <w:szCs w:val="22"/>
              </w:rPr>
            </w:pPr>
          </w:p>
          <w:p w14:paraId="104CABEB" w14:textId="77777777" w:rsidR="00300EAE" w:rsidRDefault="00300EAE" w:rsidP="0015693A">
            <w:pPr>
              <w:pStyle w:val="DefaultText"/>
              <w:rPr>
                <w:rFonts w:asciiTheme="minorHAnsi" w:hAnsiTheme="minorHAnsi" w:cstheme="minorHAnsi"/>
                <w:sz w:val="22"/>
                <w:szCs w:val="22"/>
              </w:rPr>
            </w:pPr>
          </w:p>
          <w:p w14:paraId="158D1FF7" w14:textId="3A66AECC" w:rsidR="00300EAE" w:rsidRDefault="00300EAE" w:rsidP="0015693A">
            <w:pPr>
              <w:pStyle w:val="DefaultText"/>
              <w:rPr>
                <w:rFonts w:asciiTheme="minorHAnsi" w:hAnsiTheme="minorHAnsi" w:cstheme="minorHAnsi"/>
                <w:sz w:val="22"/>
                <w:szCs w:val="22"/>
              </w:rPr>
            </w:pPr>
          </w:p>
        </w:tc>
        <w:tc>
          <w:tcPr>
            <w:tcW w:w="3096" w:type="dxa"/>
          </w:tcPr>
          <w:p w14:paraId="11ADDF5D" w14:textId="09DA1E5D" w:rsidR="00E85463" w:rsidRPr="00E85463" w:rsidRDefault="00E85463" w:rsidP="00470619">
            <w:pPr>
              <w:pStyle w:val="DefaultText"/>
              <w:rPr>
                <w:rFonts w:ascii="Calibri" w:hAnsi="Calibri" w:cs="Calibri"/>
                <w:sz w:val="22"/>
                <w:szCs w:val="22"/>
              </w:rPr>
            </w:pPr>
            <w:r w:rsidRPr="00E85463">
              <w:rPr>
                <w:rFonts w:ascii="Calibri" w:hAnsi="Calibri" w:cs="Calibri"/>
                <w:sz w:val="22"/>
                <w:szCs w:val="22"/>
              </w:rPr>
              <w:lastRenderedPageBreak/>
              <w:t>Experience of delivering a Domestic Violence Perpetrator Programme (DVPP) or VCSE intervention for young people, either in group or individual settings.</w:t>
            </w:r>
          </w:p>
          <w:p w14:paraId="565EB77E" w14:textId="77777777" w:rsidR="00E85463" w:rsidRPr="00E85463" w:rsidRDefault="00E85463" w:rsidP="00E85463">
            <w:pPr>
              <w:pStyle w:val="ColorfulList-Accent11"/>
              <w:rPr>
                <w:rFonts w:ascii="Calibri" w:hAnsi="Calibri" w:cs="Calibri"/>
                <w:sz w:val="22"/>
                <w:szCs w:val="22"/>
              </w:rPr>
            </w:pPr>
          </w:p>
          <w:p w14:paraId="0AB24C45" w14:textId="23878A39" w:rsidR="00E85463" w:rsidRPr="00E85463" w:rsidRDefault="00E85463" w:rsidP="00470619">
            <w:pPr>
              <w:pStyle w:val="DefaultText"/>
              <w:rPr>
                <w:rFonts w:ascii="Calibri" w:hAnsi="Calibri" w:cs="Calibri"/>
                <w:sz w:val="22"/>
                <w:szCs w:val="22"/>
              </w:rPr>
            </w:pPr>
            <w:r w:rsidRPr="00E85463">
              <w:rPr>
                <w:rFonts w:ascii="Calibri" w:hAnsi="Calibri" w:cs="Calibri"/>
                <w:sz w:val="22"/>
                <w:szCs w:val="22"/>
              </w:rPr>
              <w:t xml:space="preserve">Experience of working </w:t>
            </w:r>
            <w:r w:rsidR="00F340FC">
              <w:rPr>
                <w:rFonts w:ascii="Calibri" w:hAnsi="Calibri" w:cs="Calibri"/>
                <w:sz w:val="22"/>
                <w:szCs w:val="22"/>
              </w:rPr>
              <w:t xml:space="preserve">with </w:t>
            </w:r>
            <w:r w:rsidRPr="00E85463">
              <w:rPr>
                <w:rFonts w:ascii="Calibri" w:hAnsi="Calibri" w:cs="Calibri"/>
                <w:sz w:val="22"/>
                <w:szCs w:val="22"/>
              </w:rPr>
              <w:t>children and young people who use violence and abusive/coercive behaviours.</w:t>
            </w:r>
          </w:p>
          <w:p w14:paraId="7524B154" w14:textId="77777777" w:rsidR="00E85463" w:rsidRPr="00E85463" w:rsidRDefault="00E85463" w:rsidP="00E85463">
            <w:pPr>
              <w:pStyle w:val="DefaultText"/>
              <w:rPr>
                <w:rFonts w:ascii="Calibri" w:hAnsi="Calibri" w:cs="Calibri"/>
                <w:sz w:val="22"/>
                <w:szCs w:val="22"/>
              </w:rPr>
            </w:pPr>
          </w:p>
          <w:p w14:paraId="1BB3E18C" w14:textId="6DE534B1" w:rsidR="00E85463" w:rsidRPr="00E85463" w:rsidRDefault="00E85463" w:rsidP="00470619">
            <w:pPr>
              <w:pStyle w:val="DefaultText"/>
              <w:rPr>
                <w:rFonts w:ascii="Calibri" w:hAnsi="Calibri" w:cs="Calibri"/>
                <w:sz w:val="22"/>
                <w:szCs w:val="22"/>
              </w:rPr>
            </w:pPr>
            <w:r w:rsidRPr="00E85463">
              <w:rPr>
                <w:rFonts w:ascii="Calibri" w:hAnsi="Calibri" w:cs="Calibri"/>
                <w:sz w:val="22"/>
                <w:szCs w:val="22"/>
              </w:rPr>
              <w:t xml:space="preserve">Experience of working in a </w:t>
            </w:r>
            <w:r w:rsidR="00F340FC">
              <w:rPr>
                <w:rFonts w:ascii="Calibri" w:hAnsi="Calibri" w:cs="Calibri"/>
                <w:sz w:val="22"/>
                <w:szCs w:val="22"/>
              </w:rPr>
              <w:t>relevant field</w:t>
            </w:r>
            <w:r w:rsidRPr="00E85463">
              <w:rPr>
                <w:rFonts w:ascii="Calibri" w:hAnsi="Calibri" w:cs="Calibri"/>
                <w:sz w:val="22"/>
                <w:szCs w:val="22"/>
              </w:rPr>
              <w:t xml:space="preserve"> e.g. </w:t>
            </w:r>
            <w:r w:rsidR="00F340FC">
              <w:rPr>
                <w:rFonts w:ascii="Calibri" w:hAnsi="Calibri" w:cs="Calibri"/>
                <w:sz w:val="22"/>
                <w:szCs w:val="22"/>
              </w:rPr>
              <w:t>youth offending service,</w:t>
            </w:r>
            <w:r w:rsidRPr="00E85463">
              <w:rPr>
                <w:rFonts w:ascii="Calibri" w:hAnsi="Calibri" w:cs="Calibri"/>
                <w:sz w:val="22"/>
                <w:szCs w:val="22"/>
              </w:rPr>
              <w:t xml:space="preserve"> child protection, family support.</w:t>
            </w:r>
          </w:p>
          <w:p w14:paraId="5EE07F6A" w14:textId="77777777" w:rsidR="00E85463" w:rsidRPr="00E85463" w:rsidRDefault="00E85463" w:rsidP="00E85463">
            <w:pPr>
              <w:pStyle w:val="ColorfulList-Accent11"/>
              <w:rPr>
                <w:rFonts w:ascii="Calibri" w:hAnsi="Calibri" w:cs="Calibri"/>
                <w:sz w:val="22"/>
                <w:szCs w:val="22"/>
              </w:rPr>
            </w:pPr>
          </w:p>
          <w:p w14:paraId="6584F141" w14:textId="77777777" w:rsidR="00E85463" w:rsidRPr="00E85463" w:rsidRDefault="00E85463" w:rsidP="00470619">
            <w:pPr>
              <w:pStyle w:val="DefaultText"/>
              <w:rPr>
                <w:rFonts w:ascii="Calibri" w:hAnsi="Calibri" w:cs="Calibri"/>
                <w:sz w:val="22"/>
                <w:szCs w:val="22"/>
              </w:rPr>
            </w:pPr>
            <w:r w:rsidRPr="00E85463">
              <w:rPr>
                <w:rFonts w:ascii="Calibri" w:hAnsi="Calibri" w:cs="Calibri"/>
                <w:sz w:val="22"/>
                <w:szCs w:val="22"/>
              </w:rPr>
              <w:t xml:space="preserve">Experience of working with non-compliant clients who </w:t>
            </w:r>
            <w:r w:rsidRPr="00E85463">
              <w:rPr>
                <w:rFonts w:ascii="Calibri" w:hAnsi="Calibri" w:cs="Calibri"/>
                <w:sz w:val="22"/>
                <w:szCs w:val="22"/>
              </w:rPr>
              <w:lastRenderedPageBreak/>
              <w:t>have barriers to behavioural change</w:t>
            </w:r>
          </w:p>
          <w:p w14:paraId="62100FA2" w14:textId="77777777" w:rsidR="00D576E7" w:rsidRDefault="00D576E7" w:rsidP="00300EAE">
            <w:pPr>
              <w:pStyle w:val="DefaultText"/>
              <w:rPr>
                <w:rFonts w:asciiTheme="minorHAnsi" w:hAnsiTheme="minorHAnsi" w:cstheme="minorHAnsi"/>
                <w:sz w:val="22"/>
                <w:szCs w:val="22"/>
              </w:rPr>
            </w:pPr>
          </w:p>
        </w:tc>
      </w:tr>
      <w:tr w:rsidR="00D576E7" w14:paraId="252D5A1B" w14:textId="77777777" w:rsidTr="34C64FA1">
        <w:tc>
          <w:tcPr>
            <w:tcW w:w="1809" w:type="dxa"/>
          </w:tcPr>
          <w:p w14:paraId="536E2D1D" w14:textId="57E6940D" w:rsidR="00D576E7" w:rsidRPr="0087339E" w:rsidRDefault="00D576E7" w:rsidP="00D576E7">
            <w:pPr>
              <w:pStyle w:val="DefaultText"/>
              <w:jc w:val="center"/>
              <w:rPr>
                <w:rFonts w:ascii="Calibri" w:hAnsi="Calibri" w:cs="Calibri"/>
                <w:bCs/>
                <w:color w:val="ED7D31"/>
                <w:sz w:val="22"/>
                <w:szCs w:val="22"/>
              </w:rPr>
            </w:pPr>
            <w:r w:rsidRPr="0087339E">
              <w:rPr>
                <w:rFonts w:ascii="Calibri" w:hAnsi="Calibri" w:cs="Calibri"/>
                <w:bCs/>
                <w:color w:val="ED7D31"/>
                <w:sz w:val="22"/>
                <w:szCs w:val="22"/>
              </w:rPr>
              <w:lastRenderedPageBreak/>
              <w:t>Skills and Abilities</w:t>
            </w:r>
          </w:p>
        </w:tc>
        <w:tc>
          <w:tcPr>
            <w:tcW w:w="4381" w:type="dxa"/>
          </w:tcPr>
          <w:p w14:paraId="7597C51D" w14:textId="7F3790DC" w:rsidR="00470619" w:rsidRPr="00470619" w:rsidRDefault="00470619" w:rsidP="00470619">
            <w:pPr>
              <w:pStyle w:val="DefaultText"/>
              <w:rPr>
                <w:rFonts w:ascii="Calibri" w:hAnsi="Calibri" w:cs="Calibri"/>
                <w:sz w:val="22"/>
                <w:szCs w:val="22"/>
              </w:rPr>
            </w:pPr>
            <w:r w:rsidRPr="00470619">
              <w:rPr>
                <w:rFonts w:ascii="Calibri" w:hAnsi="Calibri" w:cs="Calibri"/>
                <w:sz w:val="22"/>
                <w:szCs w:val="22"/>
              </w:rPr>
              <w:t>The ability to communicate clearly, both orally and in writing, both over the telephone and in person, sometimes over sensitive and/or complex issues.</w:t>
            </w:r>
          </w:p>
          <w:p w14:paraId="5A71D5F5" w14:textId="77777777" w:rsidR="00470619" w:rsidRPr="00470619" w:rsidRDefault="00470619" w:rsidP="00470619">
            <w:pPr>
              <w:pStyle w:val="DefaultText"/>
              <w:ind w:left="360"/>
              <w:rPr>
                <w:rFonts w:ascii="Calibri" w:hAnsi="Calibri" w:cs="Calibri"/>
                <w:sz w:val="22"/>
                <w:szCs w:val="22"/>
              </w:rPr>
            </w:pPr>
          </w:p>
          <w:p w14:paraId="5C29EB8C" w14:textId="421EC74B" w:rsidR="00470619" w:rsidRPr="00470619" w:rsidRDefault="00470619" w:rsidP="00470619">
            <w:pPr>
              <w:pStyle w:val="DefaultText"/>
              <w:rPr>
                <w:rFonts w:ascii="Calibri" w:hAnsi="Calibri" w:cs="Calibri"/>
                <w:sz w:val="22"/>
                <w:szCs w:val="22"/>
              </w:rPr>
            </w:pPr>
            <w:r w:rsidRPr="00470619">
              <w:rPr>
                <w:rFonts w:ascii="Calibri" w:hAnsi="Calibri" w:cs="Calibri"/>
                <w:sz w:val="22"/>
                <w:szCs w:val="22"/>
              </w:rPr>
              <w:t>The ability to organise your own work</w:t>
            </w:r>
            <w:r w:rsidR="00AC7624">
              <w:rPr>
                <w:rFonts w:ascii="Calibri" w:hAnsi="Calibri" w:cs="Calibri"/>
                <w:sz w:val="22"/>
                <w:szCs w:val="22"/>
              </w:rPr>
              <w:t>-</w:t>
            </w:r>
            <w:r w:rsidRPr="00470619">
              <w:rPr>
                <w:rFonts w:ascii="Calibri" w:hAnsi="Calibri" w:cs="Calibri"/>
                <w:sz w:val="22"/>
                <w:szCs w:val="22"/>
              </w:rPr>
              <w:t>load and use your own initiative.</w:t>
            </w:r>
          </w:p>
          <w:p w14:paraId="4F3E4801" w14:textId="77777777" w:rsidR="00470619" w:rsidRPr="00470619" w:rsidRDefault="00470619" w:rsidP="00470619">
            <w:pPr>
              <w:pStyle w:val="DefaultText"/>
              <w:rPr>
                <w:rFonts w:ascii="Calibri" w:hAnsi="Calibri" w:cs="Calibri"/>
                <w:sz w:val="22"/>
                <w:szCs w:val="22"/>
              </w:rPr>
            </w:pPr>
          </w:p>
          <w:p w14:paraId="235D28A7" w14:textId="55611DA7" w:rsidR="00470619" w:rsidRPr="00470619" w:rsidRDefault="00470619" w:rsidP="00470619">
            <w:pPr>
              <w:pStyle w:val="DefaultText"/>
              <w:rPr>
                <w:rFonts w:ascii="Calibri" w:hAnsi="Calibri" w:cs="Calibri"/>
                <w:sz w:val="22"/>
                <w:szCs w:val="22"/>
              </w:rPr>
            </w:pPr>
            <w:r w:rsidRPr="00470619">
              <w:rPr>
                <w:rFonts w:ascii="Calibri" w:hAnsi="Calibri" w:cs="Calibri"/>
                <w:sz w:val="22"/>
                <w:szCs w:val="22"/>
              </w:rPr>
              <w:t xml:space="preserve">The ability to manage your own administration and </w:t>
            </w:r>
            <w:r w:rsidR="00C8566E">
              <w:rPr>
                <w:rFonts w:ascii="Calibri" w:hAnsi="Calibri" w:cs="Calibri"/>
                <w:sz w:val="22"/>
                <w:szCs w:val="22"/>
              </w:rPr>
              <w:t xml:space="preserve">high levels of IT </w:t>
            </w:r>
            <w:r w:rsidRPr="00470619">
              <w:rPr>
                <w:rFonts w:ascii="Calibri" w:hAnsi="Calibri" w:cs="Calibri"/>
                <w:sz w:val="22"/>
                <w:szCs w:val="22"/>
              </w:rPr>
              <w:t>litera</w:t>
            </w:r>
            <w:r w:rsidR="00C8566E">
              <w:rPr>
                <w:rFonts w:ascii="Calibri" w:hAnsi="Calibri" w:cs="Calibri"/>
                <w:sz w:val="22"/>
                <w:szCs w:val="22"/>
              </w:rPr>
              <w:t>cy</w:t>
            </w:r>
            <w:r w:rsidRPr="00470619">
              <w:rPr>
                <w:rFonts w:ascii="Calibri" w:hAnsi="Calibri" w:cs="Calibri"/>
                <w:sz w:val="22"/>
                <w:szCs w:val="22"/>
              </w:rPr>
              <w:t xml:space="preserve"> and </w:t>
            </w:r>
            <w:r w:rsidR="00C8566E">
              <w:rPr>
                <w:rFonts w:ascii="Calibri" w:hAnsi="Calibri" w:cs="Calibri"/>
                <w:sz w:val="22"/>
                <w:szCs w:val="22"/>
              </w:rPr>
              <w:t xml:space="preserve">ability </w:t>
            </w:r>
            <w:r w:rsidRPr="00470619">
              <w:rPr>
                <w:rFonts w:ascii="Calibri" w:hAnsi="Calibri" w:cs="Calibri"/>
                <w:sz w:val="22"/>
                <w:szCs w:val="22"/>
              </w:rPr>
              <w:t>to maintain effective recording systems.</w:t>
            </w:r>
          </w:p>
          <w:p w14:paraId="47ED63C9" w14:textId="77777777" w:rsidR="00470619" w:rsidRPr="00470619" w:rsidRDefault="00470619" w:rsidP="00470619">
            <w:pPr>
              <w:pStyle w:val="ColorfulList-Accent11"/>
              <w:rPr>
                <w:rFonts w:ascii="Calibri" w:hAnsi="Calibri" w:cs="Calibri"/>
                <w:sz w:val="22"/>
                <w:szCs w:val="22"/>
              </w:rPr>
            </w:pPr>
          </w:p>
          <w:p w14:paraId="44C5854E" w14:textId="48F6A2C4" w:rsidR="00D576E7" w:rsidRPr="00470619" w:rsidRDefault="00470619" w:rsidP="00470619">
            <w:pPr>
              <w:pStyle w:val="DefaultText"/>
              <w:rPr>
                <w:rFonts w:ascii="Calibri" w:hAnsi="Calibri" w:cs="Calibri"/>
                <w:sz w:val="22"/>
                <w:szCs w:val="22"/>
              </w:rPr>
            </w:pPr>
            <w:r w:rsidRPr="00470619">
              <w:rPr>
                <w:rFonts w:ascii="Calibri" w:hAnsi="Calibri" w:cs="Calibri"/>
                <w:sz w:val="22"/>
                <w:szCs w:val="22"/>
              </w:rPr>
              <w:t>Ability to hold people to account for their behaviour and be comfortable with challenge</w:t>
            </w:r>
          </w:p>
        </w:tc>
        <w:tc>
          <w:tcPr>
            <w:tcW w:w="3096" w:type="dxa"/>
          </w:tcPr>
          <w:p w14:paraId="5832D575" w14:textId="15B8E5D3" w:rsidR="00A57E19" w:rsidRPr="0087339E" w:rsidRDefault="00A57E19" w:rsidP="00A57E19">
            <w:pPr>
              <w:rPr>
                <w:rFonts w:ascii="Calibri" w:hAnsi="Calibri" w:cs="Calibri"/>
                <w:sz w:val="22"/>
                <w:szCs w:val="22"/>
              </w:rPr>
            </w:pPr>
            <w:r w:rsidRPr="0087339E">
              <w:rPr>
                <w:rFonts w:ascii="Calibri" w:hAnsi="Calibri" w:cs="Calibri"/>
                <w:sz w:val="22"/>
                <w:szCs w:val="22"/>
              </w:rPr>
              <w:t xml:space="preserve">The ability to hold </w:t>
            </w:r>
            <w:r w:rsidR="00563D85">
              <w:rPr>
                <w:rFonts w:ascii="Calibri" w:hAnsi="Calibri" w:cs="Calibri"/>
                <w:sz w:val="22"/>
                <w:szCs w:val="22"/>
              </w:rPr>
              <w:t xml:space="preserve">people </w:t>
            </w:r>
            <w:r w:rsidRPr="0087339E">
              <w:rPr>
                <w:rFonts w:ascii="Calibri" w:hAnsi="Calibri" w:cs="Calibri"/>
                <w:sz w:val="22"/>
                <w:szCs w:val="22"/>
              </w:rPr>
              <w:t>to account for their behaviour, and to challenge as appropriate.</w:t>
            </w:r>
          </w:p>
          <w:p w14:paraId="3B286F8C" w14:textId="77777777" w:rsidR="00470619" w:rsidRPr="00470619" w:rsidRDefault="00470619" w:rsidP="00470619">
            <w:pPr>
              <w:pStyle w:val="DefaultText"/>
              <w:rPr>
                <w:rFonts w:ascii="Calibri" w:hAnsi="Calibri" w:cs="Calibri"/>
                <w:sz w:val="22"/>
                <w:szCs w:val="22"/>
              </w:rPr>
            </w:pPr>
          </w:p>
          <w:p w14:paraId="194C2ED2" w14:textId="77777777" w:rsidR="00470619" w:rsidRPr="00470619" w:rsidRDefault="00470619" w:rsidP="00470619">
            <w:pPr>
              <w:pStyle w:val="DefaultText"/>
              <w:rPr>
                <w:rFonts w:ascii="Calibri" w:hAnsi="Calibri" w:cs="Calibri"/>
                <w:sz w:val="22"/>
                <w:szCs w:val="22"/>
              </w:rPr>
            </w:pPr>
            <w:r w:rsidRPr="00470619">
              <w:rPr>
                <w:rFonts w:ascii="Calibri" w:hAnsi="Calibri" w:cs="Calibri"/>
                <w:sz w:val="22"/>
                <w:szCs w:val="22"/>
              </w:rPr>
              <w:t>Child and adolescence Counselling skills, training, or qualification.</w:t>
            </w:r>
          </w:p>
          <w:p w14:paraId="1AACE36A" w14:textId="77777777" w:rsidR="00470619" w:rsidRPr="00470619" w:rsidRDefault="00470619" w:rsidP="00470619">
            <w:pPr>
              <w:pStyle w:val="MediumGrid1-Accent21"/>
              <w:rPr>
                <w:rFonts w:ascii="Calibri" w:hAnsi="Calibri" w:cs="Calibri"/>
                <w:sz w:val="22"/>
                <w:szCs w:val="22"/>
              </w:rPr>
            </w:pPr>
          </w:p>
          <w:p w14:paraId="759D2B07" w14:textId="77777777" w:rsidR="00470619" w:rsidRPr="00470619" w:rsidRDefault="00470619" w:rsidP="00470619">
            <w:pPr>
              <w:pStyle w:val="DefaultText"/>
              <w:rPr>
                <w:rFonts w:ascii="Calibri" w:hAnsi="Calibri" w:cs="Calibri"/>
                <w:sz w:val="22"/>
                <w:szCs w:val="22"/>
              </w:rPr>
            </w:pPr>
            <w:r w:rsidRPr="00470619">
              <w:rPr>
                <w:rFonts w:ascii="Calibri" w:hAnsi="Calibri" w:cs="Calibri"/>
                <w:sz w:val="22"/>
                <w:szCs w:val="22"/>
              </w:rPr>
              <w:t>An understanding of the importance of consulting on risk concerns.</w:t>
            </w:r>
          </w:p>
          <w:p w14:paraId="29889D5C" w14:textId="77777777" w:rsidR="00470619" w:rsidRPr="00470619" w:rsidRDefault="00470619" w:rsidP="00470619">
            <w:pPr>
              <w:pStyle w:val="MediumGrid1-Accent21"/>
              <w:rPr>
                <w:rFonts w:ascii="Calibri" w:hAnsi="Calibri" w:cs="Calibri"/>
                <w:sz w:val="22"/>
                <w:szCs w:val="22"/>
              </w:rPr>
            </w:pPr>
          </w:p>
          <w:p w14:paraId="7909A8F6" w14:textId="77777777" w:rsidR="00470619" w:rsidRPr="00470619" w:rsidRDefault="00470619" w:rsidP="00470619">
            <w:pPr>
              <w:pStyle w:val="DefaultText"/>
              <w:rPr>
                <w:rFonts w:ascii="Calibri" w:hAnsi="Calibri" w:cs="Calibri"/>
                <w:sz w:val="22"/>
                <w:szCs w:val="22"/>
              </w:rPr>
            </w:pPr>
            <w:r w:rsidRPr="00470619">
              <w:rPr>
                <w:rFonts w:ascii="Calibri" w:hAnsi="Calibri" w:cs="Calibri"/>
                <w:sz w:val="22"/>
                <w:szCs w:val="22"/>
              </w:rPr>
              <w:t>An understanding of, and experience in, using supervision to ensure best and safest practice.</w:t>
            </w:r>
          </w:p>
          <w:p w14:paraId="6897DE05" w14:textId="4C1278C6" w:rsidR="00A41398" w:rsidRDefault="00A41398" w:rsidP="00A41398">
            <w:pPr>
              <w:pStyle w:val="DefaultText"/>
              <w:rPr>
                <w:rFonts w:asciiTheme="minorHAnsi" w:hAnsiTheme="minorHAnsi" w:cstheme="minorHAnsi"/>
                <w:sz w:val="22"/>
                <w:szCs w:val="22"/>
              </w:rPr>
            </w:pPr>
          </w:p>
        </w:tc>
      </w:tr>
      <w:tr w:rsidR="003F3B9C" w14:paraId="7921CACA" w14:textId="77777777" w:rsidTr="34C64FA1">
        <w:tc>
          <w:tcPr>
            <w:tcW w:w="1809" w:type="dxa"/>
          </w:tcPr>
          <w:p w14:paraId="427C0BA8" w14:textId="206DA6D7" w:rsidR="003F3B9C" w:rsidRPr="0087339E" w:rsidRDefault="003F3B9C" w:rsidP="003F3B9C">
            <w:pPr>
              <w:pStyle w:val="DefaultText"/>
              <w:jc w:val="center"/>
              <w:rPr>
                <w:rFonts w:ascii="Calibri" w:hAnsi="Calibri" w:cs="Calibri"/>
                <w:bCs/>
                <w:color w:val="ED7D31"/>
                <w:sz w:val="22"/>
                <w:szCs w:val="22"/>
              </w:rPr>
            </w:pPr>
            <w:r w:rsidRPr="0087339E">
              <w:rPr>
                <w:rFonts w:ascii="Calibri" w:hAnsi="Calibri" w:cs="Calibri"/>
                <w:bCs/>
                <w:color w:val="ED7D31"/>
                <w:sz w:val="22"/>
                <w:szCs w:val="22"/>
              </w:rPr>
              <w:t>Personal Attributes and other factors</w:t>
            </w:r>
          </w:p>
        </w:tc>
        <w:tc>
          <w:tcPr>
            <w:tcW w:w="4381" w:type="dxa"/>
          </w:tcPr>
          <w:p w14:paraId="0A582DB5" w14:textId="77777777" w:rsidR="003F3B9C" w:rsidRPr="0087339E" w:rsidRDefault="003F3B9C" w:rsidP="003F3B9C">
            <w:pPr>
              <w:rPr>
                <w:rFonts w:ascii="Calibri" w:hAnsi="Calibri" w:cs="Calibri"/>
                <w:b/>
                <w:sz w:val="22"/>
                <w:szCs w:val="22"/>
              </w:rPr>
            </w:pPr>
            <w:r w:rsidRPr="0087339E">
              <w:rPr>
                <w:rFonts w:ascii="Calibri" w:hAnsi="Calibri" w:cs="Calibri"/>
                <w:sz w:val="22"/>
                <w:szCs w:val="22"/>
                <w:lang w:val="en-US" w:eastAsia="en-GB"/>
              </w:rPr>
              <w:t>An interest in the subject of domestic abuse and a willingness to become thoroughly conversant with all aspects of it.</w:t>
            </w:r>
          </w:p>
          <w:p w14:paraId="73DE3764" w14:textId="77777777" w:rsidR="003F3B9C" w:rsidRPr="0087339E" w:rsidRDefault="003F3B9C" w:rsidP="003F3B9C">
            <w:pPr>
              <w:rPr>
                <w:rFonts w:ascii="Calibri" w:hAnsi="Calibri" w:cs="Calibri"/>
                <w:sz w:val="22"/>
                <w:szCs w:val="22"/>
              </w:rPr>
            </w:pPr>
          </w:p>
          <w:p w14:paraId="2EFFF1D6" w14:textId="77777777" w:rsidR="003F3B9C" w:rsidRPr="0087339E" w:rsidRDefault="003F3B9C" w:rsidP="003F3B9C">
            <w:pPr>
              <w:rPr>
                <w:rFonts w:ascii="Calibri" w:hAnsi="Calibri" w:cs="Calibri"/>
                <w:sz w:val="22"/>
                <w:szCs w:val="22"/>
              </w:rPr>
            </w:pPr>
            <w:r w:rsidRPr="0087339E">
              <w:rPr>
                <w:rFonts w:ascii="Calibri" w:hAnsi="Calibri" w:cs="Calibri"/>
                <w:sz w:val="22"/>
                <w:szCs w:val="22"/>
              </w:rPr>
              <w:t>A commitment to anti-discriminatory practice in employment and service delivery, and to implementing anti-discriminatory practice in relation to job responsibilities.</w:t>
            </w:r>
          </w:p>
          <w:p w14:paraId="2BED77FC" w14:textId="77777777" w:rsidR="003F3B9C" w:rsidRPr="0087339E" w:rsidRDefault="003F3B9C" w:rsidP="003F3B9C">
            <w:pPr>
              <w:jc w:val="right"/>
              <w:rPr>
                <w:rFonts w:ascii="Calibri" w:hAnsi="Calibri" w:cs="Calibri"/>
                <w:sz w:val="22"/>
                <w:szCs w:val="22"/>
              </w:rPr>
            </w:pPr>
          </w:p>
          <w:p w14:paraId="5020BED6" w14:textId="77777777" w:rsidR="003F3B9C" w:rsidRPr="0087339E" w:rsidRDefault="003F3B9C" w:rsidP="003F3B9C">
            <w:pPr>
              <w:rPr>
                <w:rFonts w:ascii="Calibri" w:hAnsi="Calibri" w:cs="Calibri"/>
                <w:sz w:val="22"/>
                <w:szCs w:val="22"/>
              </w:rPr>
            </w:pPr>
            <w:r w:rsidRPr="0087339E">
              <w:rPr>
                <w:rFonts w:ascii="Calibri" w:hAnsi="Calibri" w:cs="Calibri"/>
                <w:sz w:val="22"/>
                <w:szCs w:val="22"/>
              </w:rPr>
              <w:t>A commitment to work in accordance with the confidentiality and equal opportunities policies of TLC; Talk, Listen, Change.</w:t>
            </w:r>
          </w:p>
          <w:p w14:paraId="28D0F864" w14:textId="77777777" w:rsidR="003F3B9C" w:rsidRPr="0087339E" w:rsidRDefault="003F3B9C" w:rsidP="003F3B9C">
            <w:pPr>
              <w:rPr>
                <w:rFonts w:ascii="Calibri" w:hAnsi="Calibri" w:cs="Calibri"/>
                <w:sz w:val="22"/>
                <w:szCs w:val="22"/>
              </w:rPr>
            </w:pPr>
          </w:p>
          <w:p w14:paraId="73D5EBC4" w14:textId="77777777" w:rsidR="003F3B9C" w:rsidRPr="0087339E" w:rsidRDefault="003F3B9C" w:rsidP="003F3B9C">
            <w:pPr>
              <w:rPr>
                <w:rFonts w:ascii="Calibri" w:hAnsi="Calibri" w:cs="Calibri"/>
                <w:sz w:val="22"/>
                <w:szCs w:val="22"/>
              </w:rPr>
            </w:pPr>
            <w:r w:rsidRPr="0087339E">
              <w:rPr>
                <w:rFonts w:ascii="Calibri" w:hAnsi="Calibri" w:cs="Calibri"/>
                <w:sz w:val="22"/>
                <w:szCs w:val="22"/>
              </w:rPr>
              <w:t>A willingness and ability to work flexibly.</w:t>
            </w:r>
          </w:p>
          <w:p w14:paraId="70C2BD6E" w14:textId="77777777" w:rsidR="003F3B9C" w:rsidRPr="0087339E" w:rsidRDefault="003F3B9C" w:rsidP="003F3B9C">
            <w:pPr>
              <w:pStyle w:val="ListParagraph"/>
              <w:rPr>
                <w:rFonts w:ascii="Calibri" w:hAnsi="Calibri" w:cs="Calibri"/>
                <w:sz w:val="22"/>
                <w:szCs w:val="22"/>
              </w:rPr>
            </w:pPr>
          </w:p>
          <w:p w14:paraId="79EA0F48" w14:textId="77777777" w:rsidR="003F3B9C" w:rsidRPr="0087339E" w:rsidRDefault="003F3B9C" w:rsidP="003F3B9C">
            <w:pPr>
              <w:rPr>
                <w:rFonts w:ascii="Calibri" w:hAnsi="Calibri" w:cs="Calibri"/>
                <w:sz w:val="22"/>
                <w:szCs w:val="22"/>
              </w:rPr>
            </w:pPr>
            <w:r w:rsidRPr="0087339E">
              <w:rPr>
                <w:rFonts w:ascii="Calibri" w:hAnsi="Calibri" w:cs="Calibri"/>
                <w:sz w:val="22"/>
                <w:szCs w:val="22"/>
              </w:rPr>
              <w:t>A commitment to personally adhere to values of non-violence and respect in order to model this to service users.</w:t>
            </w:r>
          </w:p>
          <w:p w14:paraId="235933C5" w14:textId="77777777" w:rsidR="003F3B9C" w:rsidRPr="0087339E" w:rsidRDefault="003F3B9C" w:rsidP="003F3B9C">
            <w:pPr>
              <w:rPr>
                <w:rFonts w:ascii="Calibri" w:hAnsi="Calibri" w:cs="Calibri"/>
                <w:sz w:val="22"/>
                <w:szCs w:val="22"/>
              </w:rPr>
            </w:pPr>
          </w:p>
          <w:p w14:paraId="3023D4B9" w14:textId="77777777" w:rsidR="003F3B9C" w:rsidRPr="0087339E" w:rsidRDefault="003F3B9C" w:rsidP="003F3B9C">
            <w:pPr>
              <w:rPr>
                <w:rFonts w:ascii="Calibri" w:hAnsi="Calibri" w:cs="Calibri"/>
                <w:sz w:val="22"/>
                <w:szCs w:val="22"/>
              </w:rPr>
            </w:pPr>
            <w:r w:rsidRPr="0087339E">
              <w:rPr>
                <w:rFonts w:ascii="Calibri" w:hAnsi="Calibri" w:cs="Calibri"/>
                <w:sz w:val="22"/>
                <w:szCs w:val="22"/>
              </w:rPr>
              <w:t>A commitment to working in ways that prioritise the safety of those affected by domestic abuse, both adult victims and their children.</w:t>
            </w:r>
          </w:p>
          <w:p w14:paraId="69A493F9" w14:textId="77777777" w:rsidR="003F3B9C" w:rsidRPr="0087339E" w:rsidRDefault="003F3B9C" w:rsidP="003F3B9C">
            <w:pPr>
              <w:rPr>
                <w:rFonts w:ascii="Calibri" w:hAnsi="Calibri" w:cs="Calibri"/>
                <w:sz w:val="22"/>
                <w:szCs w:val="22"/>
              </w:rPr>
            </w:pPr>
          </w:p>
          <w:p w14:paraId="2BD8080B" w14:textId="69CD9E55" w:rsidR="003F3B9C" w:rsidRDefault="003F3B9C" w:rsidP="00E90B21">
            <w:pPr>
              <w:pStyle w:val="DefaultText"/>
              <w:rPr>
                <w:rFonts w:asciiTheme="minorHAnsi" w:hAnsiTheme="minorHAnsi" w:cstheme="minorHAnsi"/>
                <w:sz w:val="22"/>
                <w:szCs w:val="22"/>
              </w:rPr>
            </w:pPr>
            <w:r w:rsidRPr="0087339E">
              <w:rPr>
                <w:rFonts w:ascii="Calibri" w:hAnsi="Calibri" w:cs="Calibri"/>
                <w:sz w:val="22"/>
                <w:szCs w:val="22"/>
              </w:rPr>
              <w:t>Ability to travel independently</w:t>
            </w:r>
          </w:p>
        </w:tc>
        <w:tc>
          <w:tcPr>
            <w:tcW w:w="3096" w:type="dxa"/>
          </w:tcPr>
          <w:p w14:paraId="10400BC8" w14:textId="77777777" w:rsidR="003F3B9C" w:rsidRPr="0087339E" w:rsidRDefault="003F3B9C" w:rsidP="003F3B9C">
            <w:pPr>
              <w:rPr>
                <w:rFonts w:ascii="Calibri" w:hAnsi="Calibri" w:cs="Calibri"/>
                <w:sz w:val="22"/>
                <w:szCs w:val="22"/>
              </w:rPr>
            </w:pPr>
            <w:r w:rsidRPr="0087339E">
              <w:rPr>
                <w:rFonts w:ascii="Calibri" w:hAnsi="Calibri" w:cs="Calibri"/>
                <w:sz w:val="22"/>
                <w:szCs w:val="22"/>
              </w:rPr>
              <w:t>Full driving licence with use of a vehicle</w:t>
            </w:r>
          </w:p>
          <w:p w14:paraId="19B969F0" w14:textId="77777777" w:rsidR="003F3B9C" w:rsidRDefault="003F3B9C" w:rsidP="003F3B9C">
            <w:pPr>
              <w:pStyle w:val="DefaultText"/>
              <w:jc w:val="center"/>
              <w:rPr>
                <w:rFonts w:asciiTheme="minorHAnsi" w:hAnsiTheme="minorHAnsi" w:cstheme="minorHAnsi"/>
                <w:sz w:val="22"/>
                <w:szCs w:val="22"/>
              </w:rPr>
            </w:pPr>
          </w:p>
        </w:tc>
      </w:tr>
    </w:tbl>
    <w:p w14:paraId="677B4E0E" w14:textId="77777777" w:rsidR="000A7CCE" w:rsidRPr="0029214B" w:rsidRDefault="000A7CCE" w:rsidP="00470619">
      <w:pPr>
        <w:pStyle w:val="DefaultText"/>
        <w:jc w:val="center"/>
        <w:rPr>
          <w:rFonts w:asciiTheme="minorHAnsi" w:hAnsiTheme="minorHAnsi" w:cstheme="minorHAnsi"/>
          <w:sz w:val="22"/>
          <w:szCs w:val="22"/>
        </w:rPr>
      </w:pPr>
    </w:p>
    <w:sectPr w:rsidR="000A7CCE" w:rsidRPr="0029214B" w:rsidSect="007A4E2B">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63AC" w14:textId="77777777" w:rsidR="004021D1" w:rsidRDefault="004021D1">
      <w:r>
        <w:separator/>
      </w:r>
    </w:p>
  </w:endnote>
  <w:endnote w:type="continuationSeparator" w:id="0">
    <w:p w14:paraId="24DBFED3" w14:textId="77777777" w:rsidR="004021D1" w:rsidRDefault="004021D1">
      <w:r>
        <w:continuationSeparator/>
      </w:r>
    </w:p>
  </w:endnote>
  <w:endnote w:type="continuationNotice" w:id="1">
    <w:p w14:paraId="6BF9B743" w14:textId="77777777" w:rsidR="004021D1" w:rsidRDefault="00402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5F41" w14:textId="1AEA50F7" w:rsidR="00290CFF" w:rsidRPr="00290CFF" w:rsidRDefault="003F07DC" w:rsidP="000D5593">
    <w:pPr>
      <w:pStyle w:val="Footer"/>
      <w:rPr>
        <w:rFonts w:asciiTheme="minorHAnsi" w:hAnsiTheme="minorHAnsi" w:cstheme="minorBidi"/>
        <w:color w:val="ED7D31" w:themeColor="accent2"/>
        <w:sz w:val="22"/>
        <w:szCs w:val="22"/>
      </w:rPr>
    </w:pPr>
    <w:r>
      <w:rPr>
        <w:noProof/>
      </w:rPr>
      <w:drawing>
        <wp:inline distT="0" distB="0" distL="0" distR="0" wp14:anchorId="44CDCD8D" wp14:editId="12E02081">
          <wp:extent cx="1247775"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r w:rsidR="1368C48C">
      <w:t xml:space="preserve"> </w:t>
    </w:r>
    <w:r>
      <w:rPr>
        <w:noProof/>
      </w:rPr>
      <w:drawing>
        <wp:inline distT="0" distB="0" distL="0" distR="0" wp14:anchorId="5379611A" wp14:editId="0600FA51">
          <wp:extent cx="66675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419100"/>
                  </a:xfrm>
                  <a:prstGeom prst="rect">
                    <a:avLst/>
                  </a:prstGeom>
                  <a:noFill/>
                  <a:ln>
                    <a:noFill/>
                  </a:ln>
                </pic:spPr>
              </pic:pic>
            </a:graphicData>
          </a:graphic>
        </wp:inline>
      </w:drawing>
    </w:r>
    <w:r w:rsidR="000D5593">
      <w:tab/>
    </w:r>
    <w:r w:rsidR="000D5593">
      <w:tab/>
    </w:r>
    <w:r w:rsidR="000D5593">
      <w:tab/>
    </w:r>
    <w:r w:rsidR="000D5593">
      <w:tab/>
    </w:r>
    <w:r w:rsidR="000D5593">
      <w:tab/>
    </w:r>
    <w:r w:rsidR="001402A9">
      <w:rPr>
        <w:rFonts w:asciiTheme="minorHAnsi" w:hAnsiTheme="minorHAnsi" w:cstheme="minorBidi"/>
        <w:color w:val="ED7D31" w:themeColor="accent2"/>
        <w:sz w:val="22"/>
        <w:szCs w:val="22"/>
      </w:rPr>
      <w:t>Sept</w:t>
    </w:r>
    <w:r w:rsidR="00290CFF">
      <w:rPr>
        <w:rFonts w:asciiTheme="minorHAnsi" w:hAnsiTheme="minorHAnsi" w:cstheme="minorBidi"/>
        <w:color w:val="ED7D31" w:themeColor="accent2"/>
        <w:sz w:val="22"/>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DCDC" w14:textId="77777777" w:rsidR="004021D1" w:rsidRDefault="004021D1">
      <w:r>
        <w:separator/>
      </w:r>
    </w:p>
  </w:footnote>
  <w:footnote w:type="continuationSeparator" w:id="0">
    <w:p w14:paraId="2A02FCF8" w14:textId="77777777" w:rsidR="004021D1" w:rsidRDefault="004021D1">
      <w:r>
        <w:continuationSeparator/>
      </w:r>
    </w:p>
  </w:footnote>
  <w:footnote w:type="continuationNotice" w:id="1">
    <w:p w14:paraId="1D37553D" w14:textId="77777777" w:rsidR="004021D1" w:rsidRDefault="00402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98BB" w14:textId="4F793629" w:rsidR="00C40FB5" w:rsidRPr="00E1452B" w:rsidRDefault="00E1452B" w:rsidP="00E1452B">
    <w:pPr>
      <w:pStyle w:val="Header"/>
      <w:rPr>
        <w:rFonts w:asciiTheme="minorHAnsi" w:hAnsiTheme="minorHAnsi" w:cstheme="minorHAnsi"/>
        <w:sz w:val="20"/>
        <w:lang w:val="en-US"/>
      </w:rPr>
    </w:pPr>
    <w:r>
      <w:rPr>
        <w:rFonts w:asciiTheme="minorHAnsi" w:hAnsiTheme="minorHAnsi" w:cstheme="minorHAnsi"/>
        <w:sz w:val="20"/>
        <w:lang w:val="en-US"/>
      </w:rPr>
      <w:t xml:space="preserve">TLC: Talk, Listen, Change </w:t>
    </w:r>
    <w:r w:rsidR="00EF156E">
      <w:rPr>
        <w:rFonts w:asciiTheme="minorHAnsi" w:hAnsiTheme="minorHAnsi" w:cstheme="minorHAnsi"/>
        <w:sz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E4B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52434C"/>
    <w:multiLevelType w:val="hybridMultilevel"/>
    <w:tmpl w:val="BB568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F440B"/>
    <w:multiLevelType w:val="hybridMultilevel"/>
    <w:tmpl w:val="438CA19A"/>
    <w:lvl w:ilvl="0" w:tplc="85688990">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DE7332"/>
    <w:multiLevelType w:val="hybridMultilevel"/>
    <w:tmpl w:val="F8AE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858DF"/>
    <w:multiLevelType w:val="hybridMultilevel"/>
    <w:tmpl w:val="5B041D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9D4ABE"/>
    <w:multiLevelType w:val="hybridMultilevel"/>
    <w:tmpl w:val="C01A1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A68EE"/>
    <w:multiLevelType w:val="hybridMultilevel"/>
    <w:tmpl w:val="80386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373984"/>
    <w:multiLevelType w:val="hybridMultilevel"/>
    <w:tmpl w:val="E0E8C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D27ED5"/>
    <w:multiLevelType w:val="hybridMultilevel"/>
    <w:tmpl w:val="2D081264"/>
    <w:lvl w:ilvl="0" w:tplc="330E2E6E">
      <w:start w:val="1"/>
      <w:numFmt w:val="bullet"/>
      <w:lvlText w:val=""/>
      <w:lvlJc w:val="left"/>
      <w:pPr>
        <w:tabs>
          <w:tab w:val="num" w:pos="720"/>
        </w:tabs>
        <w:ind w:left="720" w:hanging="360"/>
      </w:pPr>
      <w:rPr>
        <w:rFonts w:ascii="Symbol" w:hAnsi="Symbol" w:hint="default"/>
        <w:sz w:val="20"/>
      </w:rPr>
    </w:lvl>
    <w:lvl w:ilvl="1" w:tplc="BC5A5326" w:tentative="1">
      <w:start w:val="1"/>
      <w:numFmt w:val="bullet"/>
      <w:lvlText w:val=""/>
      <w:lvlJc w:val="left"/>
      <w:pPr>
        <w:tabs>
          <w:tab w:val="num" w:pos="1440"/>
        </w:tabs>
        <w:ind w:left="1440" w:hanging="360"/>
      </w:pPr>
      <w:rPr>
        <w:rFonts w:ascii="Symbol" w:hAnsi="Symbol" w:hint="default"/>
        <w:sz w:val="20"/>
      </w:rPr>
    </w:lvl>
    <w:lvl w:ilvl="2" w:tplc="61845C46" w:tentative="1">
      <w:start w:val="1"/>
      <w:numFmt w:val="bullet"/>
      <w:lvlText w:val=""/>
      <w:lvlJc w:val="left"/>
      <w:pPr>
        <w:tabs>
          <w:tab w:val="num" w:pos="2160"/>
        </w:tabs>
        <w:ind w:left="2160" w:hanging="360"/>
      </w:pPr>
      <w:rPr>
        <w:rFonts w:ascii="Symbol" w:hAnsi="Symbol" w:hint="default"/>
        <w:sz w:val="20"/>
      </w:rPr>
    </w:lvl>
    <w:lvl w:ilvl="3" w:tplc="715080AE" w:tentative="1">
      <w:start w:val="1"/>
      <w:numFmt w:val="bullet"/>
      <w:lvlText w:val=""/>
      <w:lvlJc w:val="left"/>
      <w:pPr>
        <w:tabs>
          <w:tab w:val="num" w:pos="2880"/>
        </w:tabs>
        <w:ind w:left="2880" w:hanging="360"/>
      </w:pPr>
      <w:rPr>
        <w:rFonts w:ascii="Symbol" w:hAnsi="Symbol" w:hint="default"/>
        <w:sz w:val="20"/>
      </w:rPr>
    </w:lvl>
    <w:lvl w:ilvl="4" w:tplc="1B362FFC" w:tentative="1">
      <w:start w:val="1"/>
      <w:numFmt w:val="bullet"/>
      <w:lvlText w:val=""/>
      <w:lvlJc w:val="left"/>
      <w:pPr>
        <w:tabs>
          <w:tab w:val="num" w:pos="3600"/>
        </w:tabs>
        <w:ind w:left="3600" w:hanging="360"/>
      </w:pPr>
      <w:rPr>
        <w:rFonts w:ascii="Symbol" w:hAnsi="Symbol" w:hint="default"/>
        <w:sz w:val="20"/>
      </w:rPr>
    </w:lvl>
    <w:lvl w:ilvl="5" w:tplc="552E5616" w:tentative="1">
      <w:start w:val="1"/>
      <w:numFmt w:val="bullet"/>
      <w:lvlText w:val=""/>
      <w:lvlJc w:val="left"/>
      <w:pPr>
        <w:tabs>
          <w:tab w:val="num" w:pos="4320"/>
        </w:tabs>
        <w:ind w:left="4320" w:hanging="360"/>
      </w:pPr>
      <w:rPr>
        <w:rFonts w:ascii="Symbol" w:hAnsi="Symbol" w:hint="default"/>
        <w:sz w:val="20"/>
      </w:rPr>
    </w:lvl>
    <w:lvl w:ilvl="6" w:tplc="EB8E2A1C" w:tentative="1">
      <w:start w:val="1"/>
      <w:numFmt w:val="bullet"/>
      <w:lvlText w:val=""/>
      <w:lvlJc w:val="left"/>
      <w:pPr>
        <w:tabs>
          <w:tab w:val="num" w:pos="5040"/>
        </w:tabs>
        <w:ind w:left="5040" w:hanging="360"/>
      </w:pPr>
      <w:rPr>
        <w:rFonts w:ascii="Symbol" w:hAnsi="Symbol" w:hint="default"/>
        <w:sz w:val="20"/>
      </w:rPr>
    </w:lvl>
    <w:lvl w:ilvl="7" w:tplc="F99C68F8" w:tentative="1">
      <w:start w:val="1"/>
      <w:numFmt w:val="bullet"/>
      <w:lvlText w:val=""/>
      <w:lvlJc w:val="left"/>
      <w:pPr>
        <w:tabs>
          <w:tab w:val="num" w:pos="5760"/>
        </w:tabs>
        <w:ind w:left="5760" w:hanging="360"/>
      </w:pPr>
      <w:rPr>
        <w:rFonts w:ascii="Symbol" w:hAnsi="Symbol" w:hint="default"/>
        <w:sz w:val="20"/>
      </w:rPr>
    </w:lvl>
    <w:lvl w:ilvl="8" w:tplc="5128C1C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23DEB"/>
    <w:multiLevelType w:val="hybridMultilevel"/>
    <w:tmpl w:val="4684B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B74739"/>
    <w:multiLevelType w:val="hybridMultilevel"/>
    <w:tmpl w:val="573AA146"/>
    <w:lvl w:ilvl="0" w:tplc="F1C233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EFD6418"/>
    <w:multiLevelType w:val="hybridMultilevel"/>
    <w:tmpl w:val="6B68D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1122FC"/>
    <w:multiLevelType w:val="hybridMultilevel"/>
    <w:tmpl w:val="4080D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6038CB"/>
    <w:multiLevelType w:val="hybridMultilevel"/>
    <w:tmpl w:val="C01A1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9D551C"/>
    <w:multiLevelType w:val="hybridMultilevel"/>
    <w:tmpl w:val="C53E5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2640D3"/>
    <w:multiLevelType w:val="hybridMultilevel"/>
    <w:tmpl w:val="26280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566D27"/>
    <w:multiLevelType w:val="hybridMultilevel"/>
    <w:tmpl w:val="65144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7898098">
    <w:abstractNumId w:val="12"/>
  </w:num>
  <w:num w:numId="2" w16cid:durableId="114570069">
    <w:abstractNumId w:val="7"/>
  </w:num>
  <w:num w:numId="3" w16cid:durableId="163932977">
    <w:abstractNumId w:val="4"/>
  </w:num>
  <w:num w:numId="4" w16cid:durableId="1457023875">
    <w:abstractNumId w:val="9"/>
  </w:num>
  <w:num w:numId="5" w16cid:durableId="1874925059">
    <w:abstractNumId w:val="14"/>
  </w:num>
  <w:num w:numId="6" w16cid:durableId="963274232">
    <w:abstractNumId w:val="15"/>
  </w:num>
  <w:num w:numId="7" w16cid:durableId="1215655222">
    <w:abstractNumId w:val="2"/>
  </w:num>
  <w:num w:numId="8" w16cid:durableId="1823502967">
    <w:abstractNumId w:val="6"/>
  </w:num>
  <w:num w:numId="9" w16cid:durableId="1141506486">
    <w:abstractNumId w:val="11"/>
  </w:num>
  <w:num w:numId="10" w16cid:durableId="1966615537">
    <w:abstractNumId w:val="16"/>
  </w:num>
  <w:num w:numId="11" w16cid:durableId="984049639">
    <w:abstractNumId w:val="10"/>
  </w:num>
  <w:num w:numId="12" w16cid:durableId="1638955770">
    <w:abstractNumId w:val="3"/>
  </w:num>
  <w:num w:numId="13" w16cid:durableId="794325014">
    <w:abstractNumId w:val="8"/>
  </w:num>
  <w:num w:numId="14" w16cid:durableId="241304701">
    <w:abstractNumId w:val="0"/>
  </w:num>
  <w:num w:numId="15" w16cid:durableId="1404764945">
    <w:abstractNumId w:val="1"/>
  </w:num>
  <w:num w:numId="16" w16cid:durableId="238173054">
    <w:abstractNumId w:val="13"/>
  </w:num>
  <w:num w:numId="17" w16cid:durableId="866866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05"/>
    <w:rsid w:val="0000784B"/>
    <w:rsid w:val="00013745"/>
    <w:rsid w:val="000240CA"/>
    <w:rsid w:val="000277CB"/>
    <w:rsid w:val="00037691"/>
    <w:rsid w:val="00047E49"/>
    <w:rsid w:val="00055D20"/>
    <w:rsid w:val="00061989"/>
    <w:rsid w:val="00062DC7"/>
    <w:rsid w:val="000646F7"/>
    <w:rsid w:val="00076AB0"/>
    <w:rsid w:val="000913DA"/>
    <w:rsid w:val="00093E29"/>
    <w:rsid w:val="00095891"/>
    <w:rsid w:val="000A4689"/>
    <w:rsid w:val="000A7CCE"/>
    <w:rsid w:val="000D0642"/>
    <w:rsid w:val="000D3F70"/>
    <w:rsid w:val="000D5593"/>
    <w:rsid w:val="000E6094"/>
    <w:rsid w:val="000F20D4"/>
    <w:rsid w:val="00101716"/>
    <w:rsid w:val="0010205F"/>
    <w:rsid w:val="00106DD3"/>
    <w:rsid w:val="00107B89"/>
    <w:rsid w:val="00110223"/>
    <w:rsid w:val="00122DB5"/>
    <w:rsid w:val="001258F1"/>
    <w:rsid w:val="001402A9"/>
    <w:rsid w:val="0015693A"/>
    <w:rsid w:val="001701B1"/>
    <w:rsid w:val="001908D9"/>
    <w:rsid w:val="001A4245"/>
    <w:rsid w:val="001E442A"/>
    <w:rsid w:val="001E6BDB"/>
    <w:rsid w:val="001E791E"/>
    <w:rsid w:val="001F48CF"/>
    <w:rsid w:val="002027C8"/>
    <w:rsid w:val="00203917"/>
    <w:rsid w:val="00231925"/>
    <w:rsid w:val="00232790"/>
    <w:rsid w:val="00236E0C"/>
    <w:rsid w:val="002661C8"/>
    <w:rsid w:val="00270F8B"/>
    <w:rsid w:val="00274F82"/>
    <w:rsid w:val="00276305"/>
    <w:rsid w:val="00290CFF"/>
    <w:rsid w:val="00291FF7"/>
    <w:rsid w:val="0029214B"/>
    <w:rsid w:val="002C24B3"/>
    <w:rsid w:val="002D0966"/>
    <w:rsid w:val="002E6225"/>
    <w:rsid w:val="002F1638"/>
    <w:rsid w:val="002F3BEF"/>
    <w:rsid w:val="00300EAE"/>
    <w:rsid w:val="0030616D"/>
    <w:rsid w:val="0032056A"/>
    <w:rsid w:val="0032062B"/>
    <w:rsid w:val="00321B8C"/>
    <w:rsid w:val="003309CA"/>
    <w:rsid w:val="00336B18"/>
    <w:rsid w:val="0034630B"/>
    <w:rsid w:val="00346E05"/>
    <w:rsid w:val="00360F01"/>
    <w:rsid w:val="00366F0A"/>
    <w:rsid w:val="00372FC7"/>
    <w:rsid w:val="00380F6C"/>
    <w:rsid w:val="0039103A"/>
    <w:rsid w:val="00391A5D"/>
    <w:rsid w:val="00391BC2"/>
    <w:rsid w:val="003A5330"/>
    <w:rsid w:val="003B4839"/>
    <w:rsid w:val="003D2306"/>
    <w:rsid w:val="003D66EE"/>
    <w:rsid w:val="003D6BBC"/>
    <w:rsid w:val="003F07DC"/>
    <w:rsid w:val="003F3344"/>
    <w:rsid w:val="003F3B9C"/>
    <w:rsid w:val="003F48CA"/>
    <w:rsid w:val="004021D1"/>
    <w:rsid w:val="00402B65"/>
    <w:rsid w:val="0041292B"/>
    <w:rsid w:val="00433799"/>
    <w:rsid w:val="004451A9"/>
    <w:rsid w:val="00447B94"/>
    <w:rsid w:val="004563D7"/>
    <w:rsid w:val="00465E4E"/>
    <w:rsid w:val="00470619"/>
    <w:rsid w:val="004720C4"/>
    <w:rsid w:val="00484129"/>
    <w:rsid w:val="00492B42"/>
    <w:rsid w:val="004A31DE"/>
    <w:rsid w:val="004A59CE"/>
    <w:rsid w:val="004B5CFA"/>
    <w:rsid w:val="004B7D5F"/>
    <w:rsid w:val="004D16A3"/>
    <w:rsid w:val="00513F36"/>
    <w:rsid w:val="00520020"/>
    <w:rsid w:val="00521654"/>
    <w:rsid w:val="00521D62"/>
    <w:rsid w:val="005511D1"/>
    <w:rsid w:val="005522FF"/>
    <w:rsid w:val="005600C3"/>
    <w:rsid w:val="005601DC"/>
    <w:rsid w:val="00563D85"/>
    <w:rsid w:val="00570FC1"/>
    <w:rsid w:val="0059007F"/>
    <w:rsid w:val="005976ED"/>
    <w:rsid w:val="005B39FF"/>
    <w:rsid w:val="005B4EBF"/>
    <w:rsid w:val="005C03C7"/>
    <w:rsid w:val="005C3E15"/>
    <w:rsid w:val="005C7E4A"/>
    <w:rsid w:val="005D2308"/>
    <w:rsid w:val="005D2C87"/>
    <w:rsid w:val="005D7516"/>
    <w:rsid w:val="00604BA0"/>
    <w:rsid w:val="0060621E"/>
    <w:rsid w:val="00623706"/>
    <w:rsid w:val="00624FB0"/>
    <w:rsid w:val="0062684B"/>
    <w:rsid w:val="00632713"/>
    <w:rsid w:val="0064535D"/>
    <w:rsid w:val="006508FA"/>
    <w:rsid w:val="00652DBA"/>
    <w:rsid w:val="00664166"/>
    <w:rsid w:val="00666B89"/>
    <w:rsid w:val="0067102A"/>
    <w:rsid w:val="0068116F"/>
    <w:rsid w:val="00681DB3"/>
    <w:rsid w:val="00683A86"/>
    <w:rsid w:val="006941C4"/>
    <w:rsid w:val="00695CAB"/>
    <w:rsid w:val="006B2F0A"/>
    <w:rsid w:val="006D32C4"/>
    <w:rsid w:val="006D52D0"/>
    <w:rsid w:val="006D7ABE"/>
    <w:rsid w:val="006E449A"/>
    <w:rsid w:val="00705605"/>
    <w:rsid w:val="00710AF1"/>
    <w:rsid w:val="00710B5B"/>
    <w:rsid w:val="007110E6"/>
    <w:rsid w:val="007318F0"/>
    <w:rsid w:val="0073215E"/>
    <w:rsid w:val="00734883"/>
    <w:rsid w:val="007534F8"/>
    <w:rsid w:val="00753EDE"/>
    <w:rsid w:val="00754AB1"/>
    <w:rsid w:val="0075601C"/>
    <w:rsid w:val="007600E2"/>
    <w:rsid w:val="00762235"/>
    <w:rsid w:val="007826EC"/>
    <w:rsid w:val="0078535C"/>
    <w:rsid w:val="007A4E2B"/>
    <w:rsid w:val="007B4357"/>
    <w:rsid w:val="007D02C2"/>
    <w:rsid w:val="007D6062"/>
    <w:rsid w:val="007E3730"/>
    <w:rsid w:val="007E7987"/>
    <w:rsid w:val="007F71E5"/>
    <w:rsid w:val="007F7869"/>
    <w:rsid w:val="00801AE1"/>
    <w:rsid w:val="00821500"/>
    <w:rsid w:val="008432FD"/>
    <w:rsid w:val="008508D6"/>
    <w:rsid w:val="0088199B"/>
    <w:rsid w:val="00883643"/>
    <w:rsid w:val="00890C91"/>
    <w:rsid w:val="008A2B13"/>
    <w:rsid w:val="008B68EA"/>
    <w:rsid w:val="008E37B1"/>
    <w:rsid w:val="008F0038"/>
    <w:rsid w:val="008F7226"/>
    <w:rsid w:val="00907C92"/>
    <w:rsid w:val="0091267B"/>
    <w:rsid w:val="00930043"/>
    <w:rsid w:val="0093273E"/>
    <w:rsid w:val="00941262"/>
    <w:rsid w:val="00945522"/>
    <w:rsid w:val="00962F11"/>
    <w:rsid w:val="00963CEC"/>
    <w:rsid w:val="009726C4"/>
    <w:rsid w:val="00990259"/>
    <w:rsid w:val="009A69BD"/>
    <w:rsid w:val="009D2FB5"/>
    <w:rsid w:val="009F7740"/>
    <w:rsid w:val="00A02995"/>
    <w:rsid w:val="00A20F25"/>
    <w:rsid w:val="00A23476"/>
    <w:rsid w:val="00A24A45"/>
    <w:rsid w:val="00A36BD6"/>
    <w:rsid w:val="00A403DD"/>
    <w:rsid w:val="00A41398"/>
    <w:rsid w:val="00A57E19"/>
    <w:rsid w:val="00A6083F"/>
    <w:rsid w:val="00A731E4"/>
    <w:rsid w:val="00A803BB"/>
    <w:rsid w:val="00A8507F"/>
    <w:rsid w:val="00AB06E4"/>
    <w:rsid w:val="00AB7FE4"/>
    <w:rsid w:val="00AC0B18"/>
    <w:rsid w:val="00AC1BE2"/>
    <w:rsid w:val="00AC7624"/>
    <w:rsid w:val="00AD2FD8"/>
    <w:rsid w:val="00AD6CCD"/>
    <w:rsid w:val="00AD6F5B"/>
    <w:rsid w:val="00AE5DED"/>
    <w:rsid w:val="00AF7C32"/>
    <w:rsid w:val="00B133E8"/>
    <w:rsid w:val="00B27240"/>
    <w:rsid w:val="00B55692"/>
    <w:rsid w:val="00B74E31"/>
    <w:rsid w:val="00B811DA"/>
    <w:rsid w:val="00B93E45"/>
    <w:rsid w:val="00B9677D"/>
    <w:rsid w:val="00BB046D"/>
    <w:rsid w:val="00BB269A"/>
    <w:rsid w:val="00BB3114"/>
    <w:rsid w:val="00BC3CED"/>
    <w:rsid w:val="00BC476E"/>
    <w:rsid w:val="00BD07F0"/>
    <w:rsid w:val="00BE1BCE"/>
    <w:rsid w:val="00BE3B78"/>
    <w:rsid w:val="00BE4B83"/>
    <w:rsid w:val="00BF1ECE"/>
    <w:rsid w:val="00C05E2B"/>
    <w:rsid w:val="00C110B8"/>
    <w:rsid w:val="00C14A11"/>
    <w:rsid w:val="00C1631E"/>
    <w:rsid w:val="00C24553"/>
    <w:rsid w:val="00C301F7"/>
    <w:rsid w:val="00C305DA"/>
    <w:rsid w:val="00C35A1F"/>
    <w:rsid w:val="00C37778"/>
    <w:rsid w:val="00C40FB5"/>
    <w:rsid w:val="00C45E7C"/>
    <w:rsid w:val="00C62C8E"/>
    <w:rsid w:val="00C66415"/>
    <w:rsid w:val="00C722EE"/>
    <w:rsid w:val="00C73916"/>
    <w:rsid w:val="00C8024B"/>
    <w:rsid w:val="00C80C6B"/>
    <w:rsid w:val="00C8566E"/>
    <w:rsid w:val="00C8719A"/>
    <w:rsid w:val="00C92407"/>
    <w:rsid w:val="00C9442B"/>
    <w:rsid w:val="00CA27A4"/>
    <w:rsid w:val="00CA5699"/>
    <w:rsid w:val="00CA656C"/>
    <w:rsid w:val="00CC4F0F"/>
    <w:rsid w:val="00CD4AAF"/>
    <w:rsid w:val="00CD7CB5"/>
    <w:rsid w:val="00CE5DC8"/>
    <w:rsid w:val="00CF4CB0"/>
    <w:rsid w:val="00CF6F41"/>
    <w:rsid w:val="00D13771"/>
    <w:rsid w:val="00D21FD5"/>
    <w:rsid w:val="00D34B1D"/>
    <w:rsid w:val="00D51B2E"/>
    <w:rsid w:val="00D576E7"/>
    <w:rsid w:val="00D57B84"/>
    <w:rsid w:val="00D64803"/>
    <w:rsid w:val="00D66B60"/>
    <w:rsid w:val="00D87B6B"/>
    <w:rsid w:val="00D92F83"/>
    <w:rsid w:val="00D94DCA"/>
    <w:rsid w:val="00DB4DDA"/>
    <w:rsid w:val="00DC70E6"/>
    <w:rsid w:val="00DD3795"/>
    <w:rsid w:val="00DE2C4C"/>
    <w:rsid w:val="00DE4E36"/>
    <w:rsid w:val="00DE4FAD"/>
    <w:rsid w:val="00DE53A3"/>
    <w:rsid w:val="00DF16F4"/>
    <w:rsid w:val="00E1274F"/>
    <w:rsid w:val="00E1452B"/>
    <w:rsid w:val="00E33B4B"/>
    <w:rsid w:val="00E8036D"/>
    <w:rsid w:val="00E82D19"/>
    <w:rsid w:val="00E85463"/>
    <w:rsid w:val="00E90B21"/>
    <w:rsid w:val="00EA0D0C"/>
    <w:rsid w:val="00EA5A00"/>
    <w:rsid w:val="00EB4D69"/>
    <w:rsid w:val="00EC762C"/>
    <w:rsid w:val="00ED01AE"/>
    <w:rsid w:val="00ED063A"/>
    <w:rsid w:val="00EE54B6"/>
    <w:rsid w:val="00EF156E"/>
    <w:rsid w:val="00EF3791"/>
    <w:rsid w:val="00F05B74"/>
    <w:rsid w:val="00F119A2"/>
    <w:rsid w:val="00F21C25"/>
    <w:rsid w:val="00F31379"/>
    <w:rsid w:val="00F31749"/>
    <w:rsid w:val="00F340FC"/>
    <w:rsid w:val="00F46071"/>
    <w:rsid w:val="00F55C32"/>
    <w:rsid w:val="00F613FB"/>
    <w:rsid w:val="00F677CF"/>
    <w:rsid w:val="00F71384"/>
    <w:rsid w:val="00F72BB3"/>
    <w:rsid w:val="00F74E41"/>
    <w:rsid w:val="00F759C2"/>
    <w:rsid w:val="00F84A54"/>
    <w:rsid w:val="00F9427A"/>
    <w:rsid w:val="00F94B4D"/>
    <w:rsid w:val="00F9702F"/>
    <w:rsid w:val="00FC50C1"/>
    <w:rsid w:val="00FC5672"/>
    <w:rsid w:val="00FD076C"/>
    <w:rsid w:val="00FD7CFA"/>
    <w:rsid w:val="00FE469E"/>
    <w:rsid w:val="00FF139C"/>
    <w:rsid w:val="03139E78"/>
    <w:rsid w:val="0509467D"/>
    <w:rsid w:val="051E3666"/>
    <w:rsid w:val="06AA381B"/>
    <w:rsid w:val="09EC3C2C"/>
    <w:rsid w:val="1361B07A"/>
    <w:rsid w:val="1368C48C"/>
    <w:rsid w:val="17C40812"/>
    <w:rsid w:val="1BAAD31D"/>
    <w:rsid w:val="1DE65381"/>
    <w:rsid w:val="1E4C3032"/>
    <w:rsid w:val="2A4B9DEC"/>
    <w:rsid w:val="2E065B02"/>
    <w:rsid w:val="316414A9"/>
    <w:rsid w:val="34C64FA1"/>
    <w:rsid w:val="3AACC90A"/>
    <w:rsid w:val="3CA314DE"/>
    <w:rsid w:val="3D7BFAA0"/>
    <w:rsid w:val="3FE8A3D9"/>
    <w:rsid w:val="421EA0D0"/>
    <w:rsid w:val="435E5968"/>
    <w:rsid w:val="46504DDF"/>
    <w:rsid w:val="4972B1B3"/>
    <w:rsid w:val="5575BB65"/>
    <w:rsid w:val="561C13EA"/>
    <w:rsid w:val="5BBD1F35"/>
    <w:rsid w:val="5BCC9AA2"/>
    <w:rsid w:val="5D92F14F"/>
    <w:rsid w:val="611075E8"/>
    <w:rsid w:val="707996C7"/>
    <w:rsid w:val="7237431D"/>
    <w:rsid w:val="75A948C1"/>
    <w:rsid w:val="7D88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3B32"/>
  <w14:defaultImageDpi w14:val="300"/>
  <w15:chartTrackingRefBased/>
  <w15:docId w15:val="{B65C435A-B064-45C6-A668-7DFF4919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05"/>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6E05"/>
    <w:rPr>
      <w:rFonts w:ascii="Times New Roman" w:hAnsi="Times New Roman"/>
    </w:rPr>
  </w:style>
  <w:style w:type="paragraph" w:customStyle="1" w:styleId="BodySingle">
    <w:name w:val="Body Single"/>
    <w:basedOn w:val="Normal"/>
    <w:rsid w:val="00346E05"/>
    <w:rPr>
      <w:rFonts w:ascii="Times New Roman" w:hAnsi="Times New Roman"/>
    </w:rPr>
  </w:style>
  <w:style w:type="paragraph" w:styleId="Header">
    <w:name w:val="header"/>
    <w:basedOn w:val="Normal"/>
    <w:rsid w:val="007A4E2B"/>
    <w:pPr>
      <w:tabs>
        <w:tab w:val="center" w:pos="4153"/>
        <w:tab w:val="right" w:pos="8306"/>
      </w:tabs>
    </w:pPr>
  </w:style>
  <w:style w:type="paragraph" w:styleId="Footer">
    <w:name w:val="footer"/>
    <w:basedOn w:val="Normal"/>
    <w:rsid w:val="007A4E2B"/>
    <w:pPr>
      <w:tabs>
        <w:tab w:val="center" w:pos="4153"/>
        <w:tab w:val="right" w:pos="8306"/>
      </w:tabs>
    </w:pPr>
  </w:style>
  <w:style w:type="character" w:styleId="PageNumber">
    <w:name w:val="page number"/>
    <w:basedOn w:val="DefaultParagraphFont"/>
    <w:rsid w:val="00F55C32"/>
  </w:style>
  <w:style w:type="character" w:styleId="CommentReference">
    <w:name w:val="annotation reference"/>
    <w:semiHidden/>
    <w:rsid w:val="00C66415"/>
    <w:rPr>
      <w:sz w:val="16"/>
      <w:szCs w:val="16"/>
    </w:rPr>
  </w:style>
  <w:style w:type="paragraph" w:styleId="CommentText">
    <w:name w:val="annotation text"/>
    <w:basedOn w:val="Normal"/>
    <w:semiHidden/>
    <w:rsid w:val="00C66415"/>
    <w:rPr>
      <w:sz w:val="20"/>
    </w:rPr>
  </w:style>
  <w:style w:type="paragraph" w:styleId="CommentSubject">
    <w:name w:val="annotation subject"/>
    <w:basedOn w:val="CommentText"/>
    <w:next w:val="CommentText"/>
    <w:semiHidden/>
    <w:rsid w:val="00C66415"/>
    <w:rPr>
      <w:b/>
      <w:bCs/>
    </w:rPr>
  </w:style>
  <w:style w:type="paragraph" w:styleId="BalloonText">
    <w:name w:val="Balloon Text"/>
    <w:basedOn w:val="Normal"/>
    <w:semiHidden/>
    <w:rsid w:val="00C66415"/>
    <w:rPr>
      <w:rFonts w:ascii="Tahoma" w:hAnsi="Tahoma" w:cs="Tahoma"/>
      <w:sz w:val="16"/>
      <w:szCs w:val="16"/>
    </w:rPr>
  </w:style>
  <w:style w:type="paragraph" w:customStyle="1" w:styleId="MediumList2-Accent21">
    <w:name w:val="Medium List 2 - Accent 21"/>
    <w:hidden/>
    <w:uiPriority w:val="99"/>
    <w:semiHidden/>
    <w:rsid w:val="00F9702F"/>
    <w:rPr>
      <w:rFonts w:ascii="Arial" w:hAnsi="Arial"/>
      <w:sz w:val="24"/>
      <w:lang w:eastAsia="en-US"/>
    </w:rPr>
  </w:style>
  <w:style w:type="paragraph" w:customStyle="1" w:styleId="MediumGrid1-Accent21">
    <w:name w:val="Medium Grid 1 - Accent 21"/>
    <w:basedOn w:val="Normal"/>
    <w:uiPriority w:val="34"/>
    <w:qFormat/>
    <w:rsid w:val="00BB269A"/>
    <w:pPr>
      <w:ind w:left="720"/>
    </w:pPr>
  </w:style>
  <w:style w:type="paragraph" w:customStyle="1" w:styleId="Default">
    <w:name w:val="Default"/>
    <w:rsid w:val="00C73916"/>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rsid w:val="008A2B13"/>
    <w:pPr>
      <w:ind w:left="720"/>
    </w:pPr>
  </w:style>
  <w:style w:type="paragraph" w:styleId="ListParagraph">
    <w:name w:val="List Paragraph"/>
    <w:basedOn w:val="Normal"/>
    <w:uiPriority w:val="34"/>
    <w:qFormat/>
    <w:rsid w:val="005B4EBF"/>
    <w:pPr>
      <w:ind w:left="720"/>
    </w:pPr>
  </w:style>
  <w:style w:type="table" w:styleId="TableGrid">
    <w:name w:val="Table Grid"/>
    <w:basedOn w:val="TableNormal"/>
    <w:uiPriority w:val="59"/>
    <w:rsid w:val="000A7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02A9"/>
  </w:style>
  <w:style w:type="character" w:customStyle="1" w:styleId="eop">
    <w:name w:val="eop"/>
    <w:basedOn w:val="DefaultParagraphFont"/>
    <w:rsid w:val="0014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88748">
      <w:bodyDiv w:val="1"/>
      <w:marLeft w:val="0"/>
      <w:marRight w:val="0"/>
      <w:marTop w:val="0"/>
      <w:marBottom w:val="0"/>
      <w:divBdr>
        <w:top w:val="none" w:sz="0" w:space="0" w:color="auto"/>
        <w:left w:val="none" w:sz="0" w:space="0" w:color="auto"/>
        <w:bottom w:val="none" w:sz="0" w:space="0" w:color="auto"/>
        <w:right w:val="none" w:sz="0" w:space="0" w:color="auto"/>
      </w:divBdr>
    </w:div>
    <w:div w:id="1311403195">
      <w:bodyDiv w:val="1"/>
      <w:marLeft w:val="0"/>
      <w:marRight w:val="0"/>
      <w:marTop w:val="0"/>
      <w:marBottom w:val="0"/>
      <w:divBdr>
        <w:top w:val="none" w:sz="0" w:space="0" w:color="auto"/>
        <w:left w:val="none" w:sz="0" w:space="0" w:color="auto"/>
        <w:bottom w:val="none" w:sz="0" w:space="0" w:color="auto"/>
        <w:right w:val="none" w:sz="0" w:space="0" w:color="auto"/>
      </w:divBdr>
    </w:div>
    <w:div w:id="1763990495">
      <w:bodyDiv w:val="1"/>
      <w:marLeft w:val="0"/>
      <w:marRight w:val="0"/>
      <w:marTop w:val="0"/>
      <w:marBottom w:val="0"/>
      <w:divBdr>
        <w:top w:val="none" w:sz="0" w:space="0" w:color="auto"/>
        <w:left w:val="none" w:sz="0" w:space="0" w:color="auto"/>
        <w:bottom w:val="none" w:sz="0" w:space="0" w:color="auto"/>
        <w:right w:val="none" w:sz="0" w:space="0" w:color="auto"/>
      </w:divBdr>
      <w:divsChild>
        <w:div w:id="1739211233">
          <w:marLeft w:val="0"/>
          <w:marRight w:val="0"/>
          <w:marTop w:val="0"/>
          <w:marBottom w:val="0"/>
          <w:divBdr>
            <w:top w:val="none" w:sz="0" w:space="0" w:color="auto"/>
            <w:left w:val="none" w:sz="0" w:space="0" w:color="auto"/>
            <w:bottom w:val="none" w:sz="0" w:space="0" w:color="auto"/>
            <w:right w:val="none" w:sz="0" w:space="0" w:color="auto"/>
          </w:divBdr>
          <w:divsChild>
            <w:div w:id="75789029">
              <w:marLeft w:val="0"/>
              <w:marRight w:val="0"/>
              <w:marTop w:val="0"/>
              <w:marBottom w:val="0"/>
              <w:divBdr>
                <w:top w:val="none" w:sz="0" w:space="0" w:color="auto"/>
                <w:left w:val="none" w:sz="0" w:space="0" w:color="auto"/>
                <w:bottom w:val="none" w:sz="0" w:space="0" w:color="auto"/>
                <w:right w:val="none" w:sz="0" w:space="0" w:color="auto"/>
              </w:divBdr>
              <w:divsChild>
                <w:div w:id="1119908625">
                  <w:marLeft w:val="0"/>
                  <w:marRight w:val="0"/>
                  <w:marTop w:val="0"/>
                  <w:marBottom w:val="300"/>
                  <w:divBdr>
                    <w:top w:val="none" w:sz="0" w:space="0" w:color="auto"/>
                    <w:left w:val="none" w:sz="0" w:space="0" w:color="auto"/>
                    <w:bottom w:val="none" w:sz="0" w:space="0" w:color="auto"/>
                    <w:right w:val="none" w:sz="0" w:space="0" w:color="auto"/>
                  </w:divBdr>
                  <w:divsChild>
                    <w:div w:id="17112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ce1a01a89da57bfc2a787880d8164567">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93b68a7b0714a2be772023ab058ae387"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8759A-28B0-4DE4-98D2-2B3303CCCEFA}">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2.xml><?xml version="1.0" encoding="utf-8"?>
<ds:datastoreItem xmlns:ds="http://schemas.openxmlformats.org/officeDocument/2006/customXml" ds:itemID="{7B7F227A-3FEB-4C62-85BB-D3D2E591A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3D32D-F056-40E7-B259-6FD3864D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7145</Characters>
  <Application>Microsoft Office Word</Application>
  <DocSecurity>0</DocSecurity>
  <Lines>59</Lines>
  <Paragraphs>16</Paragraphs>
  <ScaleCrop>false</ScaleCrop>
  <Company>respect</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Intervention Project</dc:title>
  <dc:subject/>
  <dc:creator>respect</dc:creator>
  <cp:keywords/>
  <cp:lastModifiedBy>Aysha Gibbons</cp:lastModifiedBy>
  <cp:revision>2</cp:revision>
  <cp:lastPrinted>2014-06-11T22:43:00Z</cp:lastPrinted>
  <dcterms:created xsi:type="dcterms:W3CDTF">2025-10-15T15:00:00Z</dcterms:created>
  <dcterms:modified xsi:type="dcterms:W3CDTF">2025-10-15T15:00:00Z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