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Pr="001F228A" w:rsidRDefault="00693D22" w:rsidP="00DA46C8">
      <w:pPr>
        <w:rPr>
          <w:rFonts w:asciiTheme="minorHAnsi" w:hAnsiTheme="minorHAnsi" w:cstheme="minorHAnsi"/>
          <w:b/>
          <w:bCs/>
          <w:sz w:val="22"/>
          <w:szCs w:val="22"/>
        </w:rPr>
      </w:pPr>
    </w:p>
    <w:p w14:paraId="63364D09" w14:textId="0854F714" w:rsidR="00693D22" w:rsidRPr="001F228A" w:rsidRDefault="00693D22" w:rsidP="00693D22">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TLC: Talk, Listen, Change</w:t>
      </w:r>
    </w:p>
    <w:p w14:paraId="3E9777B5" w14:textId="77777777" w:rsidR="00693D22" w:rsidRPr="001F228A" w:rsidRDefault="00693D22" w:rsidP="00693D22">
      <w:pPr>
        <w:jc w:val="center"/>
        <w:rPr>
          <w:rFonts w:asciiTheme="minorHAnsi" w:hAnsiTheme="minorHAnsi" w:cstheme="minorHAnsi"/>
          <w:color w:val="ED7D31" w:themeColor="accent2"/>
          <w:sz w:val="22"/>
          <w:szCs w:val="22"/>
        </w:rPr>
      </w:pPr>
    </w:p>
    <w:p w14:paraId="6E08B973" w14:textId="46D1EF05" w:rsidR="005C7799" w:rsidRPr="001F228A" w:rsidRDefault="00693D22" w:rsidP="00F6445F">
      <w:pPr>
        <w:jc w:val="center"/>
        <w:rPr>
          <w:rFonts w:asciiTheme="minorHAnsi" w:hAnsiTheme="minorHAnsi" w:cstheme="minorHAnsi"/>
          <w:color w:val="ED7D31" w:themeColor="accent2"/>
          <w:sz w:val="22"/>
          <w:szCs w:val="22"/>
        </w:rPr>
      </w:pPr>
      <w:r w:rsidRPr="001F228A">
        <w:rPr>
          <w:rFonts w:asciiTheme="minorHAnsi" w:hAnsiTheme="minorHAnsi" w:cstheme="minorHAnsi"/>
          <w:color w:val="ED7D31" w:themeColor="accent2"/>
          <w:sz w:val="22"/>
          <w:szCs w:val="22"/>
        </w:rPr>
        <w:t>Role Profile</w:t>
      </w:r>
    </w:p>
    <w:p w14:paraId="4E0AC2C1" w14:textId="77777777" w:rsidR="005C7799" w:rsidRPr="001F228A" w:rsidRDefault="005C7799" w:rsidP="00693D22">
      <w:pPr>
        <w:jc w:val="center"/>
        <w:rPr>
          <w:rFonts w:asciiTheme="minorHAnsi" w:hAnsiTheme="minorHAnsi" w:cstheme="minorHAnsi"/>
          <w:color w:val="ED7D31" w:themeColor="accent2"/>
          <w:sz w:val="22"/>
          <w:szCs w:val="22"/>
        </w:rPr>
      </w:pPr>
    </w:p>
    <w:p w14:paraId="3BD74268" w14:textId="6B87150E" w:rsidR="00DA46C8" w:rsidRPr="001F228A" w:rsidRDefault="0081374F" w:rsidP="00DA46C8">
      <w:pPr>
        <w:rPr>
          <w:rFonts w:asciiTheme="minorHAnsi" w:hAnsiTheme="minorHAnsi" w:cstheme="minorHAnsi"/>
          <w:b/>
          <w:bCs/>
          <w:sz w:val="22"/>
          <w:szCs w:val="22"/>
        </w:rPr>
      </w:pPr>
      <w:r w:rsidRPr="001F228A">
        <w:rPr>
          <w:rFonts w:asciiTheme="minorHAnsi" w:hAnsiTheme="minorHAnsi" w:cstheme="minorHAnsi"/>
          <w:b/>
          <w:bCs/>
          <w:sz w:val="22"/>
          <w:szCs w:val="22"/>
        </w:rPr>
        <w:t>Job Title</w:t>
      </w:r>
      <w:r w:rsidR="005C7799"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 xml:space="preserve"> </w:t>
      </w:r>
      <w:r w:rsidR="00DA46C8" w:rsidRPr="001F228A">
        <w:rPr>
          <w:rFonts w:asciiTheme="minorHAnsi" w:hAnsiTheme="minorHAnsi" w:cstheme="minorHAnsi"/>
          <w:b/>
          <w:bCs/>
          <w:sz w:val="22"/>
          <w:szCs w:val="22"/>
        </w:rPr>
        <w:tab/>
        <w:t xml:space="preserve">Drive </w:t>
      </w:r>
      <w:r w:rsidR="00047BD9" w:rsidRPr="001F228A">
        <w:rPr>
          <w:rFonts w:asciiTheme="minorHAnsi" w:hAnsiTheme="minorHAnsi" w:cstheme="minorHAnsi"/>
          <w:b/>
          <w:bCs/>
          <w:sz w:val="22"/>
          <w:szCs w:val="22"/>
        </w:rPr>
        <w:t>Panel Coordinator</w:t>
      </w:r>
      <w:r w:rsidR="00DA46C8" w:rsidRPr="001F228A">
        <w:rPr>
          <w:rFonts w:asciiTheme="minorHAnsi" w:hAnsiTheme="minorHAnsi" w:cstheme="minorHAnsi"/>
          <w:b/>
          <w:bCs/>
          <w:sz w:val="22"/>
          <w:szCs w:val="22"/>
        </w:rPr>
        <w:t xml:space="preserve"> </w:t>
      </w:r>
    </w:p>
    <w:p w14:paraId="72216B1D" w14:textId="7C0A3FAB" w:rsidR="00E62B10" w:rsidRPr="001F228A" w:rsidRDefault="00E62B10" w:rsidP="00DA46C8">
      <w:pPr>
        <w:rPr>
          <w:rFonts w:asciiTheme="minorHAnsi" w:hAnsiTheme="minorHAnsi" w:cstheme="minorHAnsi"/>
          <w:b/>
          <w:bCs/>
          <w:sz w:val="22"/>
          <w:szCs w:val="22"/>
        </w:rPr>
      </w:pPr>
      <w:r w:rsidRPr="001F228A">
        <w:rPr>
          <w:rFonts w:asciiTheme="minorHAnsi" w:hAnsiTheme="minorHAnsi" w:cstheme="minorHAnsi"/>
          <w:b/>
          <w:bCs/>
          <w:sz w:val="22"/>
          <w:szCs w:val="22"/>
        </w:rPr>
        <w:tab/>
      </w:r>
      <w:r w:rsidRPr="001F228A">
        <w:rPr>
          <w:rFonts w:asciiTheme="minorHAnsi" w:hAnsiTheme="minorHAnsi" w:cstheme="minorHAnsi"/>
          <w:b/>
          <w:bCs/>
          <w:sz w:val="22"/>
          <w:szCs w:val="22"/>
        </w:rPr>
        <w:tab/>
      </w:r>
    </w:p>
    <w:p w14:paraId="18B5609B" w14:textId="0147C77F" w:rsidR="005C7799" w:rsidRPr="001F228A" w:rsidRDefault="005C7799" w:rsidP="00DA46C8">
      <w:pPr>
        <w:rPr>
          <w:rFonts w:asciiTheme="minorHAnsi" w:hAnsiTheme="minorHAnsi" w:cstheme="minorHAnsi"/>
          <w:sz w:val="22"/>
          <w:szCs w:val="22"/>
        </w:rPr>
      </w:pPr>
    </w:p>
    <w:p w14:paraId="05615A2A" w14:textId="3474AC27" w:rsidR="00E25D4E" w:rsidRPr="001F228A" w:rsidRDefault="005C7799" w:rsidP="48F6E473">
      <w:pPr>
        <w:rPr>
          <w:rFonts w:asciiTheme="minorHAnsi" w:eastAsia="Times New Roman" w:hAnsiTheme="minorHAnsi" w:cstheme="minorBidi"/>
          <w:color w:val="000000"/>
          <w:sz w:val="22"/>
          <w:szCs w:val="22"/>
          <w:lang w:eastAsia="en-GB"/>
        </w:rPr>
      </w:pPr>
      <w:r w:rsidRPr="48F6E473">
        <w:rPr>
          <w:rFonts w:asciiTheme="minorHAnsi" w:hAnsiTheme="minorHAnsi" w:cstheme="minorBidi"/>
          <w:b/>
          <w:bCs/>
          <w:sz w:val="22"/>
          <w:szCs w:val="22"/>
        </w:rPr>
        <w:t>Salary</w:t>
      </w:r>
      <w:r w:rsidRPr="48F6E473">
        <w:rPr>
          <w:rFonts w:asciiTheme="minorHAnsi" w:hAnsiTheme="minorHAnsi" w:cstheme="minorBidi"/>
          <w:sz w:val="22"/>
          <w:szCs w:val="22"/>
        </w:rPr>
        <w:t xml:space="preserve">: </w:t>
      </w:r>
      <w:r w:rsidR="0073406A">
        <w:tab/>
      </w:r>
      <w:r w:rsidR="0073406A" w:rsidRPr="48F6E473">
        <w:rPr>
          <w:rFonts w:asciiTheme="minorHAnsi" w:hAnsiTheme="minorHAnsi" w:cstheme="minorBidi"/>
          <w:sz w:val="22"/>
          <w:szCs w:val="22"/>
        </w:rPr>
        <w:t xml:space="preserve"> </w:t>
      </w:r>
      <w:r w:rsidR="0073406A" w:rsidRPr="48F6E473">
        <w:rPr>
          <w:rFonts w:asciiTheme="minorHAnsi" w:hAnsiTheme="minorHAnsi" w:cstheme="minorBidi"/>
          <w:sz w:val="22"/>
          <w:szCs w:val="22"/>
        </w:rPr>
        <w:tab/>
      </w:r>
      <w:r w:rsidR="0073406A">
        <w:t xml:space="preserve">Grade 3: </w:t>
      </w:r>
      <w:r w:rsidR="006F2290" w:rsidRPr="003A5F65">
        <w:rPr>
          <w:rFonts w:asciiTheme="minorHAnsi" w:eastAsia="Times New Roman" w:hAnsiTheme="minorHAnsi" w:cstheme="minorBidi"/>
          <w:color w:val="000000" w:themeColor="text1"/>
          <w:sz w:val="22"/>
          <w:szCs w:val="22"/>
          <w:lang w:eastAsia="en-GB"/>
        </w:rPr>
        <w:t>£</w:t>
      </w:r>
      <w:r w:rsidR="00EB1F61" w:rsidRPr="003A5F65">
        <w:rPr>
          <w:rFonts w:asciiTheme="minorHAnsi" w:eastAsia="Times New Roman" w:hAnsiTheme="minorHAnsi" w:cstheme="minorBidi"/>
          <w:color w:val="000000" w:themeColor="text1"/>
          <w:sz w:val="22"/>
          <w:szCs w:val="22"/>
          <w:lang w:eastAsia="en-GB"/>
        </w:rPr>
        <w:t>25,165</w:t>
      </w:r>
      <w:r w:rsidR="006F2290" w:rsidRPr="003A5F65">
        <w:rPr>
          <w:rFonts w:asciiTheme="minorHAnsi" w:eastAsia="Times New Roman" w:hAnsiTheme="minorHAnsi" w:cstheme="minorBidi"/>
          <w:color w:val="000000" w:themeColor="text1"/>
          <w:sz w:val="22"/>
          <w:szCs w:val="22"/>
          <w:lang w:eastAsia="en-GB"/>
        </w:rPr>
        <w:t xml:space="preserve"> - £2</w:t>
      </w:r>
      <w:r w:rsidR="00EB1F61" w:rsidRPr="003A5F65">
        <w:rPr>
          <w:rFonts w:asciiTheme="minorHAnsi" w:eastAsia="Times New Roman" w:hAnsiTheme="minorHAnsi" w:cstheme="minorBidi"/>
          <w:color w:val="000000" w:themeColor="text1"/>
          <w:sz w:val="22"/>
          <w:szCs w:val="22"/>
          <w:lang w:eastAsia="en-GB"/>
        </w:rPr>
        <w:t>9,654</w:t>
      </w:r>
      <w:r w:rsidR="006F2290" w:rsidRPr="003A5F65">
        <w:rPr>
          <w:rFonts w:asciiTheme="minorHAnsi" w:eastAsia="Times New Roman" w:hAnsiTheme="minorHAnsi" w:cstheme="minorBidi"/>
          <w:color w:val="000000" w:themeColor="text1"/>
          <w:sz w:val="22"/>
          <w:szCs w:val="22"/>
          <w:lang w:eastAsia="en-GB"/>
        </w:rPr>
        <w:t xml:space="preserve"> </w:t>
      </w:r>
      <w:r w:rsidR="00E25D4E" w:rsidRPr="003A5F65">
        <w:rPr>
          <w:rFonts w:asciiTheme="minorHAnsi" w:hAnsiTheme="minorHAnsi" w:cstheme="minorBidi"/>
          <w:sz w:val="22"/>
          <w:szCs w:val="22"/>
        </w:rPr>
        <w:t>per annum</w:t>
      </w:r>
      <w:r w:rsidR="0073406A">
        <w:rPr>
          <w:rFonts w:asciiTheme="minorHAnsi" w:hAnsiTheme="minorHAnsi" w:cstheme="minorBidi"/>
          <w:sz w:val="22"/>
          <w:szCs w:val="22"/>
        </w:rPr>
        <w:t xml:space="preserve"> FTE based on 37 hours per week</w:t>
      </w:r>
    </w:p>
    <w:p w14:paraId="193A330B" w14:textId="74482172"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Annual Continuous Professional Development allowance</w:t>
      </w:r>
    </w:p>
    <w:p w14:paraId="0E380C2D" w14:textId="7DFDD5EF"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r>
      <w:r w:rsidR="0073406A">
        <w:rPr>
          <w:rFonts w:asciiTheme="minorHAnsi" w:hAnsiTheme="minorHAnsi" w:cstheme="minorHAnsi"/>
          <w:bCs/>
          <w:sz w:val="22"/>
          <w:szCs w:val="22"/>
        </w:rPr>
        <w:t>Generous a</w:t>
      </w:r>
      <w:r w:rsidRPr="001F228A">
        <w:rPr>
          <w:rFonts w:asciiTheme="minorHAnsi" w:hAnsiTheme="minorHAnsi" w:cstheme="minorHAnsi"/>
          <w:bCs/>
          <w:sz w:val="22"/>
          <w:szCs w:val="22"/>
        </w:rPr>
        <w:t>nnual leave entitlement</w:t>
      </w:r>
    </w:p>
    <w:p w14:paraId="49D4D1A1" w14:textId="22029F8C" w:rsidR="00E25D4E" w:rsidRPr="001F228A" w:rsidRDefault="00E25D4E" w:rsidP="00DA46C8">
      <w:pPr>
        <w:rPr>
          <w:rFonts w:asciiTheme="minorHAnsi" w:hAnsiTheme="minorHAnsi" w:cstheme="minorHAnsi"/>
          <w:bCs/>
          <w:sz w:val="22"/>
          <w:szCs w:val="22"/>
        </w:rPr>
      </w:pPr>
      <w:r w:rsidRPr="001F228A">
        <w:rPr>
          <w:rFonts w:asciiTheme="minorHAnsi" w:hAnsiTheme="minorHAnsi" w:cstheme="minorHAnsi"/>
          <w:bCs/>
          <w:sz w:val="22"/>
          <w:szCs w:val="22"/>
        </w:rPr>
        <w:tab/>
      </w:r>
      <w:r w:rsidRPr="001F228A">
        <w:rPr>
          <w:rFonts w:asciiTheme="minorHAnsi" w:hAnsiTheme="minorHAnsi" w:cstheme="minorHAnsi"/>
          <w:bCs/>
          <w:sz w:val="22"/>
          <w:szCs w:val="22"/>
        </w:rPr>
        <w:tab/>
        <w:t>Birthday leave</w:t>
      </w:r>
    </w:p>
    <w:p w14:paraId="1DC92226" w14:textId="77777777" w:rsidR="005C7799" w:rsidRPr="001F228A" w:rsidRDefault="005C7799" w:rsidP="00DA46C8">
      <w:pPr>
        <w:rPr>
          <w:rFonts w:asciiTheme="minorHAnsi" w:hAnsiTheme="minorHAnsi" w:cstheme="minorHAnsi"/>
          <w:b/>
          <w:bCs/>
          <w:sz w:val="22"/>
          <w:szCs w:val="22"/>
        </w:rPr>
      </w:pPr>
    </w:p>
    <w:p w14:paraId="5484555A" w14:textId="6FA7464E"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
          <w:bCs/>
          <w:sz w:val="22"/>
          <w:szCs w:val="22"/>
        </w:rPr>
        <w:t>Hours</w:t>
      </w:r>
      <w:r w:rsidRPr="001F228A">
        <w:rPr>
          <w:rFonts w:asciiTheme="minorHAnsi" w:hAnsiTheme="minorHAnsi" w:cstheme="minorHAnsi"/>
          <w:sz w:val="22"/>
          <w:szCs w:val="22"/>
        </w:rPr>
        <w:t>:</w:t>
      </w:r>
      <w:r w:rsidRPr="001F228A">
        <w:rPr>
          <w:rFonts w:asciiTheme="minorHAnsi" w:hAnsiTheme="minorHAnsi" w:cstheme="minorHAnsi"/>
          <w:b/>
          <w:bCs/>
          <w:sz w:val="22"/>
          <w:szCs w:val="22"/>
        </w:rPr>
        <w:t xml:space="preserve"> </w:t>
      </w:r>
      <w:r w:rsidRPr="001F228A">
        <w:rPr>
          <w:rFonts w:asciiTheme="minorHAnsi" w:hAnsiTheme="minorHAnsi" w:cstheme="minorHAnsi"/>
          <w:b/>
          <w:bCs/>
          <w:sz w:val="22"/>
          <w:szCs w:val="22"/>
        </w:rPr>
        <w:tab/>
      </w:r>
      <w:r w:rsidR="002C63A3" w:rsidRPr="001F228A">
        <w:rPr>
          <w:rFonts w:asciiTheme="minorHAnsi" w:hAnsiTheme="minorHAnsi" w:cstheme="minorHAnsi"/>
          <w:b/>
          <w:bCs/>
          <w:sz w:val="22"/>
          <w:szCs w:val="22"/>
        </w:rPr>
        <w:tab/>
      </w:r>
      <w:r w:rsidR="00EB1F61">
        <w:rPr>
          <w:rFonts w:asciiTheme="minorHAnsi" w:hAnsiTheme="minorHAnsi" w:cstheme="minorHAnsi"/>
          <w:sz w:val="22"/>
          <w:szCs w:val="22"/>
        </w:rPr>
        <w:t xml:space="preserve">Part </w:t>
      </w:r>
      <w:r w:rsidR="00E25D4E" w:rsidRPr="001F228A">
        <w:rPr>
          <w:rFonts w:asciiTheme="minorHAnsi" w:hAnsiTheme="minorHAnsi" w:cstheme="minorHAnsi"/>
          <w:sz w:val="22"/>
          <w:szCs w:val="22"/>
        </w:rPr>
        <w:t>time</w:t>
      </w:r>
      <w:r w:rsidR="00CF7B75" w:rsidRPr="001F228A">
        <w:rPr>
          <w:rFonts w:asciiTheme="minorHAnsi" w:hAnsiTheme="minorHAnsi" w:cstheme="minorHAnsi"/>
          <w:sz w:val="22"/>
          <w:szCs w:val="22"/>
        </w:rPr>
        <w:t xml:space="preserve"> (</w:t>
      </w:r>
      <w:r w:rsidRPr="001F228A">
        <w:rPr>
          <w:rFonts w:asciiTheme="minorHAnsi" w:hAnsiTheme="minorHAnsi" w:cstheme="minorHAnsi"/>
          <w:sz w:val="22"/>
          <w:szCs w:val="22"/>
        </w:rPr>
        <w:t>3</w:t>
      </w:r>
      <w:r w:rsidR="00EB1F61">
        <w:rPr>
          <w:rFonts w:asciiTheme="minorHAnsi" w:hAnsiTheme="minorHAnsi" w:cstheme="minorHAnsi"/>
          <w:sz w:val="22"/>
          <w:szCs w:val="22"/>
        </w:rPr>
        <w:t>0</w:t>
      </w:r>
      <w:r w:rsidR="005C7799" w:rsidRPr="001F228A">
        <w:rPr>
          <w:rFonts w:asciiTheme="minorHAnsi" w:hAnsiTheme="minorHAnsi" w:cstheme="minorHAnsi"/>
          <w:sz w:val="22"/>
          <w:szCs w:val="22"/>
        </w:rPr>
        <w:t xml:space="preserve"> </w:t>
      </w:r>
      <w:r w:rsidRPr="001F228A">
        <w:rPr>
          <w:rFonts w:asciiTheme="minorHAnsi" w:hAnsiTheme="minorHAnsi" w:cstheme="minorHAnsi"/>
          <w:sz w:val="22"/>
          <w:szCs w:val="22"/>
        </w:rPr>
        <w:t xml:space="preserve">Hours </w:t>
      </w:r>
      <w:r w:rsidR="00CF7B75" w:rsidRPr="001F228A">
        <w:rPr>
          <w:rFonts w:asciiTheme="minorHAnsi" w:hAnsiTheme="minorHAnsi" w:cstheme="minorHAnsi"/>
          <w:sz w:val="22"/>
          <w:szCs w:val="22"/>
        </w:rPr>
        <w:t>per week)</w:t>
      </w:r>
    </w:p>
    <w:p w14:paraId="73CB49E4" w14:textId="39F3C6B5" w:rsidR="00DA46C8" w:rsidRPr="001F228A" w:rsidRDefault="00DA46C8" w:rsidP="00DA46C8">
      <w:pPr>
        <w:rPr>
          <w:rFonts w:asciiTheme="minorHAnsi" w:hAnsiTheme="minorHAnsi" w:cstheme="minorHAnsi"/>
          <w:sz w:val="22"/>
          <w:szCs w:val="22"/>
        </w:rPr>
      </w:pPr>
      <w:r w:rsidRPr="001F228A">
        <w:rPr>
          <w:rFonts w:asciiTheme="minorHAnsi" w:hAnsiTheme="minorHAnsi" w:cstheme="minorHAnsi"/>
          <w:bCs/>
          <w:sz w:val="22"/>
          <w:szCs w:val="22"/>
        </w:rPr>
        <w:tab/>
      </w:r>
    </w:p>
    <w:p w14:paraId="0AB0565E" w14:textId="03AC6C40" w:rsidR="00796636" w:rsidRPr="00481F41" w:rsidRDefault="00CF7B75" w:rsidP="48F6E473">
      <w:pPr>
        <w:rPr>
          <w:rFonts w:asciiTheme="minorHAnsi" w:hAnsiTheme="minorHAnsi" w:cstheme="minorBidi"/>
          <w:sz w:val="22"/>
          <w:szCs w:val="22"/>
        </w:rPr>
      </w:pPr>
      <w:r w:rsidRPr="48F6E473">
        <w:rPr>
          <w:rFonts w:asciiTheme="minorHAnsi" w:hAnsiTheme="minorHAnsi" w:cstheme="minorBidi"/>
          <w:b/>
          <w:bCs/>
          <w:sz w:val="22"/>
          <w:szCs w:val="22"/>
        </w:rPr>
        <w:t>Contract:</w:t>
      </w:r>
      <w:r>
        <w:tab/>
      </w:r>
      <w:r w:rsidR="00EB1F61" w:rsidRPr="003A5F65">
        <w:rPr>
          <w:rFonts w:ascii="Calibri" w:eastAsia="Calibri" w:hAnsi="Calibri" w:cs="Calibri"/>
          <w:color w:val="000000" w:themeColor="text1"/>
          <w:sz w:val="22"/>
          <w:szCs w:val="22"/>
        </w:rPr>
        <w:t>Permanent</w:t>
      </w:r>
      <w:r w:rsidR="00EB1F61" w:rsidRPr="48F6E473">
        <w:rPr>
          <w:rFonts w:ascii="Calibri" w:eastAsia="Calibri" w:hAnsi="Calibri" w:cs="Calibri"/>
          <w:color w:val="000000" w:themeColor="text1"/>
          <w:sz w:val="22"/>
          <w:szCs w:val="22"/>
        </w:rPr>
        <w:t xml:space="preserve"> </w:t>
      </w:r>
    </w:p>
    <w:p w14:paraId="0C717F8A" w14:textId="79369B15" w:rsidR="00460B9B" w:rsidRPr="001F228A" w:rsidRDefault="00460B9B" w:rsidP="00DA46C8">
      <w:pPr>
        <w:rPr>
          <w:rFonts w:asciiTheme="minorHAnsi" w:hAnsiTheme="minorHAnsi" w:cstheme="minorHAnsi"/>
          <w:sz w:val="22"/>
          <w:szCs w:val="22"/>
        </w:rPr>
      </w:pPr>
    </w:p>
    <w:p w14:paraId="08415ADF" w14:textId="003538B6" w:rsidR="00482CB8" w:rsidRPr="00482CB8" w:rsidRDefault="00460B9B" w:rsidP="00482CB8">
      <w:pPr>
        <w:pStyle w:val="paragraph"/>
        <w:spacing w:before="0" w:beforeAutospacing="0" w:after="0" w:afterAutospacing="0"/>
        <w:ind w:left="1440" w:hanging="1440"/>
        <w:textAlignment w:val="baseline"/>
        <w:rPr>
          <w:rFonts w:asciiTheme="minorHAnsi" w:hAnsiTheme="minorHAnsi" w:cstheme="minorHAnsi"/>
          <w:sz w:val="22"/>
          <w:szCs w:val="22"/>
        </w:rPr>
      </w:pPr>
      <w:r w:rsidRPr="001F228A">
        <w:rPr>
          <w:rFonts w:asciiTheme="minorHAnsi" w:hAnsiTheme="minorHAnsi" w:cstheme="minorHAnsi"/>
          <w:b/>
          <w:bCs/>
          <w:sz w:val="22"/>
          <w:szCs w:val="22"/>
        </w:rPr>
        <w:t>Locations:</w:t>
      </w:r>
      <w:r w:rsidRPr="001F228A">
        <w:rPr>
          <w:rFonts w:asciiTheme="minorHAnsi" w:hAnsiTheme="minorHAnsi" w:cstheme="minorHAnsi"/>
          <w:sz w:val="22"/>
          <w:szCs w:val="22"/>
        </w:rPr>
        <w:tab/>
      </w:r>
      <w:r w:rsidR="00482CB8" w:rsidRPr="00482CB8">
        <w:rPr>
          <w:rStyle w:val="normaltextrun"/>
          <w:rFonts w:asciiTheme="minorHAnsi" w:hAnsiTheme="minorHAnsi" w:cstheme="minorHAnsi"/>
          <w:sz w:val="22"/>
          <w:szCs w:val="22"/>
        </w:rPr>
        <w:t>We value the importance of flexible working. Our services are a hybrid of online and in person delivery. This role can be home based or in our office, Trafford House, Chester Road</w:t>
      </w:r>
      <w:r w:rsidR="00482CB8" w:rsidRPr="00482CB8">
        <w:rPr>
          <w:rStyle w:val="eop"/>
          <w:rFonts w:asciiTheme="minorHAnsi" w:hAnsiTheme="minorHAnsi" w:cstheme="minorHAnsi"/>
          <w:sz w:val="22"/>
          <w:szCs w:val="22"/>
        </w:rPr>
        <w:t> </w:t>
      </w:r>
      <w:r w:rsidR="00482CB8" w:rsidRPr="00482CB8">
        <w:rPr>
          <w:rStyle w:val="normaltextrun"/>
          <w:rFonts w:asciiTheme="minorHAnsi" w:hAnsiTheme="minorHAnsi" w:cstheme="minorHAnsi"/>
          <w:sz w:val="22"/>
          <w:szCs w:val="22"/>
        </w:rPr>
        <w:t>Manchester, M32 0RS. If home based there will be a</w:t>
      </w:r>
      <w:r w:rsidR="00482CB8" w:rsidRPr="00482CB8">
        <w:rPr>
          <w:rStyle w:val="tabchar"/>
          <w:rFonts w:asciiTheme="minorHAnsi" w:hAnsiTheme="minorHAnsi" w:cstheme="minorHAnsi"/>
          <w:sz w:val="22"/>
          <w:szCs w:val="22"/>
        </w:rPr>
        <w:t xml:space="preserve"> </w:t>
      </w:r>
      <w:r w:rsidR="00482CB8" w:rsidRPr="00482CB8">
        <w:rPr>
          <w:rStyle w:val="normaltextrun"/>
          <w:rFonts w:asciiTheme="minorHAnsi" w:hAnsiTheme="minorHAnsi" w:cstheme="minorHAnsi"/>
          <w:sz w:val="22"/>
          <w:szCs w:val="22"/>
        </w:rPr>
        <w:t xml:space="preserve">requirement to travel to the office for training and meetings. There </w:t>
      </w:r>
      <w:r w:rsidR="00EB1F61">
        <w:rPr>
          <w:rStyle w:val="normaltextrun"/>
          <w:rFonts w:asciiTheme="minorHAnsi" w:hAnsiTheme="minorHAnsi" w:cstheme="minorHAnsi"/>
          <w:sz w:val="22"/>
          <w:szCs w:val="22"/>
        </w:rPr>
        <w:t xml:space="preserve">will </w:t>
      </w:r>
      <w:r w:rsidR="00482CB8" w:rsidRPr="00482CB8">
        <w:rPr>
          <w:rStyle w:val="normaltextrun"/>
          <w:rFonts w:asciiTheme="minorHAnsi" w:hAnsiTheme="minorHAnsi" w:cstheme="minorHAnsi"/>
          <w:sz w:val="22"/>
          <w:szCs w:val="22"/>
        </w:rPr>
        <w:t xml:space="preserve">also be a requirement to work out of a Local Authority </w:t>
      </w:r>
      <w:r w:rsidR="00EB1F61">
        <w:rPr>
          <w:rStyle w:val="normaltextrun"/>
          <w:rFonts w:asciiTheme="minorHAnsi" w:hAnsiTheme="minorHAnsi" w:cstheme="minorHAnsi"/>
          <w:sz w:val="22"/>
          <w:szCs w:val="22"/>
        </w:rPr>
        <w:t>across Cheshire</w:t>
      </w:r>
      <w:r w:rsidR="00482CB8" w:rsidRPr="00482CB8">
        <w:rPr>
          <w:rStyle w:val="normaltextrun"/>
          <w:rFonts w:asciiTheme="minorHAnsi" w:hAnsiTheme="minorHAnsi" w:cstheme="minorHAnsi"/>
          <w:sz w:val="22"/>
          <w:szCs w:val="22"/>
        </w:rPr>
        <w:t>. We also value the importance of human connection so offer the flexibility to book working space in Trafford House. As in person external meetings and events return there will also be a requirement to travel across Greater Manchester and sometimes wider.</w:t>
      </w:r>
      <w:r w:rsidR="00482CB8" w:rsidRPr="00482CB8">
        <w:rPr>
          <w:rStyle w:val="eop"/>
          <w:rFonts w:asciiTheme="minorHAnsi" w:hAnsiTheme="minorHAnsi" w:cstheme="minorHAnsi"/>
          <w:sz w:val="22"/>
          <w:szCs w:val="22"/>
        </w:rPr>
        <w:t> </w:t>
      </w:r>
    </w:p>
    <w:p w14:paraId="20A6C257" w14:textId="4E47CADE" w:rsidR="002C6A4A" w:rsidRPr="00482CB8" w:rsidRDefault="002C6A4A" w:rsidP="00482CB8">
      <w:pPr>
        <w:rPr>
          <w:rFonts w:asciiTheme="minorHAnsi" w:hAnsiTheme="minorHAnsi" w:cstheme="minorHAnsi"/>
          <w:spacing w:val="-3"/>
          <w:sz w:val="22"/>
          <w:szCs w:val="22"/>
        </w:rPr>
      </w:pPr>
    </w:p>
    <w:p w14:paraId="41F6E604" w14:textId="025D6AA0" w:rsidR="002C6A4A" w:rsidRPr="001F228A" w:rsidRDefault="002C6A4A" w:rsidP="002C6A4A">
      <w:pPr>
        <w:autoSpaceDE w:val="0"/>
        <w:autoSpaceDN w:val="0"/>
        <w:rPr>
          <w:rFonts w:asciiTheme="minorHAnsi" w:hAnsiTheme="minorHAnsi" w:cstheme="minorHAnsi"/>
          <w:spacing w:val="-3"/>
          <w:sz w:val="22"/>
          <w:szCs w:val="22"/>
        </w:rPr>
      </w:pPr>
      <w:r w:rsidRPr="001F228A">
        <w:rPr>
          <w:rFonts w:asciiTheme="minorHAnsi" w:hAnsiTheme="minorHAnsi" w:cstheme="minorHAnsi"/>
          <w:b/>
          <w:bCs/>
          <w:spacing w:val="-3"/>
          <w:sz w:val="22"/>
          <w:szCs w:val="22"/>
        </w:rPr>
        <w:t>Accountability:</w:t>
      </w:r>
      <w:r w:rsidRPr="001F228A">
        <w:rPr>
          <w:rFonts w:asciiTheme="minorHAnsi" w:hAnsiTheme="minorHAnsi" w:cstheme="minorHAnsi"/>
          <w:spacing w:val="-3"/>
          <w:sz w:val="22"/>
          <w:szCs w:val="22"/>
        </w:rPr>
        <w:t xml:space="preserve">   Service Manager</w:t>
      </w:r>
    </w:p>
    <w:p w14:paraId="73F3D7CA" w14:textId="6CAA5139" w:rsidR="002C6A4A" w:rsidRPr="001F228A" w:rsidRDefault="002C6A4A" w:rsidP="002C6A4A">
      <w:pPr>
        <w:autoSpaceDE w:val="0"/>
        <w:autoSpaceDN w:val="0"/>
        <w:rPr>
          <w:rFonts w:asciiTheme="minorHAnsi" w:hAnsiTheme="minorHAnsi" w:cstheme="minorHAnsi"/>
          <w:spacing w:val="-3"/>
          <w:sz w:val="22"/>
          <w:szCs w:val="22"/>
        </w:rPr>
      </w:pPr>
    </w:p>
    <w:p w14:paraId="6B406958" w14:textId="77777777" w:rsidR="00533794" w:rsidRPr="001F228A" w:rsidRDefault="002C6A4A" w:rsidP="002C6A4A">
      <w:pPr>
        <w:autoSpaceDE w:val="0"/>
        <w:autoSpaceDN w:val="0"/>
        <w:rPr>
          <w:rFonts w:asciiTheme="minorHAnsi" w:hAnsiTheme="minorHAnsi" w:cstheme="minorHAnsi"/>
          <w:b/>
          <w:bCs/>
          <w:spacing w:val="-3"/>
          <w:sz w:val="22"/>
          <w:szCs w:val="22"/>
        </w:rPr>
      </w:pPr>
      <w:r w:rsidRPr="001F228A">
        <w:rPr>
          <w:rFonts w:asciiTheme="minorHAnsi" w:hAnsiTheme="minorHAnsi" w:cstheme="minorHAnsi"/>
          <w:b/>
          <w:bCs/>
          <w:spacing w:val="-3"/>
          <w:sz w:val="22"/>
          <w:szCs w:val="22"/>
        </w:rPr>
        <w:t>Job Purpose:</w:t>
      </w:r>
      <w:r w:rsidR="00A65C1A" w:rsidRPr="001F228A">
        <w:rPr>
          <w:rFonts w:asciiTheme="minorHAnsi" w:hAnsiTheme="minorHAnsi" w:cstheme="minorHAnsi"/>
          <w:b/>
          <w:bCs/>
          <w:spacing w:val="-3"/>
          <w:sz w:val="22"/>
          <w:szCs w:val="22"/>
        </w:rPr>
        <w:tab/>
      </w:r>
    </w:p>
    <w:p w14:paraId="6D64720B" w14:textId="77777777" w:rsidR="00533794" w:rsidRPr="001F228A" w:rsidRDefault="00533794" w:rsidP="002C6A4A">
      <w:pPr>
        <w:autoSpaceDE w:val="0"/>
        <w:autoSpaceDN w:val="0"/>
        <w:rPr>
          <w:rFonts w:asciiTheme="minorHAnsi" w:hAnsiTheme="minorHAnsi" w:cstheme="minorHAnsi"/>
          <w:spacing w:val="-3"/>
          <w:sz w:val="22"/>
          <w:szCs w:val="22"/>
        </w:rPr>
      </w:pPr>
    </w:p>
    <w:p w14:paraId="56F42596" w14:textId="6B4DED77" w:rsidR="00533794" w:rsidRPr="001F228A" w:rsidRDefault="00533794" w:rsidP="002C6A4A">
      <w:pPr>
        <w:autoSpaceDE w:val="0"/>
        <w:autoSpaceDN w:val="0"/>
        <w:rPr>
          <w:rFonts w:asciiTheme="minorHAnsi" w:hAnsiTheme="minorHAnsi" w:cstheme="minorHAnsi"/>
          <w:spacing w:val="-3"/>
          <w:sz w:val="22"/>
          <w:szCs w:val="22"/>
        </w:rPr>
      </w:pPr>
      <w:r w:rsidRPr="001F228A">
        <w:rPr>
          <w:rFonts w:asciiTheme="minorHAnsi" w:hAnsiTheme="minorHAnsi" w:cstheme="minorHAnsi"/>
          <w:sz w:val="22"/>
          <w:szCs w:val="22"/>
        </w:rPr>
        <w:t>To support the delivery of an effective perpetrator and victim focused Domestic Abuse Perpetrator Panel meeting and co-ordinated response to perpetrators of domestic abuse</w:t>
      </w:r>
      <w:r w:rsidR="00481F41">
        <w:rPr>
          <w:rFonts w:asciiTheme="minorHAnsi" w:hAnsiTheme="minorHAnsi" w:cstheme="minorHAnsi"/>
          <w:sz w:val="22"/>
          <w:szCs w:val="22"/>
        </w:rPr>
        <w:t>.</w:t>
      </w:r>
    </w:p>
    <w:p w14:paraId="40694BFD" w14:textId="5AD6A29E" w:rsidR="00DA46C8" w:rsidRPr="001F228A" w:rsidRDefault="00DA46C8" w:rsidP="00DA46C8">
      <w:pPr>
        <w:rPr>
          <w:rFonts w:asciiTheme="minorHAnsi" w:hAnsiTheme="minorHAnsi" w:cstheme="minorHAnsi"/>
          <w:sz w:val="22"/>
          <w:szCs w:val="22"/>
        </w:rPr>
      </w:pPr>
    </w:p>
    <w:p w14:paraId="77296940" w14:textId="77B09EC9" w:rsidR="003565BA" w:rsidRPr="001F228A" w:rsidRDefault="003565BA" w:rsidP="00DA46C8">
      <w:pPr>
        <w:rPr>
          <w:rFonts w:asciiTheme="minorHAnsi" w:hAnsiTheme="minorHAnsi" w:cstheme="minorHAnsi"/>
          <w:b/>
          <w:bCs/>
          <w:sz w:val="22"/>
          <w:szCs w:val="22"/>
        </w:rPr>
      </w:pPr>
      <w:r w:rsidRPr="001F228A">
        <w:rPr>
          <w:rFonts w:asciiTheme="minorHAnsi" w:hAnsiTheme="minorHAnsi" w:cstheme="minorHAnsi"/>
          <w:b/>
          <w:bCs/>
          <w:sz w:val="22"/>
          <w:szCs w:val="22"/>
        </w:rPr>
        <w:t>Key Responsibilities:</w:t>
      </w:r>
    </w:p>
    <w:p w14:paraId="7AEDB24D" w14:textId="10DCBB06" w:rsidR="00E102BA" w:rsidRPr="001F228A" w:rsidRDefault="00E102BA" w:rsidP="00E102BA">
      <w:pPr>
        <w:rPr>
          <w:rFonts w:asciiTheme="minorHAnsi" w:hAnsiTheme="minorHAnsi" w:cstheme="minorHAnsi"/>
          <w:sz w:val="22"/>
          <w:szCs w:val="22"/>
        </w:rPr>
      </w:pPr>
    </w:p>
    <w:p w14:paraId="2B38F191"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Administration</w:t>
      </w:r>
      <w:r w:rsidRPr="001F228A">
        <w:rPr>
          <w:rFonts w:asciiTheme="minorHAnsi" w:hAnsiTheme="minorHAnsi" w:cstheme="minorHAnsi"/>
          <w:sz w:val="22"/>
          <w:szCs w:val="22"/>
        </w:rPr>
        <w:t xml:space="preserve"> </w:t>
      </w:r>
    </w:p>
    <w:p w14:paraId="4298221D" w14:textId="77777777" w:rsidR="00FB08B9" w:rsidRPr="001F228A" w:rsidRDefault="00FB08B9" w:rsidP="00FB08B9">
      <w:pPr>
        <w:numPr>
          <w:ilvl w:val="0"/>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To carry out administrative duties which may include:-</w:t>
      </w:r>
    </w:p>
    <w:p w14:paraId="61619597" w14:textId="77777777" w:rsidR="00FB08B9" w:rsidRPr="001F228A" w:rsidRDefault="00FB08B9" w:rsidP="00427435">
      <w:pPr>
        <w:pStyle w:val="ListParagraph"/>
        <w:numPr>
          <w:ilvl w:val="0"/>
          <w:numId w:val="22"/>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Data collation and returns for Drive Project </w:t>
      </w:r>
    </w:p>
    <w:p w14:paraId="77B4A0A3"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Word processing/keyboarding</w:t>
      </w:r>
    </w:p>
    <w:p w14:paraId="678384CC"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Formatting documents</w:t>
      </w:r>
    </w:p>
    <w:p w14:paraId="3B8A826A" w14:textId="49452F90"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Co-ordination of office diaries for </w:t>
      </w:r>
      <w:r w:rsidR="004B0BB3">
        <w:rPr>
          <w:rFonts w:asciiTheme="minorHAnsi" w:hAnsiTheme="minorHAnsi" w:cstheme="minorHAnsi"/>
          <w:sz w:val="22"/>
          <w:szCs w:val="22"/>
        </w:rPr>
        <w:t>associated</w:t>
      </w:r>
      <w:r w:rsidRPr="00BC5EC8">
        <w:rPr>
          <w:rFonts w:asciiTheme="minorHAnsi" w:hAnsiTheme="minorHAnsi" w:cstheme="minorHAnsi"/>
          <w:sz w:val="22"/>
          <w:szCs w:val="22"/>
        </w:rPr>
        <w:t xml:space="preserve"> meetings</w:t>
      </w:r>
      <w:r w:rsidR="004B0BB3">
        <w:rPr>
          <w:rFonts w:asciiTheme="minorHAnsi" w:hAnsiTheme="minorHAnsi" w:cstheme="minorHAnsi"/>
          <w:sz w:val="22"/>
          <w:szCs w:val="22"/>
        </w:rPr>
        <w:t xml:space="preserve"> (MARAC and DAPP)</w:t>
      </w:r>
    </w:p>
    <w:p w14:paraId="4BBA0375" w14:textId="77777777" w:rsidR="00FB08B9" w:rsidRPr="00BC5EC8" w:rsidRDefault="00FB08B9" w:rsidP="00FB08B9">
      <w:pPr>
        <w:numPr>
          <w:ilvl w:val="1"/>
          <w:numId w:val="14"/>
        </w:numPr>
        <w:suppressAutoHyphens/>
        <w:autoSpaceDN w:val="0"/>
        <w:rPr>
          <w:rFonts w:asciiTheme="minorHAnsi" w:hAnsiTheme="minorHAnsi" w:cstheme="minorHAnsi"/>
          <w:sz w:val="22"/>
          <w:szCs w:val="22"/>
        </w:rPr>
      </w:pPr>
      <w:r w:rsidRPr="00BC5EC8">
        <w:rPr>
          <w:rFonts w:asciiTheme="minorHAnsi" w:hAnsiTheme="minorHAnsi" w:cstheme="minorHAnsi"/>
          <w:sz w:val="22"/>
          <w:szCs w:val="22"/>
        </w:rPr>
        <w:t xml:space="preserve">Ordering resources </w:t>
      </w:r>
    </w:p>
    <w:p w14:paraId="3A238F5F" w14:textId="77777777" w:rsidR="00FB08B9" w:rsidRPr="001F228A" w:rsidRDefault="00FB08B9" w:rsidP="00FB08B9">
      <w:pPr>
        <w:numPr>
          <w:ilvl w:val="1"/>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Secure E-Mail distribution of case lists </w:t>
      </w:r>
    </w:p>
    <w:p w14:paraId="0140109F" w14:textId="77777777" w:rsidR="00FB08B9" w:rsidRPr="001F228A" w:rsidRDefault="00FB08B9" w:rsidP="00FB08B9">
      <w:pPr>
        <w:numPr>
          <w:ilvl w:val="1"/>
          <w:numId w:val="14"/>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Filing and storage of information in compliance with GDPR</w:t>
      </w:r>
    </w:p>
    <w:p w14:paraId="11CA66D3" w14:textId="566071C2" w:rsidR="00FB08B9" w:rsidRPr="005E48E9" w:rsidRDefault="00FB08B9" w:rsidP="00FB08B9">
      <w:pPr>
        <w:numPr>
          <w:ilvl w:val="0"/>
          <w:numId w:val="14"/>
        </w:numPr>
        <w:suppressAutoHyphens/>
        <w:autoSpaceDN w:val="0"/>
        <w:rPr>
          <w:rFonts w:asciiTheme="minorHAnsi" w:hAnsiTheme="minorHAnsi" w:cstheme="minorHAnsi"/>
          <w:sz w:val="22"/>
          <w:szCs w:val="22"/>
        </w:rPr>
      </w:pPr>
      <w:r w:rsidRPr="005E48E9">
        <w:rPr>
          <w:rFonts w:asciiTheme="minorHAnsi" w:hAnsiTheme="minorHAnsi" w:cstheme="minorHAnsi"/>
          <w:sz w:val="22"/>
          <w:szCs w:val="22"/>
        </w:rPr>
        <w:t xml:space="preserve">To operate associated machinery/equipment which may include associated information systems and telephones, within specialist units/departments to collate data to secure sustainable funding and in line with </w:t>
      </w:r>
      <w:r w:rsidR="005E48E9" w:rsidRPr="005E48E9">
        <w:rPr>
          <w:rFonts w:asciiTheme="minorHAnsi" w:hAnsiTheme="minorHAnsi" w:cstheme="minorHAnsi"/>
          <w:sz w:val="22"/>
          <w:szCs w:val="22"/>
        </w:rPr>
        <w:t>commissioning</w:t>
      </w:r>
      <w:r w:rsidRPr="005E48E9">
        <w:rPr>
          <w:rFonts w:asciiTheme="minorHAnsi" w:hAnsiTheme="minorHAnsi" w:cstheme="minorHAnsi"/>
          <w:sz w:val="22"/>
          <w:szCs w:val="22"/>
        </w:rPr>
        <w:t xml:space="preserve"> requirements </w:t>
      </w:r>
    </w:p>
    <w:p w14:paraId="7EFF825C" w14:textId="67BC49F4" w:rsidR="00FB08B9" w:rsidRPr="001F228A" w:rsidRDefault="00FB08B9" w:rsidP="00F715F6">
      <w:pPr>
        <w:pStyle w:val="ListParagraph"/>
        <w:numPr>
          <w:ilvl w:val="0"/>
          <w:numId w:val="14"/>
        </w:numPr>
        <w:rPr>
          <w:rFonts w:asciiTheme="minorHAnsi" w:hAnsiTheme="minorHAnsi" w:cstheme="minorHAnsi"/>
          <w:sz w:val="22"/>
          <w:szCs w:val="22"/>
        </w:rPr>
      </w:pPr>
      <w:r w:rsidRPr="001F228A">
        <w:rPr>
          <w:rFonts w:asciiTheme="minorHAnsi" w:hAnsiTheme="minorHAnsi" w:cstheme="minorHAnsi"/>
          <w:sz w:val="22"/>
          <w:szCs w:val="22"/>
        </w:rPr>
        <w:t>Work within agreed timescales</w:t>
      </w:r>
    </w:p>
    <w:p w14:paraId="3D6E0908" w14:textId="415D4741" w:rsidR="00FB08B9" w:rsidRPr="001F228A" w:rsidRDefault="00FB08B9" w:rsidP="00FB08B9">
      <w:pPr>
        <w:rPr>
          <w:rFonts w:asciiTheme="minorHAnsi" w:hAnsiTheme="minorHAnsi" w:cstheme="minorHAnsi"/>
          <w:sz w:val="22"/>
          <w:szCs w:val="22"/>
        </w:rPr>
      </w:pPr>
    </w:p>
    <w:p w14:paraId="7772D625"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Advice and Guidance</w:t>
      </w:r>
    </w:p>
    <w:p w14:paraId="0B8E2FF2" w14:textId="77777777" w:rsidR="00FB08B9" w:rsidRPr="001F228A" w:rsidRDefault="00FB08B9" w:rsidP="00FB08B9">
      <w:pPr>
        <w:numPr>
          <w:ilvl w:val="0"/>
          <w:numId w:val="15"/>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lastRenderedPageBreak/>
        <w:t>Receive and respond to enquiries from representatives, including complex queries related to area of work</w:t>
      </w:r>
    </w:p>
    <w:p w14:paraId="68D21CF8" w14:textId="77777777" w:rsidR="00FB08B9" w:rsidRPr="001F228A" w:rsidRDefault="00FB08B9" w:rsidP="00FB08B9">
      <w:pPr>
        <w:numPr>
          <w:ilvl w:val="0"/>
          <w:numId w:val="15"/>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Provide relevant information, on the phone, face-to-face or electronic based on existing Drive project procedures</w:t>
      </w:r>
    </w:p>
    <w:p w14:paraId="3283702A" w14:textId="0A27844D" w:rsidR="00FB08B9" w:rsidRPr="001F228A" w:rsidRDefault="00FB08B9" w:rsidP="00F715F6">
      <w:pPr>
        <w:pStyle w:val="ListParagraph"/>
        <w:numPr>
          <w:ilvl w:val="0"/>
          <w:numId w:val="15"/>
        </w:numPr>
        <w:rPr>
          <w:rFonts w:asciiTheme="minorHAnsi" w:hAnsiTheme="minorHAnsi" w:cstheme="minorHAnsi"/>
          <w:sz w:val="22"/>
          <w:szCs w:val="22"/>
        </w:rPr>
      </w:pPr>
      <w:r w:rsidRPr="001F228A">
        <w:rPr>
          <w:rFonts w:asciiTheme="minorHAnsi" w:hAnsiTheme="minorHAnsi" w:cstheme="minorHAnsi"/>
          <w:sz w:val="22"/>
          <w:szCs w:val="22"/>
        </w:rPr>
        <w:t>Deal with straightforward and escalated queries and escalate more difficult or complicated queries to Designated Officer</w:t>
      </w:r>
    </w:p>
    <w:p w14:paraId="290B3978" w14:textId="2EA86C9D" w:rsidR="00FB08B9" w:rsidRPr="001F228A" w:rsidRDefault="00FB08B9" w:rsidP="00FB08B9">
      <w:pPr>
        <w:rPr>
          <w:rFonts w:asciiTheme="minorHAnsi" w:hAnsiTheme="minorHAnsi" w:cstheme="minorHAnsi"/>
          <w:sz w:val="22"/>
          <w:szCs w:val="22"/>
        </w:rPr>
      </w:pPr>
    </w:p>
    <w:p w14:paraId="68B5908A"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Organisation/Planning</w:t>
      </w:r>
    </w:p>
    <w:p w14:paraId="1876F712" w14:textId="77777777"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Organise, schedule and attend events/service meetings/resources including equipment, people and systems as directed</w:t>
      </w:r>
    </w:p>
    <w:p w14:paraId="26F12776" w14:textId="77777777"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Plan and organise own work and/or contribute to Drive project locally</w:t>
      </w:r>
    </w:p>
    <w:p w14:paraId="0C839D02" w14:textId="77777777"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Co-ordinate with other members DAPP meetings </w:t>
      </w:r>
    </w:p>
    <w:p w14:paraId="302AFF9D" w14:textId="7E3E7BD4" w:rsidR="00FB08B9" w:rsidRPr="001F228A" w:rsidRDefault="00FB08B9" w:rsidP="00FB08B9">
      <w:pPr>
        <w:numPr>
          <w:ilvl w:val="0"/>
          <w:numId w:val="16"/>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Service the meeting and collate data in line commissioning requirements </w:t>
      </w:r>
    </w:p>
    <w:p w14:paraId="102D23BF" w14:textId="2EC120F1" w:rsidR="00FB08B9" w:rsidRPr="001F228A" w:rsidRDefault="00FB08B9" w:rsidP="00FB08B9">
      <w:pPr>
        <w:suppressAutoHyphens/>
        <w:autoSpaceDN w:val="0"/>
        <w:rPr>
          <w:rFonts w:asciiTheme="minorHAnsi" w:hAnsiTheme="minorHAnsi" w:cstheme="minorHAnsi"/>
          <w:sz w:val="22"/>
          <w:szCs w:val="22"/>
        </w:rPr>
      </w:pPr>
    </w:p>
    <w:p w14:paraId="6947DAB7"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Processes</w:t>
      </w:r>
    </w:p>
    <w:p w14:paraId="049E935F"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Follow, create and amend processes for use by self and others related to area of work in line with Drive guidance </w:t>
      </w:r>
    </w:p>
    <w:p w14:paraId="528864C6"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Quality assure processes for use by self and others as directed</w:t>
      </w:r>
    </w:p>
    <w:p w14:paraId="558EE1C9"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May check stock levels and request supplies to service meetings</w:t>
      </w:r>
    </w:p>
    <w:p w14:paraId="6578BE66" w14:textId="77777777" w:rsidR="00FB08B9" w:rsidRPr="001F228A" w:rsidRDefault="00FB08B9" w:rsidP="00FB08B9">
      <w:pPr>
        <w:numPr>
          <w:ilvl w:val="0"/>
          <w:numId w:val="17"/>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Organise effective processes to ensure meetings run in accordance with guidance for perpetrator panels </w:t>
      </w:r>
    </w:p>
    <w:p w14:paraId="42198D20" w14:textId="2AE842AB" w:rsidR="00FB08B9" w:rsidRPr="001F228A" w:rsidRDefault="00FB08B9" w:rsidP="00FB08B9">
      <w:pPr>
        <w:suppressAutoHyphens/>
        <w:autoSpaceDN w:val="0"/>
        <w:rPr>
          <w:rFonts w:asciiTheme="minorHAnsi" w:hAnsiTheme="minorHAnsi" w:cstheme="minorHAnsi"/>
          <w:sz w:val="22"/>
          <w:szCs w:val="22"/>
        </w:rPr>
      </w:pPr>
    </w:p>
    <w:p w14:paraId="14A7BC82"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Record Keeping</w:t>
      </w:r>
    </w:p>
    <w:p w14:paraId="01F7887E"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Create, store, maintain, retrieve and update records/data both manual and electronic on a local and national systems </w:t>
      </w:r>
    </w:p>
    <w:p w14:paraId="103C0545"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 xml:space="preserve">Input and collate data on identified System(s) </w:t>
      </w:r>
    </w:p>
    <w:p w14:paraId="69A2E416"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Complete data reports for OPCC and commissioning arrangements in line with grant requirements</w:t>
      </w:r>
    </w:p>
    <w:p w14:paraId="2914FD6E" w14:textId="77777777" w:rsidR="00FB08B9" w:rsidRPr="001F228A" w:rsidRDefault="00FB08B9" w:rsidP="00FB08B9">
      <w:pPr>
        <w:numPr>
          <w:ilvl w:val="0"/>
          <w:numId w:val="18"/>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Use and understand common systems relevant to area of work to enable manipulation of information and initial investigation of queries/problems</w:t>
      </w:r>
    </w:p>
    <w:p w14:paraId="2B527037" w14:textId="7A68C0E7" w:rsidR="00FB08B9" w:rsidRPr="001F228A" w:rsidRDefault="00FB08B9" w:rsidP="00FB08B9">
      <w:pPr>
        <w:suppressAutoHyphens/>
        <w:autoSpaceDN w:val="0"/>
        <w:rPr>
          <w:rFonts w:asciiTheme="minorHAnsi" w:hAnsiTheme="minorHAnsi" w:cstheme="minorHAnsi"/>
          <w:sz w:val="22"/>
          <w:szCs w:val="22"/>
        </w:rPr>
      </w:pPr>
    </w:p>
    <w:p w14:paraId="3CE23341" w14:textId="77777777" w:rsidR="00FB08B9" w:rsidRPr="001F228A" w:rsidRDefault="00FB08B9" w:rsidP="00FB08B9">
      <w:pPr>
        <w:rPr>
          <w:rFonts w:asciiTheme="minorHAnsi" w:hAnsiTheme="minorHAnsi" w:cstheme="minorHAnsi"/>
          <w:sz w:val="22"/>
          <w:szCs w:val="22"/>
        </w:rPr>
      </w:pPr>
      <w:r w:rsidRPr="001F228A">
        <w:rPr>
          <w:rFonts w:asciiTheme="minorHAnsi" w:hAnsiTheme="minorHAnsi" w:cstheme="minorHAnsi"/>
          <w:b/>
          <w:sz w:val="22"/>
          <w:szCs w:val="22"/>
        </w:rPr>
        <w:t>Research/Investigation</w:t>
      </w:r>
    </w:p>
    <w:p w14:paraId="4CD510E4" w14:textId="77777777" w:rsidR="00FB08B9" w:rsidRPr="001F228A" w:rsidRDefault="00FB08B9" w:rsidP="00FB08B9">
      <w:pPr>
        <w:numPr>
          <w:ilvl w:val="0"/>
          <w:numId w:val="19"/>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To gather and collate research information for self and others</w:t>
      </w:r>
    </w:p>
    <w:p w14:paraId="1FBD513C" w14:textId="068FCE49" w:rsidR="00FB08B9" w:rsidRPr="001F228A" w:rsidRDefault="00FB08B9" w:rsidP="00FB08B9">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Follow-up enquiries as directed</w:t>
      </w:r>
    </w:p>
    <w:p w14:paraId="55E96A42" w14:textId="769E5877" w:rsidR="00E15FF3" w:rsidRPr="001F228A" w:rsidRDefault="00E15FF3" w:rsidP="00FB08B9">
      <w:pPr>
        <w:suppressAutoHyphens/>
        <w:autoSpaceDN w:val="0"/>
        <w:rPr>
          <w:rFonts w:asciiTheme="minorHAnsi" w:hAnsiTheme="minorHAnsi" w:cstheme="minorHAnsi"/>
          <w:sz w:val="22"/>
          <w:szCs w:val="22"/>
        </w:rPr>
      </w:pPr>
    </w:p>
    <w:p w14:paraId="33B4BC0D" w14:textId="379F0B13" w:rsidR="00E15FF3" w:rsidRPr="001F228A" w:rsidRDefault="00E15FF3" w:rsidP="00FB08B9">
      <w:pPr>
        <w:suppressAutoHyphens/>
        <w:autoSpaceDN w:val="0"/>
        <w:rPr>
          <w:rFonts w:asciiTheme="minorHAnsi" w:hAnsiTheme="minorHAnsi" w:cstheme="minorHAnsi"/>
          <w:sz w:val="22"/>
          <w:szCs w:val="22"/>
        </w:rPr>
      </w:pPr>
      <w:r w:rsidRPr="001F228A">
        <w:rPr>
          <w:rFonts w:asciiTheme="minorHAnsi" w:hAnsiTheme="minorHAnsi" w:cstheme="minorHAnsi"/>
          <w:b/>
          <w:sz w:val="22"/>
          <w:szCs w:val="22"/>
        </w:rPr>
        <w:t>Customer Service and Representation</w:t>
      </w:r>
    </w:p>
    <w:p w14:paraId="0E5B8979" w14:textId="7842C61E" w:rsidR="00FB08B9" w:rsidRPr="001F228A" w:rsidRDefault="00FB08B9" w:rsidP="00FB08B9">
      <w:pPr>
        <w:rPr>
          <w:rFonts w:asciiTheme="minorHAnsi" w:hAnsiTheme="minorHAnsi" w:cstheme="minorHAnsi"/>
          <w:sz w:val="22"/>
          <w:szCs w:val="22"/>
        </w:rPr>
      </w:pPr>
    </w:p>
    <w:p w14:paraId="7D73BE15" w14:textId="77777777" w:rsidR="00E15FF3" w:rsidRPr="001F228A" w:rsidRDefault="00E15FF3" w:rsidP="00E15FF3">
      <w:pPr>
        <w:numPr>
          <w:ilvl w:val="0"/>
          <w:numId w:val="20"/>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To present a positive image and service to both internal and external contacts</w:t>
      </w:r>
    </w:p>
    <w:p w14:paraId="5C5030DA" w14:textId="77777777" w:rsidR="00E15FF3" w:rsidRPr="001F228A" w:rsidRDefault="00E15FF3" w:rsidP="00E15FF3">
      <w:pPr>
        <w:numPr>
          <w:ilvl w:val="0"/>
          <w:numId w:val="20"/>
        </w:num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Individuals are required to effectively engage with internal and external contacts at all levels, in order to provide a high-quality standard of service</w:t>
      </w:r>
    </w:p>
    <w:p w14:paraId="34B77797" w14:textId="139026AB" w:rsidR="00E15FF3" w:rsidRPr="001F228A" w:rsidRDefault="00E15FF3" w:rsidP="00E15FF3">
      <w:pPr>
        <w:rPr>
          <w:rFonts w:asciiTheme="minorHAnsi" w:hAnsiTheme="minorHAnsi" w:cstheme="minorHAnsi"/>
          <w:sz w:val="22"/>
          <w:szCs w:val="22"/>
        </w:rPr>
      </w:pPr>
      <w:r w:rsidRPr="001F228A">
        <w:rPr>
          <w:rFonts w:asciiTheme="minorHAnsi" w:hAnsiTheme="minorHAnsi" w:cstheme="minorHAnsi"/>
          <w:sz w:val="22"/>
          <w:szCs w:val="22"/>
        </w:rPr>
        <w:t>Maintain confidentiality in relation to data protection issues and Management of Police Information (MOPI) standards and GDPR</w:t>
      </w:r>
    </w:p>
    <w:p w14:paraId="1C283036" w14:textId="4CCE4309" w:rsidR="00E15FF3" w:rsidRPr="001F228A" w:rsidRDefault="00E15FF3" w:rsidP="00E15FF3">
      <w:pPr>
        <w:rPr>
          <w:rFonts w:asciiTheme="minorHAnsi" w:hAnsiTheme="minorHAnsi" w:cstheme="minorHAnsi"/>
          <w:sz w:val="22"/>
          <w:szCs w:val="22"/>
        </w:rPr>
      </w:pPr>
    </w:p>
    <w:p w14:paraId="1FEE8BAF" w14:textId="1D718321" w:rsidR="00E15FF3" w:rsidRPr="001F228A" w:rsidRDefault="00E15FF3" w:rsidP="00E15FF3">
      <w:pPr>
        <w:rPr>
          <w:rFonts w:asciiTheme="minorHAnsi" w:hAnsiTheme="minorHAnsi" w:cstheme="minorHAnsi"/>
          <w:sz w:val="22"/>
          <w:szCs w:val="22"/>
        </w:rPr>
      </w:pPr>
      <w:r w:rsidRPr="001F228A">
        <w:rPr>
          <w:rFonts w:asciiTheme="minorHAnsi" w:hAnsiTheme="minorHAnsi" w:cstheme="minorHAnsi"/>
          <w:sz w:val="22"/>
          <w:szCs w:val="22"/>
        </w:rPr>
        <w:t>In addition, the post holder must be prepared to undertake such additional duties which may result from changing circumstances, but which may not of necessity, change the general character or level of responsibility of the post.</w:t>
      </w:r>
    </w:p>
    <w:p w14:paraId="125D047A" w14:textId="77777777" w:rsidR="00FB08B9" w:rsidRPr="001F228A" w:rsidRDefault="00FB08B9" w:rsidP="00E102BA">
      <w:pPr>
        <w:rPr>
          <w:rFonts w:asciiTheme="minorHAnsi" w:hAnsiTheme="minorHAnsi" w:cstheme="minorHAnsi"/>
          <w:sz w:val="22"/>
          <w:szCs w:val="22"/>
        </w:rPr>
      </w:pPr>
    </w:p>
    <w:p w14:paraId="704B912A" w14:textId="77777777" w:rsidR="00A8159A" w:rsidRPr="001F228A" w:rsidRDefault="00A8159A" w:rsidP="00E102BA">
      <w:pPr>
        <w:rPr>
          <w:rFonts w:asciiTheme="minorHAnsi" w:hAnsiTheme="minorHAnsi" w:cstheme="minorHAnsi"/>
          <w:sz w:val="22"/>
          <w:szCs w:val="22"/>
        </w:rPr>
      </w:pPr>
    </w:p>
    <w:p w14:paraId="76B2DCAF" w14:textId="5894A84F" w:rsidR="00E102BA" w:rsidRPr="001F228A" w:rsidRDefault="00E102BA" w:rsidP="00E102BA">
      <w:pPr>
        <w:rPr>
          <w:rFonts w:asciiTheme="minorHAnsi" w:hAnsiTheme="minorHAnsi" w:cstheme="minorHAnsi"/>
          <w:sz w:val="22"/>
          <w:szCs w:val="22"/>
        </w:rPr>
      </w:pPr>
    </w:p>
    <w:p w14:paraId="5A09C041" w14:textId="43216A7C" w:rsidR="00F6445F" w:rsidRPr="001F228A" w:rsidRDefault="00F6445F" w:rsidP="00E102BA">
      <w:pPr>
        <w:rPr>
          <w:rFonts w:asciiTheme="minorHAnsi" w:hAnsiTheme="minorHAnsi" w:cstheme="minorHAnsi"/>
          <w:sz w:val="22"/>
          <w:szCs w:val="22"/>
        </w:rPr>
      </w:pPr>
    </w:p>
    <w:p w14:paraId="73FEEDF6" w14:textId="15FBEB2F" w:rsidR="00F6445F" w:rsidRPr="001F228A" w:rsidRDefault="00F6445F" w:rsidP="00E102BA">
      <w:pPr>
        <w:rPr>
          <w:rFonts w:asciiTheme="minorHAnsi" w:hAnsiTheme="minorHAnsi" w:cstheme="minorHAnsi"/>
          <w:sz w:val="22"/>
          <w:szCs w:val="22"/>
        </w:rPr>
      </w:pPr>
    </w:p>
    <w:p w14:paraId="7C7A2471" w14:textId="74D4EFFE" w:rsidR="00F6445F" w:rsidRPr="001F228A" w:rsidRDefault="00F6445F" w:rsidP="00E102BA">
      <w:pPr>
        <w:rPr>
          <w:rFonts w:asciiTheme="minorHAnsi" w:hAnsiTheme="minorHAnsi" w:cstheme="minorHAnsi"/>
          <w:sz w:val="22"/>
          <w:szCs w:val="22"/>
        </w:rPr>
      </w:pPr>
    </w:p>
    <w:p w14:paraId="2807E7AC" w14:textId="524F89D3" w:rsidR="00F6445F" w:rsidRPr="001F228A" w:rsidRDefault="00F6445F" w:rsidP="00E102BA">
      <w:pPr>
        <w:rPr>
          <w:rFonts w:asciiTheme="minorHAnsi" w:hAnsiTheme="minorHAnsi" w:cstheme="minorHAnsi"/>
          <w:sz w:val="22"/>
          <w:szCs w:val="22"/>
        </w:rPr>
      </w:pPr>
    </w:p>
    <w:p w14:paraId="4398B62A" w14:textId="6509FE08" w:rsidR="00FB3F89" w:rsidRDefault="00FB3F89" w:rsidP="00DA46C8">
      <w:pPr>
        <w:pStyle w:val="Heading5"/>
        <w:rPr>
          <w:rFonts w:asciiTheme="minorHAnsi" w:hAnsiTheme="minorHAnsi" w:cstheme="minorHAnsi"/>
          <w:sz w:val="22"/>
        </w:rPr>
      </w:pPr>
    </w:p>
    <w:p w14:paraId="4B636A92" w14:textId="77777777" w:rsidR="007042CE" w:rsidRPr="007042CE" w:rsidRDefault="007042CE" w:rsidP="007042CE"/>
    <w:p w14:paraId="4253AAB2" w14:textId="5B166FA5" w:rsidR="00F6445F" w:rsidRPr="001F228A" w:rsidRDefault="00F6445F" w:rsidP="00F6445F">
      <w:pPr>
        <w:jc w:val="center"/>
        <w:rPr>
          <w:rFonts w:asciiTheme="minorHAnsi" w:hAnsiTheme="minorHAnsi" w:cstheme="minorHAnsi"/>
          <w:b/>
          <w:bCs/>
          <w:sz w:val="22"/>
          <w:szCs w:val="22"/>
        </w:rPr>
      </w:pPr>
      <w:r w:rsidRPr="001F228A">
        <w:rPr>
          <w:rFonts w:asciiTheme="minorHAnsi" w:hAnsiTheme="minorHAnsi" w:cstheme="minorHAnsi"/>
          <w:b/>
          <w:bCs/>
          <w:sz w:val="22"/>
          <w:szCs w:val="22"/>
        </w:rPr>
        <w:t>Person Specification</w:t>
      </w:r>
    </w:p>
    <w:p w14:paraId="06C5ED3A" w14:textId="77777777" w:rsidR="00F6445F" w:rsidRPr="001F228A" w:rsidRDefault="00F6445F" w:rsidP="00F6445F">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893"/>
        <w:gridCol w:w="3119"/>
      </w:tblGrid>
      <w:tr w:rsidR="00A90B32" w:rsidRPr="001F228A" w14:paraId="761C9085" w14:textId="77777777" w:rsidTr="2ACD54FA">
        <w:tc>
          <w:tcPr>
            <w:tcW w:w="1481" w:type="dxa"/>
          </w:tcPr>
          <w:p w14:paraId="471E01B2"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ATTRIBUTES</w:t>
            </w:r>
          </w:p>
        </w:tc>
        <w:tc>
          <w:tcPr>
            <w:tcW w:w="4893" w:type="dxa"/>
          </w:tcPr>
          <w:p w14:paraId="6533EE37"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ESSENTIAL</w:t>
            </w:r>
          </w:p>
        </w:tc>
        <w:tc>
          <w:tcPr>
            <w:tcW w:w="3119" w:type="dxa"/>
          </w:tcPr>
          <w:p w14:paraId="1446AB0B" w14:textId="77777777" w:rsidR="007031CC" w:rsidRPr="001F228A" w:rsidRDefault="007031CC" w:rsidP="00836548">
            <w:pPr>
              <w:jc w:val="center"/>
              <w:rPr>
                <w:rFonts w:asciiTheme="minorHAnsi" w:hAnsiTheme="minorHAnsi" w:cstheme="minorHAnsi"/>
                <w:b/>
                <w:bCs/>
                <w:color w:val="ED7D31"/>
                <w:sz w:val="22"/>
                <w:szCs w:val="22"/>
              </w:rPr>
            </w:pPr>
            <w:r w:rsidRPr="001F228A">
              <w:rPr>
                <w:rFonts w:asciiTheme="minorHAnsi" w:hAnsiTheme="minorHAnsi" w:cstheme="minorHAnsi"/>
                <w:b/>
                <w:bCs/>
                <w:color w:val="ED7D31"/>
                <w:sz w:val="22"/>
                <w:szCs w:val="22"/>
              </w:rPr>
              <w:t>DESIREABLE</w:t>
            </w:r>
          </w:p>
        </w:tc>
      </w:tr>
      <w:tr w:rsidR="004C01DC" w:rsidRPr="001F228A" w14:paraId="3FF72C56" w14:textId="77777777" w:rsidTr="2ACD54FA">
        <w:tc>
          <w:tcPr>
            <w:tcW w:w="1481" w:type="dxa"/>
          </w:tcPr>
          <w:p w14:paraId="3D23CF0E" w14:textId="343EC11D" w:rsidR="00645C8F" w:rsidRPr="001F228A" w:rsidRDefault="00DD608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Qualifications</w:t>
            </w:r>
          </w:p>
        </w:tc>
        <w:tc>
          <w:tcPr>
            <w:tcW w:w="4893" w:type="dxa"/>
          </w:tcPr>
          <w:p w14:paraId="40AF4FF5" w14:textId="77777777" w:rsidR="00A92166" w:rsidRPr="001F228A" w:rsidRDefault="00A92166" w:rsidP="00A92166">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Minimum 5 GCSE grade C or above, and must include English, IT and Maths. Must be able to demonstrate equivalent skills and abilities and experience to undertake the role</w:t>
            </w:r>
          </w:p>
          <w:p w14:paraId="21CB3151" w14:textId="77777777" w:rsidR="00645C8F" w:rsidRPr="001F228A" w:rsidRDefault="00645C8F" w:rsidP="00476A86">
            <w:pPr>
              <w:ind w:left="360" w:hanging="360"/>
              <w:rPr>
                <w:rFonts w:asciiTheme="minorHAnsi" w:hAnsiTheme="minorHAnsi" w:cstheme="minorHAnsi"/>
                <w:b/>
                <w:bCs/>
                <w:sz w:val="22"/>
                <w:szCs w:val="22"/>
              </w:rPr>
            </w:pPr>
          </w:p>
        </w:tc>
        <w:tc>
          <w:tcPr>
            <w:tcW w:w="3119" w:type="dxa"/>
          </w:tcPr>
          <w:p w14:paraId="65CD2B47" w14:textId="22FFA418"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Violence against Women and Girls</w:t>
            </w:r>
          </w:p>
          <w:p w14:paraId="444704C2" w14:textId="77777777" w:rsidR="00F72950" w:rsidRPr="001F228A" w:rsidRDefault="00F72950" w:rsidP="00F72950">
            <w:pPr>
              <w:pStyle w:val="Default"/>
              <w:suppressAutoHyphens/>
              <w:adjustRightInd/>
              <w:rPr>
                <w:rFonts w:asciiTheme="minorHAnsi" w:hAnsiTheme="minorHAnsi" w:cstheme="minorHAnsi"/>
                <w:sz w:val="22"/>
                <w:szCs w:val="22"/>
              </w:rPr>
            </w:pPr>
          </w:p>
          <w:p w14:paraId="0B021EF5" w14:textId="738E70B9" w:rsidR="00F72950" w:rsidRPr="001F228A" w:rsidRDefault="00F72950" w:rsidP="00F72950">
            <w:pPr>
              <w:pStyle w:val="Default"/>
              <w:rPr>
                <w:rFonts w:asciiTheme="minorHAnsi" w:hAnsiTheme="minorHAnsi" w:cstheme="minorHAnsi"/>
                <w:sz w:val="22"/>
                <w:szCs w:val="22"/>
              </w:rPr>
            </w:pPr>
            <w:r w:rsidRPr="001F228A">
              <w:rPr>
                <w:rFonts w:asciiTheme="minorHAnsi" w:hAnsiTheme="minorHAnsi" w:cstheme="minorHAnsi"/>
                <w:sz w:val="22"/>
                <w:szCs w:val="22"/>
              </w:rPr>
              <w:t xml:space="preserve">and / or </w:t>
            </w:r>
          </w:p>
          <w:p w14:paraId="3A8758C7" w14:textId="77777777" w:rsidR="00F72950" w:rsidRPr="001F228A" w:rsidRDefault="00F72950" w:rsidP="00F72950">
            <w:pPr>
              <w:pStyle w:val="Default"/>
              <w:rPr>
                <w:rFonts w:asciiTheme="minorHAnsi" w:hAnsiTheme="minorHAnsi" w:cstheme="minorHAnsi"/>
                <w:sz w:val="22"/>
                <w:szCs w:val="22"/>
              </w:rPr>
            </w:pPr>
          </w:p>
          <w:p w14:paraId="6B6A6083" w14:textId="77777777" w:rsidR="00F72950" w:rsidRPr="001F228A" w:rsidRDefault="00F72950" w:rsidP="00F72950">
            <w:pPr>
              <w:pStyle w:val="Default"/>
              <w:suppressAutoHyphens/>
              <w:adjustRightInd/>
              <w:rPr>
                <w:rFonts w:asciiTheme="minorHAnsi" w:hAnsiTheme="minorHAnsi" w:cstheme="minorHAnsi"/>
                <w:sz w:val="22"/>
                <w:szCs w:val="22"/>
              </w:rPr>
            </w:pPr>
            <w:r w:rsidRPr="001F228A">
              <w:rPr>
                <w:rFonts w:asciiTheme="minorHAnsi" w:hAnsiTheme="minorHAnsi" w:cstheme="minorHAnsi"/>
                <w:sz w:val="22"/>
                <w:szCs w:val="22"/>
              </w:rPr>
              <w:t>Relevant experience relating to Offender Management</w:t>
            </w:r>
          </w:p>
          <w:p w14:paraId="0B2FB31E" w14:textId="6D797D58" w:rsidR="00645C8F" w:rsidRPr="001F228A" w:rsidRDefault="00645C8F" w:rsidP="00CE3D9D">
            <w:pPr>
              <w:ind w:left="360" w:hanging="360"/>
              <w:rPr>
                <w:rFonts w:asciiTheme="minorHAnsi" w:hAnsiTheme="minorHAnsi" w:cstheme="minorHAnsi"/>
                <w:b/>
                <w:bCs/>
                <w:sz w:val="22"/>
                <w:szCs w:val="22"/>
              </w:rPr>
            </w:pPr>
          </w:p>
        </w:tc>
      </w:tr>
      <w:tr w:rsidR="00546BA7" w:rsidRPr="001F228A" w14:paraId="49B9781E" w14:textId="77777777" w:rsidTr="2ACD54FA">
        <w:tc>
          <w:tcPr>
            <w:tcW w:w="1481" w:type="dxa"/>
          </w:tcPr>
          <w:p w14:paraId="1E72CE8C" w14:textId="52D5D6BE" w:rsidR="00546BA7" w:rsidRPr="001F228A" w:rsidRDefault="00837F4F"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Skills</w:t>
            </w:r>
          </w:p>
        </w:tc>
        <w:tc>
          <w:tcPr>
            <w:tcW w:w="4893" w:type="dxa"/>
          </w:tcPr>
          <w:p w14:paraId="4E05FCE7" w14:textId="634DAD0C" w:rsidR="000F18D0" w:rsidRPr="001F228A" w:rsidRDefault="000F18D0" w:rsidP="000F18D0">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Must be computer literate and proficient in Microsoft applications.</w:t>
            </w:r>
          </w:p>
          <w:p w14:paraId="35F47E73" w14:textId="77777777" w:rsidR="000F18D0" w:rsidRPr="001F228A" w:rsidRDefault="000F18D0" w:rsidP="000F18D0">
            <w:pPr>
              <w:suppressAutoHyphens/>
              <w:autoSpaceDN w:val="0"/>
              <w:rPr>
                <w:rFonts w:asciiTheme="minorHAnsi" w:hAnsiTheme="minorHAnsi" w:cstheme="minorHAnsi"/>
                <w:sz w:val="22"/>
                <w:szCs w:val="22"/>
              </w:rPr>
            </w:pPr>
          </w:p>
          <w:p w14:paraId="56C4192F" w14:textId="7FA3DA7D"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Ability to deal with high volume work efficiently and effectively</w:t>
            </w:r>
          </w:p>
          <w:p w14:paraId="4C01F002" w14:textId="01616DA6"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3C071629" w14:textId="4E5784E9" w:rsidR="000F18D0" w:rsidRPr="001F228A" w:rsidRDefault="000F18D0" w:rsidP="000F18D0">
            <w:pPr>
              <w:pStyle w:val="Default"/>
              <w:suppressAutoHyphens/>
              <w:adjustRightInd/>
              <w:spacing w:line="276" w:lineRule="auto"/>
              <w:rPr>
                <w:rFonts w:asciiTheme="minorHAnsi" w:hAnsiTheme="minorHAnsi" w:cstheme="minorHAnsi"/>
                <w:sz w:val="22"/>
                <w:szCs w:val="22"/>
              </w:rPr>
            </w:pPr>
            <w:r w:rsidRPr="001F228A">
              <w:rPr>
                <w:rFonts w:asciiTheme="minorHAnsi" w:hAnsiTheme="minorHAnsi" w:cstheme="minorHAnsi"/>
                <w:sz w:val="22"/>
                <w:szCs w:val="22"/>
              </w:rPr>
              <w:t>Able to demonstrate flexibility and adaptability in a pressurised environment</w:t>
            </w:r>
          </w:p>
          <w:p w14:paraId="0E92B677" w14:textId="77777777" w:rsidR="000F18D0" w:rsidRPr="001F228A" w:rsidRDefault="000F18D0" w:rsidP="000F18D0">
            <w:pPr>
              <w:pStyle w:val="Default"/>
              <w:suppressAutoHyphens/>
              <w:adjustRightInd/>
              <w:spacing w:line="276" w:lineRule="auto"/>
              <w:rPr>
                <w:rFonts w:asciiTheme="minorHAnsi" w:hAnsiTheme="minorHAnsi" w:cstheme="minorHAnsi"/>
                <w:sz w:val="22"/>
                <w:szCs w:val="22"/>
              </w:rPr>
            </w:pPr>
          </w:p>
          <w:p w14:paraId="76EA06EC" w14:textId="2D6EB099" w:rsidR="000F18D0" w:rsidRPr="001F228A" w:rsidRDefault="000F18D0" w:rsidP="000F18D0">
            <w:pPr>
              <w:suppressAutoHyphens/>
              <w:autoSpaceDN w:val="0"/>
              <w:spacing w:line="242" w:lineRule="auto"/>
              <w:ind w:right="11"/>
              <w:rPr>
                <w:rFonts w:asciiTheme="minorHAnsi" w:hAnsiTheme="minorHAnsi" w:cstheme="minorHAnsi"/>
                <w:sz w:val="22"/>
                <w:szCs w:val="22"/>
              </w:rPr>
            </w:pPr>
            <w:r w:rsidRPr="001F228A">
              <w:rPr>
                <w:rFonts w:asciiTheme="minorHAnsi" w:hAnsiTheme="minorHAnsi" w:cstheme="minorHAnsi"/>
                <w:sz w:val="22"/>
                <w:szCs w:val="22"/>
              </w:rPr>
              <w:t xml:space="preserve">Must have excellent, verbal and written communications skills including having first class report writing skills </w:t>
            </w:r>
          </w:p>
          <w:p w14:paraId="0A79AE5C" w14:textId="77777777" w:rsidR="000F18D0" w:rsidRPr="001F228A" w:rsidRDefault="000F18D0" w:rsidP="000F18D0">
            <w:pPr>
              <w:suppressAutoHyphens/>
              <w:autoSpaceDN w:val="0"/>
              <w:spacing w:line="242" w:lineRule="auto"/>
              <w:ind w:right="11"/>
              <w:rPr>
                <w:rFonts w:asciiTheme="minorHAnsi" w:hAnsiTheme="minorHAnsi" w:cstheme="minorHAnsi"/>
                <w:sz w:val="22"/>
                <w:szCs w:val="22"/>
              </w:rPr>
            </w:pPr>
          </w:p>
          <w:p w14:paraId="0B187862" w14:textId="77777777" w:rsidR="000F18D0" w:rsidRPr="001F228A" w:rsidRDefault="000F18D0" w:rsidP="000F18D0">
            <w:pPr>
              <w:suppressAutoHyphens/>
              <w:autoSpaceDN w:val="0"/>
              <w:spacing w:line="242" w:lineRule="auto"/>
              <w:ind w:right="11"/>
              <w:rPr>
                <w:rFonts w:asciiTheme="minorHAnsi" w:hAnsiTheme="minorHAnsi" w:cstheme="minorHAnsi"/>
                <w:sz w:val="22"/>
                <w:szCs w:val="22"/>
              </w:rPr>
            </w:pPr>
            <w:r w:rsidRPr="001F228A">
              <w:rPr>
                <w:rFonts w:asciiTheme="minorHAnsi" w:hAnsiTheme="minorHAnsi" w:cstheme="minorHAnsi"/>
                <w:sz w:val="22"/>
                <w:szCs w:val="22"/>
              </w:rPr>
              <w:t xml:space="preserve">Experience of teamwork </w:t>
            </w:r>
          </w:p>
          <w:p w14:paraId="356AA2AF" w14:textId="77777777" w:rsidR="00546BA7" w:rsidRPr="001F228A" w:rsidRDefault="00546BA7" w:rsidP="00476A86">
            <w:pPr>
              <w:ind w:left="360" w:hanging="360"/>
              <w:rPr>
                <w:rFonts w:asciiTheme="minorHAnsi" w:hAnsiTheme="minorHAnsi" w:cstheme="minorHAnsi"/>
                <w:b/>
                <w:bCs/>
                <w:sz w:val="22"/>
                <w:szCs w:val="22"/>
              </w:rPr>
            </w:pPr>
          </w:p>
        </w:tc>
        <w:tc>
          <w:tcPr>
            <w:tcW w:w="3119" w:type="dxa"/>
          </w:tcPr>
          <w:p w14:paraId="1E1D1523" w14:textId="77777777" w:rsidR="002B3D70" w:rsidRPr="001F228A" w:rsidRDefault="002B3D70" w:rsidP="00CE3D9D">
            <w:pPr>
              <w:ind w:left="360" w:hanging="360"/>
              <w:rPr>
                <w:rFonts w:asciiTheme="minorHAnsi" w:hAnsiTheme="minorHAnsi" w:cstheme="minorHAnsi"/>
                <w:sz w:val="22"/>
                <w:szCs w:val="22"/>
              </w:rPr>
            </w:pPr>
            <w:r w:rsidRPr="001F228A">
              <w:rPr>
                <w:rFonts w:asciiTheme="minorHAnsi" w:hAnsiTheme="minorHAnsi" w:cstheme="minorHAnsi"/>
                <w:sz w:val="22"/>
                <w:szCs w:val="22"/>
              </w:rPr>
              <w:t xml:space="preserve">Offender Management or Police data </w:t>
            </w:r>
          </w:p>
          <w:p w14:paraId="56EFD489" w14:textId="5CC0936A" w:rsidR="00546BA7" w:rsidRPr="001F228A" w:rsidRDefault="002B3D70" w:rsidP="00CE3D9D">
            <w:pPr>
              <w:ind w:left="360" w:hanging="360"/>
              <w:rPr>
                <w:rFonts w:asciiTheme="minorHAnsi" w:hAnsiTheme="minorHAnsi" w:cstheme="minorHAnsi"/>
                <w:b/>
                <w:bCs/>
                <w:sz w:val="22"/>
                <w:szCs w:val="22"/>
              </w:rPr>
            </w:pPr>
            <w:r w:rsidRPr="001F228A">
              <w:rPr>
                <w:rFonts w:asciiTheme="minorHAnsi" w:hAnsiTheme="minorHAnsi" w:cstheme="minorHAnsi"/>
                <w:sz w:val="22"/>
                <w:szCs w:val="22"/>
              </w:rPr>
              <w:t>systems experience</w:t>
            </w:r>
          </w:p>
        </w:tc>
      </w:tr>
      <w:tr w:rsidR="0001467D" w:rsidRPr="001F228A" w14:paraId="2357D82A" w14:textId="77777777" w:rsidTr="2ACD54FA">
        <w:tc>
          <w:tcPr>
            <w:tcW w:w="1481" w:type="dxa"/>
          </w:tcPr>
          <w:p w14:paraId="721D25DB" w14:textId="0AD06418" w:rsidR="0001467D" w:rsidRPr="001F228A" w:rsidRDefault="0001467D" w:rsidP="00836548">
            <w:pPr>
              <w:jc w:val="center"/>
              <w:rPr>
                <w:rFonts w:asciiTheme="minorHAnsi" w:hAnsiTheme="minorHAnsi" w:cstheme="minorHAnsi"/>
                <w:b/>
                <w:bCs/>
                <w:color w:val="ED7D31" w:themeColor="accent2"/>
                <w:sz w:val="22"/>
                <w:szCs w:val="22"/>
              </w:rPr>
            </w:pPr>
            <w:r w:rsidRPr="001F228A">
              <w:rPr>
                <w:rFonts w:asciiTheme="minorHAnsi" w:hAnsiTheme="minorHAnsi" w:cstheme="minorHAnsi"/>
                <w:b/>
                <w:bCs/>
                <w:color w:val="ED7D31" w:themeColor="accent2"/>
                <w:sz w:val="22"/>
                <w:szCs w:val="22"/>
              </w:rPr>
              <w:t>Knowledge</w:t>
            </w:r>
          </w:p>
        </w:tc>
        <w:tc>
          <w:tcPr>
            <w:tcW w:w="8012" w:type="dxa"/>
            <w:gridSpan w:val="2"/>
          </w:tcPr>
          <w:p w14:paraId="76BEB135" w14:textId="1B4BFF46"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Understanding of the dynamics and behaviours displayed in relation to perpetration of domestic abuse.</w:t>
            </w:r>
          </w:p>
          <w:p w14:paraId="4D8CE8E3" w14:textId="77777777" w:rsidR="0001467D" w:rsidRPr="001F228A" w:rsidRDefault="0001467D" w:rsidP="0001467D">
            <w:pPr>
              <w:suppressAutoHyphens/>
              <w:autoSpaceDN w:val="0"/>
              <w:rPr>
                <w:rFonts w:asciiTheme="minorHAnsi" w:hAnsiTheme="minorHAnsi" w:cstheme="minorHAnsi"/>
                <w:sz w:val="22"/>
                <w:szCs w:val="22"/>
              </w:rPr>
            </w:pPr>
          </w:p>
          <w:p w14:paraId="0CA13817" w14:textId="31CF18BE"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Understanding of risk and risk management</w:t>
            </w:r>
          </w:p>
          <w:p w14:paraId="70F5076A" w14:textId="77777777" w:rsidR="0001467D" w:rsidRPr="001F228A" w:rsidRDefault="0001467D" w:rsidP="0001467D">
            <w:pPr>
              <w:suppressAutoHyphens/>
              <w:autoSpaceDN w:val="0"/>
              <w:rPr>
                <w:rFonts w:asciiTheme="minorHAnsi" w:hAnsiTheme="minorHAnsi" w:cstheme="minorHAnsi"/>
                <w:sz w:val="22"/>
                <w:szCs w:val="22"/>
              </w:rPr>
            </w:pPr>
          </w:p>
          <w:p w14:paraId="1FF18B52" w14:textId="032A57E9" w:rsidR="0001467D" w:rsidRPr="001F228A" w:rsidRDefault="0001467D" w:rsidP="0001467D">
            <w:pPr>
              <w:suppressAutoHyphens/>
              <w:autoSpaceDN w:val="0"/>
              <w:rPr>
                <w:rFonts w:asciiTheme="minorHAnsi" w:hAnsiTheme="minorHAnsi" w:cstheme="minorHAnsi"/>
                <w:sz w:val="22"/>
                <w:szCs w:val="22"/>
              </w:rPr>
            </w:pPr>
            <w:r w:rsidRPr="001F228A">
              <w:rPr>
                <w:rFonts w:asciiTheme="minorHAnsi" w:hAnsiTheme="minorHAnsi" w:cstheme="minorHAnsi"/>
                <w:sz w:val="22"/>
                <w:szCs w:val="22"/>
              </w:rPr>
              <w:t>Knowledge and understanding of statutory and non-statutory offender management</w:t>
            </w:r>
          </w:p>
          <w:p w14:paraId="0A7B366D" w14:textId="77777777" w:rsidR="0001467D" w:rsidRPr="001F228A" w:rsidRDefault="0001467D" w:rsidP="0001467D">
            <w:pPr>
              <w:suppressAutoHyphens/>
              <w:autoSpaceDN w:val="0"/>
              <w:rPr>
                <w:rFonts w:asciiTheme="minorHAnsi" w:hAnsiTheme="minorHAnsi" w:cstheme="minorHAnsi"/>
                <w:sz w:val="22"/>
                <w:szCs w:val="22"/>
              </w:rPr>
            </w:pPr>
          </w:p>
          <w:p w14:paraId="78497F94" w14:textId="77777777"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Knowledge and understanding of root causes, impact and prevalence of</w:t>
            </w:r>
          </w:p>
          <w:p w14:paraId="107A8EC6" w14:textId="78232B85" w:rsidR="0001467D" w:rsidRPr="001F228A" w:rsidRDefault="0001467D" w:rsidP="0001467D">
            <w:pPr>
              <w:suppressAutoHyphens/>
              <w:autoSpaceDN w:val="0"/>
              <w:spacing w:line="276" w:lineRule="auto"/>
              <w:ind w:left="360" w:hanging="360"/>
              <w:rPr>
                <w:rFonts w:asciiTheme="minorHAnsi" w:hAnsiTheme="minorHAnsi" w:cstheme="minorHAnsi"/>
                <w:sz w:val="22"/>
                <w:szCs w:val="22"/>
              </w:rPr>
            </w:pPr>
            <w:r w:rsidRPr="001F228A">
              <w:rPr>
                <w:rFonts w:asciiTheme="minorHAnsi" w:hAnsiTheme="minorHAnsi" w:cstheme="minorHAnsi"/>
                <w:sz w:val="22"/>
                <w:szCs w:val="22"/>
              </w:rPr>
              <w:t>violence against women and girls, domestic abuse and sexual violence</w:t>
            </w:r>
          </w:p>
          <w:p w14:paraId="7FE58623" w14:textId="77777777" w:rsidR="0001467D" w:rsidRPr="001F228A" w:rsidRDefault="0001467D" w:rsidP="00CE3D9D">
            <w:pPr>
              <w:ind w:left="360" w:hanging="360"/>
              <w:rPr>
                <w:rFonts w:asciiTheme="minorHAnsi" w:hAnsiTheme="minorHAnsi" w:cstheme="minorHAnsi"/>
                <w:b/>
                <w:bCs/>
                <w:sz w:val="22"/>
                <w:szCs w:val="22"/>
              </w:rPr>
            </w:pPr>
          </w:p>
        </w:tc>
      </w:tr>
      <w:tr w:rsidR="00645C8F" w:rsidRPr="001F228A" w14:paraId="1D32F242" w14:textId="77777777" w:rsidTr="2ACD54FA">
        <w:tc>
          <w:tcPr>
            <w:tcW w:w="1481" w:type="dxa"/>
          </w:tcPr>
          <w:p w14:paraId="3E2C0A00" w14:textId="4C8F3A6E" w:rsidR="00645C8F" w:rsidRPr="001F228A" w:rsidRDefault="00645C8F" w:rsidP="00836548">
            <w:pPr>
              <w:rPr>
                <w:rFonts w:asciiTheme="minorHAnsi" w:hAnsiTheme="minorHAnsi" w:cstheme="minorHAnsi"/>
                <w:b/>
                <w:color w:val="ED7D31"/>
                <w:sz w:val="22"/>
                <w:szCs w:val="22"/>
              </w:rPr>
            </w:pPr>
            <w:r w:rsidRPr="001F228A">
              <w:rPr>
                <w:rFonts w:asciiTheme="minorHAnsi" w:hAnsiTheme="minorHAnsi" w:cstheme="minorHAnsi"/>
                <w:b/>
                <w:color w:val="ED7D31"/>
                <w:sz w:val="22"/>
                <w:szCs w:val="22"/>
              </w:rPr>
              <w:t>Personal Attributes and other factors</w:t>
            </w:r>
          </w:p>
        </w:tc>
        <w:tc>
          <w:tcPr>
            <w:tcW w:w="8012" w:type="dxa"/>
            <w:gridSpan w:val="2"/>
          </w:tcPr>
          <w:p w14:paraId="698682D9"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Serving the Public</w:t>
            </w:r>
          </w:p>
          <w:p w14:paraId="6856AB2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Demonstrates a real belief in public service, focusing on what matters to the public and will best serve their interests</w:t>
            </w:r>
          </w:p>
          <w:p w14:paraId="5FF1D036"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Understands the expectations, needs and concerns of different communities and strive to address them</w:t>
            </w:r>
          </w:p>
          <w:p w14:paraId="6AB3DF0B" w14:textId="3C0BB2EF" w:rsidR="00844E82" w:rsidRPr="001F228A" w:rsidRDefault="00844E82" w:rsidP="41D64BC5">
            <w:pPr>
              <w:rPr>
                <w:rFonts w:asciiTheme="minorHAnsi" w:hAnsiTheme="minorHAnsi" w:cstheme="minorBidi"/>
                <w:sz w:val="22"/>
                <w:szCs w:val="22"/>
              </w:rPr>
            </w:pPr>
            <w:r w:rsidRPr="41D64BC5">
              <w:rPr>
                <w:rFonts w:asciiTheme="minorHAnsi" w:hAnsiTheme="minorHAnsi" w:cstheme="minorBidi"/>
                <w:sz w:val="22"/>
                <w:szCs w:val="22"/>
              </w:rPr>
              <w:t>Understands the impact and benefits of a needs led approach for different communities and identifies the best way to deliver services</w:t>
            </w:r>
            <w:r w:rsidR="00581953" w:rsidRPr="41D64BC5">
              <w:rPr>
                <w:rFonts w:asciiTheme="minorHAnsi" w:hAnsiTheme="minorHAnsi" w:cstheme="minorBidi"/>
                <w:sz w:val="22"/>
                <w:szCs w:val="22"/>
              </w:rPr>
              <w:t>.</w:t>
            </w:r>
          </w:p>
          <w:p w14:paraId="0F947EF4" w14:textId="620C25C9" w:rsidR="00844E82" w:rsidRPr="001F228A" w:rsidRDefault="00844E82" w:rsidP="41D64BC5">
            <w:pPr>
              <w:rPr>
                <w:rFonts w:asciiTheme="minorHAnsi" w:hAnsiTheme="minorHAnsi" w:cstheme="minorBidi"/>
                <w:sz w:val="22"/>
                <w:szCs w:val="22"/>
              </w:rPr>
            </w:pPr>
            <w:r>
              <w:rPr>
                <w:noProof/>
              </w:rPr>
              <w:lastRenderedPageBreak/>
              <mc:AlternateContent>
                <mc:Choice Requires="wps">
                  <w:drawing>
                    <wp:inline distT="0" distB="0" distL="114300" distR="114300" wp14:anchorId="206DFD58" wp14:editId="7B1BBA3E">
                      <wp:extent cx="4345305" cy="669290"/>
                      <wp:effectExtent l="0" t="0" r="17145" b="11430"/>
                      <wp:docPr id="685407104" name="Text Box 3"/>
                      <wp:cNvGraphicFramePr/>
                      <a:graphic xmlns:a="http://schemas.openxmlformats.org/drawingml/2006/main">
                        <a:graphicData uri="http://schemas.microsoft.com/office/word/2010/wordprocessingShape">
                          <wps:wsp>
                            <wps:cNvSpPr txBox="1"/>
                            <wps:spPr>
                              <a:xfrm>
                                <a:off x="0" y="0"/>
                                <a:ext cx="4345305" cy="642620"/>
                              </a:xfrm>
                              <a:prstGeom prst="rect">
                                <a:avLst/>
                              </a:prstGeom>
                              <a:noFill/>
                              <a:ln>
                                <a:noFill/>
                                <a:prstDash/>
                              </a:ln>
                            </wps:spPr>
                            <wps:txbx>
                              <w:txbxContent>
                                <w:p w14:paraId="5EE40F3A" w14:textId="672B3DE3"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14:paraId="6E29107D" w14:textId="77777777" w:rsidR="00844E82" w:rsidRDefault="00844E82" w:rsidP="00844E82">
                                  <w:pPr>
                                    <w:rPr>
                                      <w:b/>
                                      <w:sz w:val="22"/>
                                      <w:szCs w:val="22"/>
                                    </w:rPr>
                                  </w:pPr>
                                </w:p>
                                <w:p w14:paraId="386A853F"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Professionalism</w:t>
                                  </w:r>
                                </w:p>
                              </w:txbxContent>
                            </wps:txbx>
                            <wps:bodyPr vert="horz" wrap="square" lIns="0" tIns="0" rIns="0" bIns="0" anchor="t" anchorCtr="0" compatLnSpc="0">
                              <a:spAutoFit/>
                            </wps:bodyPr>
                          </wps:wsp>
                        </a:graphicData>
                      </a:graphic>
                    </wp:inline>
                  </w:drawing>
                </mc:Choice>
                <mc:Fallback xmlns:a="http://schemas.openxmlformats.org/drawingml/2006/main">
                  <w:pict w14:anchorId="559AAC43">
                    <v:shapetype id="_x0000_t202" coordsize="21600,21600" o:spt="202" path="m,l,21600r21600,l21600,xe" w14:anchorId="206DFD58">
                      <v:stroke joinstyle="miter"/>
                      <v:path gradientshapeok="t" o:connecttype="rect"/>
                    </v:shapetype>
                    <v:shape id="Text Box 3" style="width:342.15pt;height:52.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">
                      <v:textbox style="mso-fit-shape-to-text:t" inset="0,0,0,0">
                        <w:txbxContent>
                          <w:p w:rsidRPr="001F228A" w:rsidR="00844E82" w:rsidP="00844E82" w:rsidRDefault="00844E82" w14:paraId="375708F6" w14:textId="672B3DE3">
                            <w:pPr>
                              <w:rPr>
                                <w:rFonts w:asciiTheme="minorHAnsi" w:hAnsiTheme="minorHAnsi" w:cstheme="minorHAnsi"/>
                                <w:sz w:val="22"/>
                                <w:szCs w:val="22"/>
                              </w:rPr>
                            </w:pPr>
                            <w:r w:rsidRPr="001F228A">
                              <w:rPr>
                                <w:rFonts w:asciiTheme="minorHAnsi" w:hAnsiTheme="minorHAnsi" w:cstheme="minorHAnsi"/>
                                <w:sz w:val="22"/>
                                <w:szCs w:val="22"/>
                              </w:rPr>
                              <w:t>Develops partnerships with other agencies to deliver the best possible overall service.</w:t>
                            </w:r>
                          </w:p>
                          <w:p w:rsidR="00844E82" w:rsidP="00844E82" w:rsidRDefault="00844E82" w14:paraId="672A6659" w14:textId="77777777">
                            <w:pPr>
                              <w:rPr>
                                <w:b/>
                                <w:sz w:val="22"/>
                                <w:szCs w:val="22"/>
                              </w:rPr>
                            </w:pPr>
                          </w:p>
                          <w:p w:rsidRPr="001F228A" w:rsidR="00844E82" w:rsidP="00844E82" w:rsidRDefault="00844E82" w14:paraId="3B2A2023" w14:textId="77777777">
                            <w:pPr>
                              <w:rPr>
                                <w:rFonts w:asciiTheme="minorHAnsi" w:hAnsiTheme="minorHAnsi" w:cstheme="minorHAnsi"/>
                                <w:b/>
                                <w:sz w:val="22"/>
                                <w:szCs w:val="22"/>
                              </w:rPr>
                            </w:pPr>
                            <w:r w:rsidRPr="001F228A">
                              <w:rPr>
                                <w:rFonts w:asciiTheme="minorHAnsi" w:hAnsiTheme="minorHAnsi" w:cstheme="minorHAnsi"/>
                                <w:b/>
                                <w:sz w:val="22"/>
                                <w:szCs w:val="22"/>
                              </w:rPr>
                              <w:t>Professionalism</w:t>
                            </w:r>
                          </w:p>
                        </w:txbxContent>
                      </v:textbox>
                      <w10:anchorlock/>
                    </v:shape>
                  </w:pict>
                </mc:Fallback>
              </mc:AlternateContent>
            </w:r>
          </w:p>
          <w:p w14:paraId="2B444BB8" w14:textId="77777777" w:rsidR="00844E82" w:rsidRPr="001F228A" w:rsidRDefault="00844E82" w:rsidP="00844E82">
            <w:pPr>
              <w:rPr>
                <w:rFonts w:asciiTheme="minorHAnsi" w:hAnsiTheme="minorHAnsi" w:cstheme="minorHAnsi"/>
                <w:sz w:val="22"/>
                <w:szCs w:val="22"/>
              </w:rPr>
            </w:pPr>
          </w:p>
          <w:p w14:paraId="4DCE78EF" w14:textId="77777777" w:rsidR="00844E82" w:rsidRPr="001F228A" w:rsidRDefault="00844E82" w:rsidP="00844E82">
            <w:pPr>
              <w:rPr>
                <w:rFonts w:asciiTheme="minorHAnsi" w:hAnsiTheme="minorHAnsi" w:cstheme="minorHAnsi"/>
                <w:sz w:val="22"/>
                <w:szCs w:val="22"/>
              </w:rPr>
            </w:pPr>
          </w:p>
          <w:p w14:paraId="417114B1" w14:textId="77777777" w:rsidR="00844E82" w:rsidRPr="001F228A" w:rsidRDefault="00844E82" w:rsidP="00844E82">
            <w:pPr>
              <w:rPr>
                <w:rFonts w:asciiTheme="minorHAnsi" w:hAnsiTheme="minorHAnsi" w:cstheme="minorHAnsi"/>
                <w:sz w:val="22"/>
                <w:szCs w:val="22"/>
              </w:rPr>
            </w:pPr>
          </w:p>
          <w:p w14:paraId="183E60FF" w14:textId="77777777" w:rsidR="00844E82" w:rsidRPr="001F228A" w:rsidRDefault="00844E82" w:rsidP="00844E82">
            <w:pPr>
              <w:rPr>
                <w:rFonts w:asciiTheme="minorHAnsi" w:hAnsiTheme="minorHAnsi" w:cstheme="minorHAnsi"/>
                <w:sz w:val="22"/>
                <w:szCs w:val="22"/>
              </w:rPr>
            </w:pPr>
          </w:p>
          <w:p w14:paraId="1B89F90C" w14:textId="2A339741"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Acts with integrity, in line with values of the Statutory and Voluntary Services</w:t>
            </w:r>
          </w:p>
          <w:p w14:paraId="1723F344"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 xml:space="preserve">Takes ownership for resolving problems, </w:t>
            </w:r>
          </w:p>
          <w:p w14:paraId="59382A21"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Acts on own initiative to address issues, showing a strong work ethic and demonstrating extra effort when required</w:t>
            </w:r>
          </w:p>
          <w:p w14:paraId="5AB51731"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Upholds professional standards, acting as a role model to others and challenging unprofessional conduct or discriminatory behaviour</w:t>
            </w:r>
          </w:p>
          <w:p w14:paraId="70479F85"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 xml:space="preserve">Remains calm and professional under pressure, defusing conflict </w:t>
            </w:r>
          </w:p>
          <w:p w14:paraId="06BFA0AA" w14:textId="77777777" w:rsidR="00844E82" w:rsidRPr="001F228A" w:rsidRDefault="00844E82" w:rsidP="00844E82">
            <w:pPr>
              <w:rPr>
                <w:rFonts w:asciiTheme="minorHAnsi" w:hAnsiTheme="minorHAnsi" w:cstheme="minorHAnsi"/>
                <w:b/>
                <w:sz w:val="22"/>
                <w:szCs w:val="22"/>
              </w:rPr>
            </w:pPr>
          </w:p>
          <w:p w14:paraId="00834A3E"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Leading Change</w:t>
            </w:r>
          </w:p>
          <w:p w14:paraId="47C3CDA4"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Positive about change, adapting different ways of working and encouraging flexibility in others</w:t>
            </w:r>
          </w:p>
          <w:p w14:paraId="3DB4F15C"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Constantly looks for ways to improve service delivery and value for money, making suggestions for change and encouraging others to contribute ideas</w:t>
            </w:r>
          </w:p>
          <w:p w14:paraId="619C2120"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Takes an innovative and creative approach for solving problems</w:t>
            </w:r>
          </w:p>
          <w:p w14:paraId="3DAFA623"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Asks for and acts on feedback, learning from experience and continuing to develop own professional skills and knowledge</w:t>
            </w:r>
            <w:r w:rsidRPr="001F228A">
              <w:rPr>
                <w:rFonts w:asciiTheme="minorHAnsi" w:hAnsiTheme="minorHAnsi" w:cstheme="minorHAnsi"/>
                <w:sz w:val="22"/>
                <w:szCs w:val="22"/>
              </w:rPr>
              <w:br/>
            </w:r>
          </w:p>
          <w:p w14:paraId="16855A91"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Managing Performance</w:t>
            </w:r>
          </w:p>
          <w:p w14:paraId="14F03BF4"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Understands the organisation’s objectives and priorities and how own work fits into these</w:t>
            </w:r>
          </w:p>
          <w:p w14:paraId="5F38B9DC"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Plans and organises tasks effectively to maintain and improve performance</w:t>
            </w:r>
          </w:p>
          <w:p w14:paraId="1E3F0BEF"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Manages multiple priorities, thinking things through in advance, balancing resources and co-ordinating activity to complete tasks within deadlines</w:t>
            </w:r>
          </w:p>
          <w:p w14:paraId="73B98F96" w14:textId="77777777" w:rsidR="00844E82" w:rsidRPr="001F228A" w:rsidRDefault="00844E82" w:rsidP="00844E82">
            <w:pPr>
              <w:rPr>
                <w:rFonts w:asciiTheme="minorHAnsi" w:hAnsiTheme="minorHAnsi" w:cstheme="minorHAnsi"/>
                <w:sz w:val="22"/>
                <w:szCs w:val="22"/>
              </w:rPr>
            </w:pPr>
          </w:p>
          <w:p w14:paraId="30C65D70"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Decision Making</w:t>
            </w:r>
          </w:p>
          <w:p w14:paraId="44FB538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Gathers, verifies and assesses information to gain an accurate understanding of situations</w:t>
            </w:r>
          </w:p>
          <w:p w14:paraId="78C11519"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Considers a range of possible options before making clear, timely, justifiable decisions</w:t>
            </w:r>
          </w:p>
          <w:p w14:paraId="225347DC"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Reviews decisions considering new information and changing circumstances</w:t>
            </w:r>
          </w:p>
          <w:p w14:paraId="6FF88C6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 xml:space="preserve">Exercises discretion and applies professional judgement, ensuring actions and decisions are proportionate </w:t>
            </w:r>
            <w:r w:rsidRPr="001F228A">
              <w:rPr>
                <w:rFonts w:asciiTheme="minorHAnsi" w:hAnsiTheme="minorHAnsi" w:cstheme="minorHAnsi"/>
                <w:sz w:val="22"/>
                <w:szCs w:val="22"/>
              </w:rPr>
              <w:br/>
            </w:r>
          </w:p>
          <w:p w14:paraId="2D3012B5" w14:textId="77777777" w:rsidR="00844E82" w:rsidRPr="001F228A" w:rsidRDefault="00844E82" w:rsidP="00844E82">
            <w:pPr>
              <w:rPr>
                <w:rFonts w:asciiTheme="minorHAnsi" w:hAnsiTheme="minorHAnsi" w:cstheme="minorHAnsi"/>
                <w:b/>
                <w:sz w:val="22"/>
                <w:szCs w:val="22"/>
              </w:rPr>
            </w:pPr>
            <w:r w:rsidRPr="001F228A">
              <w:rPr>
                <w:rFonts w:asciiTheme="minorHAnsi" w:hAnsiTheme="minorHAnsi" w:cstheme="minorHAnsi"/>
                <w:b/>
                <w:sz w:val="22"/>
                <w:szCs w:val="22"/>
              </w:rPr>
              <w:t>Working with Others</w:t>
            </w:r>
          </w:p>
          <w:p w14:paraId="284A6CD1"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Works co-operatively with others to get things done, willingly giving help and support to colleagues</w:t>
            </w:r>
          </w:p>
          <w:p w14:paraId="4A3D5735"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Is approachable, developing positive working relationships and good team spirit</w:t>
            </w:r>
          </w:p>
          <w:p w14:paraId="2E475875"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Explains things well, ensuring instructions are understood and talks to people using language they understand</w:t>
            </w:r>
          </w:p>
          <w:p w14:paraId="02194FEF"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Listens carefully and asks questions to clarify understanding, expressing own views positively and constructively</w:t>
            </w:r>
          </w:p>
          <w:p w14:paraId="201C259F"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Persuades people by stressing the benefits of a particular approach, keeping them informed of progress and managing their expectations</w:t>
            </w:r>
          </w:p>
          <w:p w14:paraId="72DBF52A"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Is courteous, polite and considerate, showing empathy and compassion</w:t>
            </w:r>
          </w:p>
          <w:p w14:paraId="7B594A22"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lastRenderedPageBreak/>
              <w:t>Deals with people as individuals and addresses their specific needs and concerns</w:t>
            </w:r>
          </w:p>
          <w:p w14:paraId="2B7E008D" w14:textId="77777777" w:rsidR="00844E82" w:rsidRPr="001F228A" w:rsidRDefault="00844E82" w:rsidP="00844E82">
            <w:pPr>
              <w:rPr>
                <w:rFonts w:asciiTheme="minorHAnsi" w:hAnsiTheme="minorHAnsi" w:cstheme="minorHAnsi"/>
                <w:sz w:val="22"/>
                <w:szCs w:val="22"/>
              </w:rPr>
            </w:pPr>
            <w:r w:rsidRPr="001F228A">
              <w:rPr>
                <w:rFonts w:asciiTheme="minorHAnsi" w:hAnsiTheme="minorHAnsi" w:cstheme="minorHAnsi"/>
                <w:sz w:val="22"/>
                <w:szCs w:val="22"/>
              </w:rPr>
              <w:t>Treats people with respect and dignity, dealing with them fairly and without prejudice regardless of their background or circumstances</w:t>
            </w:r>
          </w:p>
          <w:p w14:paraId="1FB927A7" w14:textId="77777777" w:rsidR="00645C8F" w:rsidRPr="001F228A" w:rsidRDefault="00645C8F" w:rsidP="009B34C3">
            <w:pPr>
              <w:ind w:left="360" w:hanging="360"/>
              <w:rPr>
                <w:rFonts w:asciiTheme="minorHAnsi" w:hAnsiTheme="minorHAnsi" w:cstheme="minorHAnsi"/>
                <w:sz w:val="22"/>
                <w:szCs w:val="22"/>
              </w:rPr>
            </w:pPr>
          </w:p>
        </w:tc>
      </w:tr>
    </w:tbl>
    <w:p w14:paraId="5D4940E3" w14:textId="0E368AE6" w:rsidR="2ACD54FA" w:rsidRDefault="2ACD54FA"/>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277AF3" w:rsidRPr="001576FD" w:rsidRDefault="00277AF3">
      <w:pPr>
        <w:rPr>
          <w:rFonts w:asciiTheme="minorHAnsi" w:hAnsiTheme="minorHAnsi"/>
          <w:sz w:val="22"/>
          <w:szCs w:val="22"/>
        </w:rPr>
      </w:pPr>
    </w:p>
    <w:sectPr w:rsidR="00277AF3"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6CF6" w14:textId="77777777" w:rsidR="00714A65" w:rsidRDefault="00714A65" w:rsidP="00C86F3D">
      <w:r>
        <w:separator/>
      </w:r>
    </w:p>
  </w:endnote>
  <w:endnote w:type="continuationSeparator" w:id="0">
    <w:p w14:paraId="0AD6B2E9" w14:textId="77777777" w:rsidR="00714A65" w:rsidRDefault="00714A65"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203088D4"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481F41">
      <w:rPr>
        <w:color w:val="ED7D31" w:themeColor="accent2"/>
      </w:rPr>
      <w:t>Sept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D7E3" w14:textId="77777777" w:rsidR="00714A65" w:rsidRDefault="00714A65" w:rsidP="00C86F3D">
      <w:r>
        <w:separator/>
      </w:r>
    </w:p>
  </w:footnote>
  <w:footnote w:type="continuationSeparator" w:id="0">
    <w:p w14:paraId="1D043533" w14:textId="77777777" w:rsidR="00714A65" w:rsidRDefault="00714A65"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251A6FA5" w:rsidR="00C86F3D" w:rsidRPr="00C86F3D" w:rsidRDefault="00C86F3D">
    <w:pPr>
      <w:pStyle w:val="Header"/>
      <w:rPr>
        <w:lang w:val="en-US"/>
      </w:rPr>
    </w:pPr>
    <w:r>
      <w:rPr>
        <w:lang w:val="en-US"/>
      </w:rPr>
      <w:t>TLC: Talk, Listen, Change</w:t>
    </w:r>
    <w:r w:rsidR="00166215">
      <w:rPr>
        <w:lang w:val="en-US"/>
      </w:rPr>
      <w:tab/>
    </w:r>
    <w:r w:rsidR="00166215">
      <w:rPr>
        <w:lang w:val="en-US"/>
      </w:rPr>
      <w:tab/>
      <w:t xml:space="preserve">Drive </w:t>
    </w:r>
    <w:r w:rsidR="00EB1F61">
      <w:rPr>
        <w:lang w:val="en-US"/>
      </w:rPr>
      <w:t>Panel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8C5"/>
    <w:multiLevelType w:val="multilevel"/>
    <w:tmpl w:val="27BE1E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E19C3"/>
    <w:multiLevelType w:val="multilevel"/>
    <w:tmpl w:val="256609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907690"/>
    <w:multiLevelType w:val="multilevel"/>
    <w:tmpl w:val="8EFCB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829CF"/>
    <w:multiLevelType w:val="multilevel"/>
    <w:tmpl w:val="64241D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7035AAD"/>
    <w:multiLevelType w:val="multilevel"/>
    <w:tmpl w:val="E7F2F1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37779"/>
    <w:multiLevelType w:val="multilevel"/>
    <w:tmpl w:val="3CFAB204"/>
    <w:lvl w:ilvl="0">
      <w:numFmt w:val="bullet"/>
      <w:lvlText w:val=""/>
      <w:lvlJc w:val="left"/>
      <w:pPr>
        <w:ind w:left="360" w:hanging="360"/>
      </w:pPr>
      <w:rPr>
        <w:rFonts w:ascii="Symbol" w:hAnsi="Symbol"/>
        <w:color w:val="auto"/>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11"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8036E"/>
    <w:multiLevelType w:val="hybridMultilevel"/>
    <w:tmpl w:val="5F9073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6B1E59"/>
    <w:multiLevelType w:val="multilevel"/>
    <w:tmpl w:val="EB68AD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9456F86"/>
    <w:multiLevelType w:val="multilevel"/>
    <w:tmpl w:val="93F0CA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8294E"/>
    <w:multiLevelType w:val="multilevel"/>
    <w:tmpl w:val="C31A315E"/>
    <w:styleLink w:val="LFO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8043F32"/>
    <w:multiLevelType w:val="multilevel"/>
    <w:tmpl w:val="646ACD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78CB5433"/>
    <w:multiLevelType w:val="hybridMultilevel"/>
    <w:tmpl w:val="CCEE465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9646382">
    <w:abstractNumId w:val="24"/>
  </w:num>
  <w:num w:numId="2" w16cid:durableId="85809617">
    <w:abstractNumId w:val="14"/>
  </w:num>
  <w:num w:numId="3" w16cid:durableId="324745342">
    <w:abstractNumId w:val="13"/>
  </w:num>
  <w:num w:numId="4" w16cid:durableId="450512244">
    <w:abstractNumId w:val="12"/>
  </w:num>
  <w:num w:numId="5" w16cid:durableId="2131318421">
    <w:abstractNumId w:val="11"/>
  </w:num>
  <w:num w:numId="6" w16cid:durableId="1959339624">
    <w:abstractNumId w:val="20"/>
  </w:num>
  <w:num w:numId="7" w16cid:durableId="775752196">
    <w:abstractNumId w:val="15"/>
  </w:num>
  <w:num w:numId="8" w16cid:durableId="1105199111">
    <w:abstractNumId w:val="6"/>
  </w:num>
  <w:num w:numId="9" w16cid:durableId="918488913">
    <w:abstractNumId w:val="16"/>
  </w:num>
  <w:num w:numId="10" w16cid:durableId="2068796424">
    <w:abstractNumId w:val="1"/>
  </w:num>
  <w:num w:numId="11" w16cid:durableId="206643985">
    <w:abstractNumId w:val="9"/>
  </w:num>
  <w:num w:numId="12" w16cid:durableId="1391927942">
    <w:abstractNumId w:val="4"/>
  </w:num>
  <w:num w:numId="13" w16cid:durableId="143276973">
    <w:abstractNumId w:val="5"/>
  </w:num>
  <w:num w:numId="14" w16cid:durableId="1277758881">
    <w:abstractNumId w:val="8"/>
  </w:num>
  <w:num w:numId="15" w16cid:durableId="2016882458">
    <w:abstractNumId w:val="18"/>
  </w:num>
  <w:num w:numId="16" w16cid:durableId="1960607470">
    <w:abstractNumId w:val="10"/>
  </w:num>
  <w:num w:numId="17" w16cid:durableId="1059016347">
    <w:abstractNumId w:val="7"/>
  </w:num>
  <w:num w:numId="18" w16cid:durableId="2095861560">
    <w:abstractNumId w:val="19"/>
  </w:num>
  <w:num w:numId="19" w16cid:durableId="1675180041">
    <w:abstractNumId w:val="22"/>
  </w:num>
  <w:num w:numId="20" w16cid:durableId="498886846">
    <w:abstractNumId w:val="2"/>
  </w:num>
  <w:num w:numId="21" w16cid:durableId="626933772">
    <w:abstractNumId w:val="17"/>
  </w:num>
  <w:num w:numId="22" w16cid:durableId="1062485073">
    <w:abstractNumId w:val="23"/>
  </w:num>
  <w:num w:numId="23" w16cid:durableId="69158018">
    <w:abstractNumId w:val="3"/>
  </w:num>
  <w:num w:numId="24" w16cid:durableId="1270359082">
    <w:abstractNumId w:val="0"/>
  </w:num>
  <w:num w:numId="25" w16cid:durableId="1224441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1467D"/>
    <w:rsid w:val="0004505A"/>
    <w:rsid w:val="00047BD9"/>
    <w:rsid w:val="000F18D0"/>
    <w:rsid w:val="00134A42"/>
    <w:rsid w:val="001576FD"/>
    <w:rsid w:val="00166215"/>
    <w:rsid w:val="001A32BF"/>
    <w:rsid w:val="001C09B4"/>
    <w:rsid w:val="001C1513"/>
    <w:rsid w:val="001F228A"/>
    <w:rsid w:val="002627A2"/>
    <w:rsid w:val="00277AF3"/>
    <w:rsid w:val="002B1659"/>
    <w:rsid w:val="002B3D70"/>
    <w:rsid w:val="002C63A3"/>
    <w:rsid w:val="002C6A4A"/>
    <w:rsid w:val="002F53D9"/>
    <w:rsid w:val="003212C6"/>
    <w:rsid w:val="00340FFE"/>
    <w:rsid w:val="00347E9C"/>
    <w:rsid w:val="003565BA"/>
    <w:rsid w:val="003A5F65"/>
    <w:rsid w:val="00411FC6"/>
    <w:rsid w:val="00427435"/>
    <w:rsid w:val="00460B9B"/>
    <w:rsid w:val="00476A86"/>
    <w:rsid w:val="00481F41"/>
    <w:rsid w:val="00482CB8"/>
    <w:rsid w:val="00484ECB"/>
    <w:rsid w:val="004B0BB3"/>
    <w:rsid w:val="004C01DC"/>
    <w:rsid w:val="005134D7"/>
    <w:rsid w:val="00524DC1"/>
    <w:rsid w:val="00533794"/>
    <w:rsid w:val="005340F9"/>
    <w:rsid w:val="00546BA7"/>
    <w:rsid w:val="0056228D"/>
    <w:rsid w:val="00581953"/>
    <w:rsid w:val="005C3890"/>
    <w:rsid w:val="005C7799"/>
    <w:rsid w:val="005E48E9"/>
    <w:rsid w:val="00645C8F"/>
    <w:rsid w:val="006756FA"/>
    <w:rsid w:val="00685C00"/>
    <w:rsid w:val="00693D22"/>
    <w:rsid w:val="006F2290"/>
    <w:rsid w:val="007031CC"/>
    <w:rsid w:val="007042CE"/>
    <w:rsid w:val="007123D7"/>
    <w:rsid w:val="00714A65"/>
    <w:rsid w:val="007276CC"/>
    <w:rsid w:val="0073406A"/>
    <w:rsid w:val="00745EE8"/>
    <w:rsid w:val="007728FB"/>
    <w:rsid w:val="00796636"/>
    <w:rsid w:val="007A7A02"/>
    <w:rsid w:val="0081374F"/>
    <w:rsid w:val="008363D1"/>
    <w:rsid w:val="00837F4F"/>
    <w:rsid w:val="00844E82"/>
    <w:rsid w:val="008F2845"/>
    <w:rsid w:val="00940C09"/>
    <w:rsid w:val="00964E1E"/>
    <w:rsid w:val="00974F5B"/>
    <w:rsid w:val="00990A41"/>
    <w:rsid w:val="009B34C3"/>
    <w:rsid w:val="00A65C1A"/>
    <w:rsid w:val="00A8159A"/>
    <w:rsid w:val="00A90B32"/>
    <w:rsid w:val="00A90CCB"/>
    <w:rsid w:val="00A92166"/>
    <w:rsid w:val="00B13115"/>
    <w:rsid w:val="00BC5EC8"/>
    <w:rsid w:val="00C60DC6"/>
    <w:rsid w:val="00C86F3D"/>
    <w:rsid w:val="00CE3D9D"/>
    <w:rsid w:val="00CF7B75"/>
    <w:rsid w:val="00D377F8"/>
    <w:rsid w:val="00DA46C8"/>
    <w:rsid w:val="00DC2533"/>
    <w:rsid w:val="00DD608F"/>
    <w:rsid w:val="00DE3BB0"/>
    <w:rsid w:val="00DE7493"/>
    <w:rsid w:val="00DF2106"/>
    <w:rsid w:val="00E102BA"/>
    <w:rsid w:val="00E15FF3"/>
    <w:rsid w:val="00E24F38"/>
    <w:rsid w:val="00E25D4E"/>
    <w:rsid w:val="00E41DAA"/>
    <w:rsid w:val="00E62B10"/>
    <w:rsid w:val="00E826C4"/>
    <w:rsid w:val="00EB1F61"/>
    <w:rsid w:val="00ED07F0"/>
    <w:rsid w:val="00EF33D9"/>
    <w:rsid w:val="00EF4C1F"/>
    <w:rsid w:val="00F17AC9"/>
    <w:rsid w:val="00F6445F"/>
    <w:rsid w:val="00F715F6"/>
    <w:rsid w:val="00F72950"/>
    <w:rsid w:val="00FB08B9"/>
    <w:rsid w:val="00FB1B5A"/>
    <w:rsid w:val="00FB3F89"/>
    <w:rsid w:val="228C87BE"/>
    <w:rsid w:val="29E445BA"/>
    <w:rsid w:val="2ACD54FA"/>
    <w:rsid w:val="2CB6F7FE"/>
    <w:rsid w:val="2F1D0E41"/>
    <w:rsid w:val="41D64BC5"/>
    <w:rsid w:val="48F6E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DD8B8D8E-CEA9-4463-A83F-53FC247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numbering" w:customStyle="1" w:styleId="LFO1">
    <w:name w:val="LFO1"/>
    <w:rsid w:val="0001467D"/>
    <w:pPr>
      <w:numPr>
        <w:numId w:val="25"/>
      </w:numPr>
    </w:pPr>
  </w:style>
  <w:style w:type="character" w:customStyle="1" w:styleId="normaltextrun">
    <w:name w:val="normaltextrun"/>
    <w:basedOn w:val="DefaultParagraphFont"/>
    <w:rsid w:val="00482CB8"/>
  </w:style>
  <w:style w:type="paragraph" w:customStyle="1" w:styleId="paragraph">
    <w:name w:val="paragraph"/>
    <w:basedOn w:val="Normal"/>
    <w:rsid w:val="00482CB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482CB8"/>
  </w:style>
  <w:style w:type="character" w:customStyle="1" w:styleId="eop">
    <w:name w:val="eop"/>
    <w:basedOn w:val="DefaultParagraphFont"/>
    <w:rsid w:val="0048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049">
      <w:bodyDiv w:val="1"/>
      <w:marLeft w:val="0"/>
      <w:marRight w:val="0"/>
      <w:marTop w:val="0"/>
      <w:marBottom w:val="0"/>
      <w:divBdr>
        <w:top w:val="none" w:sz="0" w:space="0" w:color="auto"/>
        <w:left w:val="none" w:sz="0" w:space="0" w:color="auto"/>
        <w:bottom w:val="none" w:sz="0" w:space="0" w:color="auto"/>
        <w:right w:val="none" w:sz="0" w:space="0" w:color="auto"/>
      </w:divBdr>
    </w:div>
    <w:div w:id="335692328">
      <w:bodyDiv w:val="1"/>
      <w:marLeft w:val="0"/>
      <w:marRight w:val="0"/>
      <w:marTop w:val="0"/>
      <w:marBottom w:val="0"/>
      <w:divBdr>
        <w:top w:val="none" w:sz="0" w:space="0" w:color="auto"/>
        <w:left w:val="none" w:sz="0" w:space="0" w:color="auto"/>
        <w:bottom w:val="none" w:sz="0" w:space="0" w:color="auto"/>
        <w:right w:val="none" w:sz="0" w:space="0" w:color="auto"/>
      </w:divBdr>
    </w:div>
    <w:div w:id="520701145">
      <w:bodyDiv w:val="1"/>
      <w:marLeft w:val="0"/>
      <w:marRight w:val="0"/>
      <w:marTop w:val="0"/>
      <w:marBottom w:val="0"/>
      <w:divBdr>
        <w:top w:val="none" w:sz="0" w:space="0" w:color="auto"/>
        <w:left w:val="none" w:sz="0" w:space="0" w:color="auto"/>
        <w:bottom w:val="none" w:sz="0" w:space="0" w:color="auto"/>
        <w:right w:val="none" w:sz="0" w:space="0" w:color="auto"/>
      </w:divBdr>
    </w:div>
    <w:div w:id="1289168335">
      <w:bodyDiv w:val="1"/>
      <w:marLeft w:val="0"/>
      <w:marRight w:val="0"/>
      <w:marTop w:val="0"/>
      <w:marBottom w:val="0"/>
      <w:divBdr>
        <w:top w:val="none" w:sz="0" w:space="0" w:color="auto"/>
        <w:left w:val="none" w:sz="0" w:space="0" w:color="auto"/>
        <w:bottom w:val="none" w:sz="0" w:space="0" w:color="auto"/>
        <w:right w:val="none" w:sz="0" w:space="0" w:color="auto"/>
      </w:divBdr>
    </w:div>
    <w:div w:id="1523132660">
      <w:bodyDiv w:val="1"/>
      <w:marLeft w:val="0"/>
      <w:marRight w:val="0"/>
      <w:marTop w:val="0"/>
      <w:marBottom w:val="0"/>
      <w:divBdr>
        <w:top w:val="none" w:sz="0" w:space="0" w:color="auto"/>
        <w:left w:val="none" w:sz="0" w:space="0" w:color="auto"/>
        <w:bottom w:val="none" w:sz="0" w:space="0" w:color="auto"/>
        <w:right w:val="none" w:sz="0" w:space="0" w:color="auto"/>
      </w:divBdr>
    </w:div>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 w:id="1719863017">
      <w:bodyDiv w:val="1"/>
      <w:marLeft w:val="0"/>
      <w:marRight w:val="0"/>
      <w:marTop w:val="0"/>
      <w:marBottom w:val="0"/>
      <w:divBdr>
        <w:top w:val="none" w:sz="0" w:space="0" w:color="auto"/>
        <w:left w:val="none" w:sz="0" w:space="0" w:color="auto"/>
        <w:bottom w:val="none" w:sz="0" w:space="0" w:color="auto"/>
        <w:right w:val="none" w:sz="0" w:space="0" w:color="auto"/>
      </w:divBdr>
    </w:div>
    <w:div w:id="18488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0440374584a1b1d5bab60f5d8be96970">
  <xsd:schema xmlns:xsd="http://www.w3.org/2001/XMLSchema" xmlns:xs="http://www.w3.org/2001/XMLSchema" xmlns:p="http://schemas.microsoft.com/office/2006/metadata/properties" xmlns:ns2="9bd55537-fcda-4bf8-b252-d2ca087870bd" targetNamespace="http://schemas.microsoft.com/office/2006/metadata/properties" ma:root="true" ma:fieldsID="789b51d0af942aa2de20bfeb67048a27"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C0531-741C-49AF-A85D-F4E76640C7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3BEA57-3409-4DAF-8CAB-D0E1AAF34685}">
  <ds:schemaRefs>
    <ds:schemaRef ds:uri="http://schemas.microsoft.com/sharepoint/v3/contenttype/forms"/>
  </ds:schemaRefs>
</ds:datastoreItem>
</file>

<file path=customXml/itemProps3.xml><?xml version="1.0" encoding="utf-8"?>
<ds:datastoreItem xmlns:ds="http://schemas.openxmlformats.org/officeDocument/2006/customXml" ds:itemID="{74B184B4-478D-4DC6-9556-DA8C1163A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95</cp:revision>
  <dcterms:created xsi:type="dcterms:W3CDTF">2025-12-10T08:44:00Z</dcterms:created>
  <dcterms:modified xsi:type="dcterms:W3CDTF">2025-12-23T16:39:00Z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Order">
    <vt:r8>803400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