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FF9A" w14:textId="77777777" w:rsidR="00854EE6" w:rsidRPr="00156515" w:rsidRDefault="00854EE6" w:rsidP="00854EE6">
      <w:pPr>
        <w:pStyle w:val="RespectHeading2"/>
        <w:jc w:val="center"/>
        <w:rPr>
          <w:rFonts w:ascii="Calibri" w:hAnsi="Calibri" w:cs="Calibri"/>
          <w:color w:val="ED7D31"/>
          <w:sz w:val="22"/>
          <w:szCs w:val="22"/>
        </w:rPr>
      </w:pPr>
      <w:r w:rsidRPr="00156515">
        <w:rPr>
          <w:rFonts w:ascii="Calibri" w:hAnsi="Calibri" w:cs="Calibri"/>
          <w:color w:val="ED7D31"/>
          <w:sz w:val="22"/>
          <w:szCs w:val="22"/>
        </w:rPr>
        <w:t>TLC: Talk, Listen, Change</w:t>
      </w:r>
    </w:p>
    <w:p w14:paraId="44817F67" w14:textId="77777777" w:rsidR="00854EE6" w:rsidRPr="00156515" w:rsidRDefault="00854EE6" w:rsidP="00854EE6">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Role Profile</w:t>
      </w:r>
    </w:p>
    <w:p w14:paraId="672A6659" w14:textId="3AAC28F3" w:rsidR="008848E8" w:rsidRPr="00156515" w:rsidRDefault="008848E8" w:rsidP="00421020">
      <w:pPr>
        <w:pStyle w:val="ParagraphCenturyGothic"/>
        <w:rPr>
          <w:rFonts w:ascii="Calibri" w:hAnsi="Calibri" w:cs="Calibri"/>
          <w:sz w:val="22"/>
          <w:szCs w:val="22"/>
        </w:rPr>
      </w:pPr>
    </w:p>
    <w:tbl>
      <w:tblPr>
        <w:tblW w:w="9287" w:type="dxa"/>
        <w:tblLook w:val="01E0" w:firstRow="1" w:lastRow="1" w:firstColumn="1" w:lastColumn="1" w:noHBand="0" w:noVBand="0"/>
      </w:tblPr>
      <w:tblGrid>
        <w:gridCol w:w="3240"/>
        <w:gridCol w:w="6047"/>
      </w:tblGrid>
      <w:tr w:rsidR="00421020" w:rsidRPr="00156515" w14:paraId="46652F87" w14:textId="77777777" w:rsidTr="7AF2F47C">
        <w:tc>
          <w:tcPr>
            <w:tcW w:w="3240" w:type="dxa"/>
          </w:tcPr>
          <w:p w14:paraId="176BACEE" w14:textId="77777777" w:rsidR="008848E8" w:rsidRPr="00156515" w:rsidRDefault="008848E8"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 xml:space="preserve">Job Title: </w:t>
            </w:r>
          </w:p>
        </w:tc>
        <w:tc>
          <w:tcPr>
            <w:tcW w:w="6047" w:type="dxa"/>
          </w:tcPr>
          <w:p w14:paraId="18A6F796" w14:textId="574B6FC5" w:rsidR="00CA5B3A" w:rsidRPr="00156515" w:rsidRDefault="00F567D5" w:rsidP="10C145A4">
            <w:pPr>
              <w:pStyle w:val="ParagraphCenturyGothic"/>
              <w:spacing w:after="120"/>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Senior Domestic Abuse Support Worker (Drive) </w:t>
            </w:r>
          </w:p>
        </w:tc>
      </w:tr>
      <w:tr w:rsidR="00421020" w:rsidRPr="00156515" w14:paraId="102B5D32" w14:textId="77777777" w:rsidTr="7AF2F47C">
        <w:tc>
          <w:tcPr>
            <w:tcW w:w="3240" w:type="dxa"/>
          </w:tcPr>
          <w:p w14:paraId="3F01E2FB" w14:textId="77777777" w:rsidR="008848E8" w:rsidRPr="00156515" w:rsidRDefault="008848E8"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 xml:space="preserve">Hours: </w:t>
            </w:r>
          </w:p>
        </w:tc>
        <w:tc>
          <w:tcPr>
            <w:tcW w:w="6047" w:type="dxa"/>
          </w:tcPr>
          <w:p w14:paraId="18A6A307" w14:textId="03097187" w:rsidR="008848E8" w:rsidRPr="00FC14E5" w:rsidRDefault="00F567D5" w:rsidP="00FC14E5">
            <w:pPr>
              <w:pStyle w:val="ParagraphCenturyGothic"/>
              <w:spacing w:after="120"/>
              <w:rPr>
                <w:rFonts w:asciiTheme="minorHAnsi" w:eastAsiaTheme="minorEastAsia" w:hAnsiTheme="minorHAnsi" w:cstheme="minorBidi"/>
                <w:sz w:val="22"/>
                <w:szCs w:val="22"/>
              </w:rPr>
            </w:pPr>
            <w:r>
              <w:rPr>
                <w:rFonts w:asciiTheme="minorHAnsi" w:eastAsiaTheme="minorEastAsia" w:hAnsiTheme="minorHAnsi" w:cstheme="minorBidi"/>
                <w:sz w:val="22"/>
                <w:szCs w:val="22"/>
              </w:rPr>
              <w:t>2x Part Time (30 hours - Cheshire)</w:t>
            </w:r>
            <w:r w:rsidR="000851DB" w:rsidRPr="10C145A4">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post available </w:t>
            </w:r>
          </w:p>
        </w:tc>
      </w:tr>
      <w:tr w:rsidR="00421020" w:rsidRPr="00156515" w14:paraId="06BB5F28" w14:textId="77777777" w:rsidTr="7AF2F47C">
        <w:tc>
          <w:tcPr>
            <w:tcW w:w="3240" w:type="dxa"/>
          </w:tcPr>
          <w:p w14:paraId="669AF33A" w14:textId="77777777" w:rsidR="008848E8" w:rsidRPr="00156515" w:rsidRDefault="008848E8"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 xml:space="preserve">Salary: </w:t>
            </w:r>
          </w:p>
          <w:p w14:paraId="0A37501D" w14:textId="77777777" w:rsidR="00854EE6" w:rsidRPr="00156515" w:rsidRDefault="00854EE6" w:rsidP="10C145A4">
            <w:pPr>
              <w:pStyle w:val="ParagraphCenturyGothic"/>
              <w:spacing w:after="120"/>
              <w:rPr>
                <w:rFonts w:asciiTheme="minorHAnsi" w:eastAsiaTheme="minorEastAsia" w:hAnsiTheme="minorHAnsi" w:cstheme="minorBidi"/>
                <w:b/>
                <w:bCs/>
                <w:sz w:val="22"/>
                <w:szCs w:val="22"/>
              </w:rPr>
            </w:pPr>
          </w:p>
          <w:p w14:paraId="6A05A809" w14:textId="77777777" w:rsidR="00854EE6" w:rsidRPr="00156515" w:rsidRDefault="00854EE6" w:rsidP="10C145A4">
            <w:pPr>
              <w:pStyle w:val="ParagraphCenturyGothic"/>
              <w:spacing w:after="120"/>
              <w:rPr>
                <w:rFonts w:asciiTheme="minorHAnsi" w:eastAsiaTheme="minorEastAsia" w:hAnsiTheme="minorHAnsi" w:cstheme="minorBidi"/>
                <w:b/>
                <w:bCs/>
                <w:sz w:val="22"/>
                <w:szCs w:val="22"/>
              </w:rPr>
            </w:pPr>
          </w:p>
          <w:p w14:paraId="1AF80A44" w14:textId="77777777" w:rsidR="00431B8B" w:rsidRPr="00156515" w:rsidRDefault="00431B8B"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Contract type:</w:t>
            </w:r>
          </w:p>
        </w:tc>
        <w:tc>
          <w:tcPr>
            <w:tcW w:w="6047" w:type="dxa"/>
          </w:tcPr>
          <w:p w14:paraId="740CF90F" w14:textId="152D4EA7" w:rsidR="00F567D5" w:rsidRDefault="00FC14E5" w:rsidP="00F567D5">
            <w:pPr>
              <w:pStyle w:val="paragraph"/>
              <w:spacing w:before="0" w:beforeAutospacing="0" w:after="0" w:afterAutospacing="0"/>
              <w:textAlignment w:val="baseline"/>
              <w:rPr>
                <w:rStyle w:val="eop"/>
                <w:rFonts w:ascii="Calibri" w:hAnsi="Calibri" w:cs="Calibri"/>
                <w:color w:val="000000"/>
                <w:sz w:val="22"/>
                <w:szCs w:val="22"/>
              </w:rPr>
            </w:pPr>
            <w:r w:rsidRPr="00FC14E5">
              <w:rPr>
                <w:rStyle w:val="normaltextrun"/>
                <w:rFonts w:ascii="Calibri" w:hAnsi="Calibri" w:cs="Calibri"/>
                <w:color w:val="000000"/>
                <w:sz w:val="22"/>
                <w:szCs w:val="22"/>
              </w:rPr>
              <w:t>G</w:t>
            </w:r>
            <w:r w:rsidR="00F567D5" w:rsidRPr="00FC14E5">
              <w:rPr>
                <w:rStyle w:val="normaltextrun"/>
                <w:rFonts w:ascii="Calibri" w:hAnsi="Calibri" w:cs="Calibri"/>
                <w:color w:val="000000"/>
                <w:sz w:val="22"/>
                <w:szCs w:val="22"/>
              </w:rPr>
              <w:t>ra</w:t>
            </w:r>
            <w:r w:rsidR="00F567D5">
              <w:rPr>
                <w:rStyle w:val="normaltextrun"/>
                <w:rFonts w:ascii="Calibri" w:hAnsi="Calibri" w:cs="Calibri"/>
                <w:color w:val="000000"/>
                <w:sz w:val="22"/>
                <w:szCs w:val="22"/>
              </w:rPr>
              <w:t>de 4</w:t>
            </w:r>
            <w:r>
              <w:rPr>
                <w:rStyle w:val="normaltextrun"/>
                <w:rFonts w:ascii="Calibri" w:hAnsi="Calibri" w:cs="Calibri"/>
                <w:color w:val="000000"/>
                <w:sz w:val="22"/>
                <w:szCs w:val="22"/>
              </w:rPr>
              <w:t>:</w:t>
            </w:r>
            <w:r w:rsidR="00F567D5">
              <w:rPr>
                <w:rStyle w:val="normaltextrun"/>
                <w:rFonts w:ascii="Calibri" w:hAnsi="Calibri" w:cs="Calibri"/>
                <w:color w:val="000000"/>
                <w:sz w:val="22"/>
                <w:szCs w:val="22"/>
              </w:rPr>
              <w:t xml:space="preserve"> £27</w:t>
            </w:r>
            <w:r>
              <w:rPr>
                <w:rStyle w:val="normaltextrun"/>
                <w:rFonts w:ascii="Calibri" w:hAnsi="Calibri" w:cs="Calibri"/>
                <w:color w:val="000000"/>
                <w:sz w:val="22"/>
                <w:szCs w:val="22"/>
              </w:rPr>
              <w:t>,</w:t>
            </w:r>
            <w:r w:rsidR="00F567D5">
              <w:rPr>
                <w:rStyle w:val="normaltextrun"/>
                <w:rFonts w:ascii="Calibri" w:hAnsi="Calibri" w:cs="Calibri"/>
                <w:color w:val="000000"/>
                <w:sz w:val="22"/>
                <w:szCs w:val="22"/>
              </w:rPr>
              <w:t>784 – £33,509 </w:t>
            </w:r>
            <w:r w:rsidRPr="00FC14E5">
              <w:rPr>
                <w:rStyle w:val="normaltextrun"/>
                <w:rFonts w:asciiTheme="minorHAnsi" w:hAnsiTheme="minorHAnsi" w:cstheme="minorHAnsi"/>
                <w:color w:val="000000"/>
                <w:sz w:val="20"/>
                <w:szCs w:val="20"/>
              </w:rPr>
              <w:t>p</w:t>
            </w:r>
            <w:r w:rsidRPr="00FC14E5">
              <w:rPr>
                <w:rStyle w:val="normaltextrun"/>
                <w:rFonts w:asciiTheme="minorHAnsi" w:hAnsiTheme="minorHAnsi" w:cstheme="minorHAnsi"/>
                <w:sz w:val="22"/>
                <w:szCs w:val="22"/>
              </w:rPr>
              <w:t>er year FTE based on 37 hours per week</w:t>
            </w:r>
          </w:p>
          <w:p w14:paraId="05C2A4CD" w14:textId="69AEDACE" w:rsidR="00F567D5" w:rsidRDefault="00F567D5" w:rsidP="00F567D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Annual Continuous Professional Development allowance</w:t>
            </w:r>
            <w:r>
              <w:rPr>
                <w:rStyle w:val="eop"/>
                <w:rFonts w:ascii="Calibri" w:hAnsi="Calibri" w:cs="Calibri"/>
                <w:sz w:val="22"/>
                <w:szCs w:val="22"/>
              </w:rPr>
              <w:t> </w:t>
            </w:r>
          </w:p>
          <w:p w14:paraId="1738FF5A" w14:textId="56C44663" w:rsidR="00F567D5" w:rsidRDefault="00FC14E5" w:rsidP="00F567D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Generous a</w:t>
            </w:r>
            <w:r w:rsidR="00F567D5">
              <w:rPr>
                <w:rStyle w:val="normaltextrun"/>
                <w:rFonts w:ascii="Calibri" w:hAnsi="Calibri" w:cs="Calibri"/>
                <w:sz w:val="22"/>
                <w:szCs w:val="22"/>
              </w:rPr>
              <w:t>nnual leave entitlement</w:t>
            </w:r>
            <w:r w:rsidR="00F567D5">
              <w:rPr>
                <w:rStyle w:val="eop"/>
                <w:rFonts w:ascii="Calibri" w:hAnsi="Calibri" w:cs="Calibri"/>
                <w:sz w:val="22"/>
                <w:szCs w:val="22"/>
              </w:rPr>
              <w:t> </w:t>
            </w:r>
          </w:p>
          <w:p w14:paraId="00A8DFFD" w14:textId="42CD29DE" w:rsidR="00F567D5" w:rsidRDefault="00F567D5" w:rsidP="00F567D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Birthday </w:t>
            </w:r>
            <w:proofErr w:type="gramStart"/>
            <w:r>
              <w:rPr>
                <w:rStyle w:val="normaltextrun"/>
                <w:rFonts w:ascii="Calibri" w:hAnsi="Calibri" w:cs="Calibri"/>
                <w:sz w:val="22"/>
                <w:szCs w:val="22"/>
              </w:rPr>
              <w:t>leave</w:t>
            </w:r>
            <w:proofErr w:type="gramEnd"/>
            <w:r>
              <w:rPr>
                <w:rStyle w:val="eop"/>
                <w:rFonts w:ascii="Calibri" w:hAnsi="Calibri" w:cs="Calibri"/>
                <w:sz w:val="22"/>
                <w:szCs w:val="22"/>
              </w:rPr>
              <w:t> </w:t>
            </w:r>
          </w:p>
          <w:p w14:paraId="7AAC8DB9" w14:textId="77777777" w:rsidR="00FC14E5" w:rsidRDefault="00F567D5" w:rsidP="00FC14E5">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4BCF1D39" w14:textId="0618A632" w:rsidR="00431B8B" w:rsidRPr="00FC14E5" w:rsidRDefault="6830C9FE" w:rsidP="00FC14E5">
            <w:pPr>
              <w:pStyle w:val="paragraph"/>
              <w:spacing w:before="0" w:beforeAutospacing="0" w:after="0" w:afterAutospacing="0"/>
              <w:textAlignment w:val="baseline"/>
              <w:rPr>
                <w:rStyle w:val="normaltextrun"/>
                <w:rFonts w:ascii="Calibri" w:hAnsi="Calibri" w:cs="Calibri"/>
                <w:sz w:val="22"/>
                <w:szCs w:val="22"/>
              </w:rPr>
            </w:pPr>
            <w:r w:rsidRPr="00FC14E5">
              <w:rPr>
                <w:rStyle w:val="normaltextrun"/>
                <w:rFonts w:asciiTheme="minorHAnsi" w:eastAsiaTheme="minorEastAsia" w:hAnsiTheme="minorHAnsi" w:cstheme="minorBidi"/>
                <w:color w:val="000000" w:themeColor="text1"/>
                <w:sz w:val="22"/>
                <w:szCs w:val="22"/>
              </w:rPr>
              <w:t>Permanent</w:t>
            </w:r>
          </w:p>
        </w:tc>
      </w:tr>
      <w:tr w:rsidR="00421020" w:rsidRPr="00156515" w14:paraId="5226EE30" w14:textId="77777777" w:rsidTr="7AF2F47C">
        <w:tc>
          <w:tcPr>
            <w:tcW w:w="3240" w:type="dxa"/>
          </w:tcPr>
          <w:p w14:paraId="5C4879D2" w14:textId="3A5BA6F0" w:rsidR="008848E8" w:rsidRPr="00156515" w:rsidRDefault="00F567D5" w:rsidP="10C145A4">
            <w:pPr>
              <w:pStyle w:val="ParagraphCenturyGothic"/>
              <w:spacing w:after="120"/>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br/>
            </w:r>
            <w:r w:rsidR="008848E8" w:rsidRPr="10C145A4">
              <w:rPr>
                <w:rFonts w:asciiTheme="minorHAnsi" w:eastAsiaTheme="minorEastAsia" w:hAnsiTheme="minorHAnsi" w:cstheme="minorBidi"/>
                <w:b/>
                <w:bCs/>
                <w:sz w:val="22"/>
                <w:szCs w:val="22"/>
              </w:rPr>
              <w:t>Location:</w:t>
            </w:r>
          </w:p>
        </w:tc>
        <w:tc>
          <w:tcPr>
            <w:tcW w:w="6047" w:type="dxa"/>
          </w:tcPr>
          <w:p w14:paraId="3743A9CD" w14:textId="1267FCD8" w:rsidR="00F567D5" w:rsidRDefault="00F567D5" w:rsidP="00F567D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br/>
              <w:t>We value the importance of flexible working. Our services are a hybrid of online and in person delivery and therefore this role will include travelling to locations within Cheshire and Greater Manchester, to deliver face to face sessions. The role will be a mixture of co-location / working from home or in our office, Trafford House, Chester Road Manchester, M32 0RS. We also value the importance of human connection so offer the flexibility to book working space in Trafford House. As in person external meetings and events return there will also be a requirement to travel across Cheshire, Greater Manchester and sometimes wider. </w:t>
            </w:r>
            <w:r>
              <w:rPr>
                <w:rStyle w:val="eop"/>
                <w:rFonts w:ascii="Calibri" w:hAnsi="Calibri" w:cs="Calibri"/>
                <w:color w:val="000000"/>
                <w:sz w:val="22"/>
                <w:szCs w:val="22"/>
              </w:rPr>
              <w:t> </w:t>
            </w:r>
          </w:p>
          <w:p w14:paraId="39D5DFA3" w14:textId="77777777" w:rsidR="00F567D5" w:rsidRDefault="00F567D5" w:rsidP="00F567D5">
            <w:pPr>
              <w:pStyle w:val="paragraph"/>
              <w:spacing w:before="0" w:beforeAutospacing="0" w:after="0" w:afterAutospacing="0"/>
              <w:ind w:left="1440" w:hanging="1440"/>
              <w:textAlignment w:val="baseline"/>
              <w:rPr>
                <w:rFonts w:ascii="Segoe UI" w:hAnsi="Segoe UI" w:cs="Segoe UI"/>
                <w:sz w:val="18"/>
                <w:szCs w:val="18"/>
              </w:rPr>
            </w:pPr>
            <w:r>
              <w:rPr>
                <w:rStyle w:val="eop"/>
                <w:rFonts w:ascii="Calibri" w:hAnsi="Calibri" w:cs="Calibri"/>
                <w:color w:val="000000"/>
                <w:sz w:val="22"/>
                <w:szCs w:val="22"/>
              </w:rPr>
              <w:t> </w:t>
            </w:r>
          </w:p>
          <w:p w14:paraId="5CF1329A" w14:textId="2451938D" w:rsidR="00F567D5" w:rsidRDefault="00F567D5" w:rsidP="00F567D5">
            <w:pPr>
              <w:pStyle w:val="paragraph"/>
              <w:spacing w:before="0" w:beforeAutospacing="0" w:after="0" w:afterAutospacing="0"/>
              <w:ind w:left="1440" w:hanging="1440"/>
              <w:textAlignment w:val="baseline"/>
              <w:rPr>
                <w:rFonts w:ascii="Segoe UI" w:hAnsi="Segoe UI" w:cs="Segoe UI"/>
                <w:sz w:val="18"/>
                <w:szCs w:val="18"/>
              </w:rPr>
            </w:pPr>
            <w:r>
              <w:rPr>
                <w:rStyle w:val="normaltextrun"/>
                <w:rFonts w:ascii="Calibri" w:hAnsi="Calibri" w:cs="Calibri"/>
                <w:color w:val="000000"/>
                <w:sz w:val="22"/>
                <w:szCs w:val="22"/>
              </w:rPr>
              <w:t xml:space="preserve">Main area: 2 x Cheshire. </w:t>
            </w:r>
            <w:r>
              <w:rPr>
                <w:rStyle w:val="normaltextrun"/>
                <w:rFonts w:ascii="Calibri" w:hAnsi="Calibri" w:cs="Calibri"/>
                <w:b/>
                <w:bCs/>
                <w:sz w:val="22"/>
                <w:szCs w:val="22"/>
              </w:rPr>
              <w:t>Please note that areas may change depending on service demand and business needs.  </w:t>
            </w:r>
            <w:r>
              <w:rPr>
                <w:rStyle w:val="eop"/>
                <w:rFonts w:ascii="Calibri" w:hAnsi="Calibri" w:cs="Calibri"/>
                <w:sz w:val="22"/>
                <w:szCs w:val="22"/>
              </w:rPr>
              <w:t> </w:t>
            </w:r>
          </w:p>
          <w:p w14:paraId="08B9C881" w14:textId="1A9771C7" w:rsidR="00760F05" w:rsidRPr="00156515" w:rsidRDefault="00760F05" w:rsidP="00F567D5">
            <w:pPr>
              <w:rPr>
                <w:rFonts w:asciiTheme="minorHAnsi" w:eastAsiaTheme="minorEastAsia" w:hAnsiTheme="minorHAnsi" w:cstheme="minorBidi"/>
                <w:sz w:val="22"/>
                <w:szCs w:val="22"/>
              </w:rPr>
            </w:pPr>
          </w:p>
        </w:tc>
      </w:tr>
      <w:tr w:rsidR="00421020" w:rsidRPr="00156515" w14:paraId="29BFE536" w14:textId="77777777" w:rsidTr="7AF2F47C">
        <w:tc>
          <w:tcPr>
            <w:tcW w:w="3240" w:type="dxa"/>
          </w:tcPr>
          <w:p w14:paraId="11109A1F" w14:textId="77777777" w:rsidR="008848E8" w:rsidRPr="00156515" w:rsidRDefault="008848E8"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Accountable to:</w:t>
            </w:r>
          </w:p>
        </w:tc>
        <w:tc>
          <w:tcPr>
            <w:tcW w:w="6047" w:type="dxa"/>
          </w:tcPr>
          <w:p w14:paraId="494D5C95" w14:textId="007ECA2F" w:rsidR="008848E8" w:rsidRPr="00156515" w:rsidRDefault="000851DB" w:rsidP="10C145A4">
            <w:pPr>
              <w:pStyle w:val="ParagraphCenturyGothic"/>
              <w:spacing w:after="120"/>
              <w:rPr>
                <w:rFonts w:asciiTheme="minorHAnsi" w:eastAsiaTheme="minorEastAsia" w:hAnsiTheme="minorHAnsi" w:cstheme="minorBidi"/>
                <w:sz w:val="22"/>
                <w:szCs w:val="22"/>
              </w:rPr>
            </w:pPr>
            <w:r w:rsidRPr="10C145A4">
              <w:rPr>
                <w:rFonts w:asciiTheme="minorHAnsi" w:eastAsiaTheme="minorEastAsia" w:hAnsiTheme="minorHAnsi" w:cstheme="minorBidi"/>
                <w:sz w:val="22"/>
                <w:szCs w:val="22"/>
              </w:rPr>
              <w:t>Service Manager</w:t>
            </w:r>
            <w:r w:rsidR="006E001B" w:rsidRPr="10C145A4">
              <w:rPr>
                <w:rFonts w:asciiTheme="minorHAnsi" w:eastAsiaTheme="minorEastAsia" w:hAnsiTheme="minorHAnsi" w:cstheme="minorBidi"/>
                <w:sz w:val="22"/>
                <w:szCs w:val="22"/>
              </w:rPr>
              <w:t xml:space="preserve"> </w:t>
            </w:r>
          </w:p>
        </w:tc>
      </w:tr>
      <w:tr w:rsidR="00421020" w:rsidRPr="00156515" w14:paraId="1FB69929" w14:textId="77777777" w:rsidTr="7AF2F47C">
        <w:trPr>
          <w:trHeight w:val="4131"/>
        </w:trPr>
        <w:tc>
          <w:tcPr>
            <w:tcW w:w="3240" w:type="dxa"/>
          </w:tcPr>
          <w:p w14:paraId="6E77F75D" w14:textId="77777777" w:rsidR="008848E8" w:rsidRPr="00156515" w:rsidRDefault="008848E8" w:rsidP="10C145A4">
            <w:pPr>
              <w:pStyle w:val="ParagraphCenturyGothic"/>
              <w:spacing w:after="120"/>
              <w:rPr>
                <w:rFonts w:asciiTheme="minorHAnsi" w:eastAsiaTheme="minorEastAsia" w:hAnsiTheme="minorHAnsi" w:cstheme="minorBidi"/>
                <w:b/>
                <w:bCs/>
                <w:sz w:val="22"/>
                <w:szCs w:val="22"/>
              </w:rPr>
            </w:pPr>
            <w:r w:rsidRPr="10C145A4">
              <w:rPr>
                <w:rFonts w:asciiTheme="minorHAnsi" w:eastAsiaTheme="minorEastAsia" w:hAnsiTheme="minorHAnsi" w:cstheme="minorBidi"/>
                <w:b/>
                <w:bCs/>
                <w:sz w:val="22"/>
                <w:szCs w:val="22"/>
              </w:rPr>
              <w:t xml:space="preserve">Job Purpose: </w:t>
            </w:r>
          </w:p>
        </w:tc>
        <w:tc>
          <w:tcPr>
            <w:tcW w:w="6047" w:type="dxa"/>
          </w:tcPr>
          <w:p w14:paraId="777196A7" w14:textId="77777777" w:rsidR="00E962CD" w:rsidRDefault="00E962CD" w:rsidP="00E962CD">
            <w:pPr>
              <w:rPr>
                <w:rFonts w:asciiTheme="minorHAnsi" w:hAnsiTheme="minorHAnsi" w:cs="Arial"/>
                <w:sz w:val="22"/>
                <w:szCs w:val="22"/>
              </w:rPr>
            </w:pPr>
          </w:p>
          <w:p w14:paraId="3CFFC9AF" w14:textId="6BD58EDA" w:rsidR="00E962CD" w:rsidRPr="00E962CD" w:rsidRDefault="00E962CD" w:rsidP="00E962CD">
            <w:pPr>
              <w:rPr>
                <w:rFonts w:asciiTheme="minorHAnsi" w:hAnsiTheme="minorHAnsi" w:cs="Arial"/>
                <w:sz w:val="22"/>
                <w:szCs w:val="22"/>
              </w:rPr>
            </w:pPr>
            <w:r w:rsidRPr="00E962CD">
              <w:rPr>
                <w:rFonts w:asciiTheme="minorHAnsi" w:hAnsiTheme="minorHAnsi" w:cs="Arial"/>
                <w:sz w:val="22"/>
                <w:szCs w:val="22"/>
              </w:rPr>
              <w:t xml:space="preserve">We are looking for </w:t>
            </w:r>
            <w:r w:rsidR="00F567D5">
              <w:rPr>
                <w:rFonts w:asciiTheme="minorHAnsi" w:hAnsiTheme="minorHAnsi" w:cs="Arial"/>
                <w:sz w:val="22"/>
                <w:szCs w:val="22"/>
              </w:rPr>
              <w:t>2 Senior</w:t>
            </w:r>
            <w:r w:rsidRPr="00E962CD">
              <w:rPr>
                <w:rFonts w:asciiTheme="minorHAnsi" w:hAnsiTheme="minorHAnsi" w:cs="Arial"/>
                <w:sz w:val="22"/>
                <w:szCs w:val="22"/>
              </w:rPr>
              <w:t xml:space="preserve"> Domestic Abuse Support Worker</w:t>
            </w:r>
            <w:r w:rsidR="00F567D5">
              <w:rPr>
                <w:rFonts w:asciiTheme="minorHAnsi" w:hAnsiTheme="minorHAnsi" w:cs="Arial"/>
                <w:sz w:val="22"/>
                <w:szCs w:val="22"/>
              </w:rPr>
              <w:t xml:space="preserve">’s </w:t>
            </w:r>
            <w:r w:rsidRPr="00E962CD">
              <w:rPr>
                <w:rFonts w:asciiTheme="minorHAnsi" w:hAnsiTheme="minorHAnsi" w:cs="Arial"/>
                <w:sz w:val="22"/>
                <w:szCs w:val="22"/>
              </w:rPr>
              <w:t xml:space="preserve">to join our team and work within </w:t>
            </w:r>
            <w:r w:rsidR="00F567D5">
              <w:rPr>
                <w:rFonts w:asciiTheme="minorHAnsi" w:hAnsiTheme="minorHAnsi" w:cs="Arial"/>
                <w:sz w:val="22"/>
                <w:szCs w:val="22"/>
              </w:rPr>
              <w:t>the Drive Project model across Cheshire</w:t>
            </w:r>
            <w:r w:rsidRPr="00E962CD">
              <w:rPr>
                <w:rFonts w:asciiTheme="minorHAnsi" w:hAnsiTheme="minorHAnsi" w:cs="Arial"/>
                <w:sz w:val="22"/>
                <w:szCs w:val="22"/>
              </w:rPr>
              <w:t xml:space="preserve">. The role involves providing one-to-one support to adult victims / survivors of domestic abuse, </w:t>
            </w:r>
            <w:r w:rsidR="00F567D5">
              <w:rPr>
                <w:rFonts w:asciiTheme="minorHAnsi" w:hAnsiTheme="minorHAnsi" w:cs="Arial"/>
                <w:sz w:val="22"/>
                <w:szCs w:val="22"/>
              </w:rPr>
              <w:t>working with high-risk victims of domestic abuse linked to the Drive Project perpetrator/MATAC panel.</w:t>
            </w:r>
          </w:p>
          <w:p w14:paraId="79537A4C" w14:textId="0CA9F3CF" w:rsidR="008848E8" w:rsidRPr="00F567D5" w:rsidRDefault="002E09AF" w:rsidP="00F567D5">
            <w:pPr>
              <w:spacing w:before="240" w:after="240" w:line="259" w:lineRule="auto"/>
              <w:rPr>
                <w:rFonts w:asciiTheme="minorHAnsi" w:hAnsiTheme="minorHAnsi"/>
                <w:color w:val="000000" w:themeColor="text1"/>
                <w:sz w:val="22"/>
                <w:szCs w:val="22"/>
              </w:rPr>
            </w:pPr>
            <w:r w:rsidRPr="002E09AF">
              <w:rPr>
                <w:rFonts w:asciiTheme="minorHAnsi" w:hAnsiTheme="minorHAnsi"/>
                <w:color w:val="000000" w:themeColor="text1"/>
                <w:sz w:val="22"/>
                <w:szCs w:val="22"/>
              </w:rPr>
              <w:t>In this role you will complete and regularly review risk and needs assessments with victims - survivors of domestic abuse.   You will liaise with partner agencies, actively contributing to multi-agency plans and risk management / safeguarding procedures. You will carry out a large and varied range of practical support which may include safety planning, advocacy and explaining legal and civil options available. We also offer emotional support to those people we work with, encouraging and supporting them to rebuild lost confidence and self-esteem. Using a trauma-</w:t>
            </w:r>
            <w:r w:rsidRPr="002E09AF">
              <w:rPr>
                <w:rFonts w:asciiTheme="minorHAnsi" w:hAnsiTheme="minorHAnsi"/>
                <w:color w:val="000000" w:themeColor="text1"/>
                <w:sz w:val="22"/>
                <w:szCs w:val="22"/>
              </w:rPr>
              <w:lastRenderedPageBreak/>
              <w:t>informed approach you will place t</w:t>
            </w:r>
            <w:r w:rsidR="00F567D5">
              <w:rPr>
                <w:rFonts w:asciiTheme="minorHAnsi" w:hAnsiTheme="minorHAnsi"/>
                <w:color w:val="000000" w:themeColor="text1"/>
                <w:sz w:val="22"/>
                <w:szCs w:val="22"/>
              </w:rPr>
              <w:t>h</w:t>
            </w:r>
            <w:r w:rsidRPr="002E09AF">
              <w:rPr>
                <w:rFonts w:asciiTheme="minorHAnsi" w:hAnsiTheme="minorHAnsi"/>
                <w:color w:val="000000" w:themeColor="text1"/>
                <w:sz w:val="22"/>
                <w:szCs w:val="22"/>
              </w:rPr>
              <w:t>e people we are supporting at the centre of your work.</w:t>
            </w:r>
            <w:r w:rsidR="00F567D5">
              <w:rPr>
                <w:rFonts w:asciiTheme="minorHAnsi" w:hAnsiTheme="minorHAnsi"/>
                <w:color w:val="000000" w:themeColor="text1"/>
                <w:sz w:val="22"/>
                <w:szCs w:val="22"/>
              </w:rPr>
              <w:t xml:space="preserve"> You will work alongside a multiagency team and be the voice for the victim on local perpetrator panels. You will work alongside the Domestic Abuse Prevention Worker to ensure safe working across victim and perpetrator work, risk assessing actions together to support best practice and overall safety. </w:t>
            </w:r>
          </w:p>
        </w:tc>
      </w:tr>
    </w:tbl>
    <w:p w14:paraId="41C8F396" w14:textId="77777777" w:rsidR="00854EE6" w:rsidRPr="00156515" w:rsidRDefault="00854EE6" w:rsidP="00421020">
      <w:pPr>
        <w:pStyle w:val="ParagraphCenturyGothic"/>
        <w:rPr>
          <w:rFonts w:ascii="Calibri" w:hAnsi="Calibri" w:cs="Calibri"/>
          <w:sz w:val="22"/>
          <w:szCs w:val="22"/>
        </w:rPr>
      </w:pPr>
    </w:p>
    <w:p w14:paraId="15C51569" w14:textId="77777777" w:rsidR="00C67148" w:rsidRPr="00156515" w:rsidRDefault="00C67148" w:rsidP="00421020">
      <w:pPr>
        <w:pStyle w:val="ParagraphCenturyGothic"/>
        <w:rPr>
          <w:rFonts w:ascii="Calibri" w:hAnsi="Calibri" w:cs="Calibri"/>
          <w:b/>
          <w:sz w:val="22"/>
          <w:szCs w:val="22"/>
        </w:rPr>
      </w:pPr>
      <w:r w:rsidRPr="00156515">
        <w:rPr>
          <w:rFonts w:ascii="Calibri" w:hAnsi="Calibri" w:cs="Calibri"/>
          <w:b/>
          <w:sz w:val="22"/>
          <w:szCs w:val="22"/>
        </w:rPr>
        <w:t>Key Responsibilities:</w:t>
      </w:r>
    </w:p>
    <w:p w14:paraId="7DC64F5D" w14:textId="77777777" w:rsidR="00C67148" w:rsidRPr="00156515" w:rsidRDefault="00C67148" w:rsidP="00421020">
      <w:pPr>
        <w:pStyle w:val="ParagraphCenturyGothic"/>
        <w:rPr>
          <w:rFonts w:ascii="Calibri" w:hAnsi="Calibri" w:cs="Calibri"/>
          <w:sz w:val="22"/>
          <w:szCs w:val="22"/>
        </w:rPr>
      </w:pPr>
      <w:r w:rsidRPr="10C145A4">
        <w:rPr>
          <w:rFonts w:ascii="Calibri" w:hAnsi="Calibri" w:cs="Calibri"/>
          <w:sz w:val="22"/>
          <w:szCs w:val="22"/>
        </w:rPr>
        <w:t>Client Work</w:t>
      </w:r>
    </w:p>
    <w:p w14:paraId="17A85C22" w14:textId="48F4E883" w:rsidR="5DE4DAFE" w:rsidRDefault="5DE4DAFE" w:rsidP="10C145A4">
      <w:pPr>
        <w:pStyle w:val="ParagraphCenturyGothic"/>
        <w:numPr>
          <w:ilvl w:val="0"/>
          <w:numId w:val="36"/>
        </w:numPr>
        <w:rPr>
          <w:rFonts w:ascii="Calibri" w:hAnsi="Calibri" w:cs="Calibri"/>
          <w:sz w:val="22"/>
          <w:szCs w:val="22"/>
        </w:rPr>
      </w:pPr>
      <w:r w:rsidRPr="10C145A4">
        <w:rPr>
          <w:rFonts w:ascii="Calibri" w:hAnsi="Calibri" w:cs="Calibri"/>
          <w:sz w:val="22"/>
          <w:szCs w:val="22"/>
        </w:rPr>
        <w:t xml:space="preserve">To provide domestic abuse support to victims, ensuring that they are offered </w:t>
      </w:r>
      <w:r w:rsidR="00C67148" w:rsidRPr="10C145A4">
        <w:rPr>
          <w:rFonts w:ascii="Calibri" w:hAnsi="Calibri" w:cs="Calibri"/>
          <w:sz w:val="22"/>
          <w:szCs w:val="22"/>
        </w:rPr>
        <w:t>support and information about their rights and other sources of support and advice</w:t>
      </w:r>
      <w:r w:rsidR="007B3FF7">
        <w:rPr>
          <w:rFonts w:ascii="Calibri" w:hAnsi="Calibri" w:cs="Calibri"/>
          <w:sz w:val="22"/>
          <w:szCs w:val="22"/>
        </w:rPr>
        <w:t>.</w:t>
      </w:r>
    </w:p>
    <w:p w14:paraId="3E7A5E11" w14:textId="3B1DE476" w:rsidR="00C67148" w:rsidRPr="00156515" w:rsidRDefault="00C67148" w:rsidP="00421020">
      <w:pPr>
        <w:pStyle w:val="ParagraphCenturyGothic"/>
        <w:numPr>
          <w:ilvl w:val="0"/>
          <w:numId w:val="36"/>
        </w:numPr>
        <w:rPr>
          <w:rFonts w:ascii="Calibri" w:hAnsi="Calibri" w:cs="Calibri"/>
          <w:sz w:val="22"/>
          <w:szCs w:val="22"/>
        </w:rPr>
      </w:pPr>
      <w:r w:rsidRPr="10C145A4">
        <w:rPr>
          <w:rFonts w:ascii="Calibri" w:hAnsi="Calibri" w:cs="Calibri"/>
          <w:sz w:val="22"/>
          <w:szCs w:val="22"/>
        </w:rPr>
        <w:t xml:space="preserve">To provide support, advice and referrals to other agencies, to </w:t>
      </w:r>
      <w:r w:rsidR="2C0C9A7E" w:rsidRPr="10C145A4">
        <w:rPr>
          <w:rFonts w:ascii="Calibri" w:hAnsi="Calibri" w:cs="Calibri"/>
          <w:sz w:val="22"/>
          <w:szCs w:val="22"/>
        </w:rPr>
        <w:t>victims of domestic abus</w:t>
      </w:r>
      <w:r w:rsidRPr="10C145A4">
        <w:rPr>
          <w:rFonts w:ascii="Calibri" w:hAnsi="Calibri" w:cs="Calibri"/>
          <w:sz w:val="22"/>
          <w:szCs w:val="22"/>
        </w:rPr>
        <w:t>e</w:t>
      </w:r>
    </w:p>
    <w:p w14:paraId="06020F6F" w14:textId="2328988F" w:rsidR="00C67148" w:rsidRPr="00156515" w:rsidRDefault="00C67148" w:rsidP="00421020">
      <w:pPr>
        <w:pStyle w:val="ParagraphCenturyGothic"/>
        <w:numPr>
          <w:ilvl w:val="0"/>
          <w:numId w:val="36"/>
        </w:numPr>
        <w:rPr>
          <w:rFonts w:ascii="Calibri" w:hAnsi="Calibri" w:cs="Calibri"/>
          <w:sz w:val="22"/>
          <w:szCs w:val="22"/>
        </w:rPr>
      </w:pPr>
      <w:r w:rsidRPr="10C145A4">
        <w:rPr>
          <w:rFonts w:ascii="Calibri" w:hAnsi="Calibri" w:cs="Calibri"/>
          <w:sz w:val="22"/>
          <w:szCs w:val="22"/>
        </w:rPr>
        <w:t>To c</w:t>
      </w:r>
      <w:r w:rsidR="647F6817" w:rsidRPr="10C145A4">
        <w:rPr>
          <w:rFonts w:ascii="Calibri" w:hAnsi="Calibri" w:cs="Calibri"/>
          <w:sz w:val="22"/>
          <w:szCs w:val="22"/>
        </w:rPr>
        <w:t>o</w:t>
      </w:r>
      <w:r w:rsidRPr="10C145A4">
        <w:rPr>
          <w:rFonts w:ascii="Calibri" w:hAnsi="Calibri" w:cs="Calibri"/>
          <w:sz w:val="22"/>
          <w:szCs w:val="22"/>
        </w:rPr>
        <w:t>nduct face-to-face support, advice and safety planning sessions</w:t>
      </w:r>
    </w:p>
    <w:p w14:paraId="409C7F3C" w14:textId="77777777" w:rsidR="00C67148" w:rsidRPr="00156515" w:rsidRDefault="00C67148" w:rsidP="00421020">
      <w:pPr>
        <w:pStyle w:val="ParagraphCenturyGothic"/>
        <w:numPr>
          <w:ilvl w:val="0"/>
          <w:numId w:val="36"/>
        </w:numPr>
        <w:rPr>
          <w:rFonts w:ascii="Calibri" w:hAnsi="Calibri" w:cs="Calibri"/>
          <w:sz w:val="22"/>
          <w:szCs w:val="22"/>
        </w:rPr>
      </w:pPr>
      <w:r w:rsidRPr="00156515">
        <w:rPr>
          <w:rFonts w:ascii="Calibri" w:hAnsi="Calibri" w:cs="Calibri"/>
          <w:sz w:val="22"/>
          <w:szCs w:val="22"/>
        </w:rPr>
        <w:t>To provide advocacy on behalf of clients with external agencies where appropriate</w:t>
      </w:r>
    </w:p>
    <w:p w14:paraId="10E075D3" w14:textId="098254E5" w:rsidR="00C67148" w:rsidRPr="00156515" w:rsidRDefault="00C67148" w:rsidP="00421020">
      <w:pPr>
        <w:pStyle w:val="ParagraphCenturyGothic"/>
        <w:numPr>
          <w:ilvl w:val="0"/>
          <w:numId w:val="36"/>
        </w:numPr>
        <w:rPr>
          <w:rFonts w:ascii="Calibri" w:hAnsi="Calibri" w:cs="Calibri"/>
          <w:sz w:val="22"/>
          <w:szCs w:val="22"/>
        </w:rPr>
      </w:pPr>
      <w:r w:rsidRPr="00156515">
        <w:rPr>
          <w:rFonts w:ascii="Calibri" w:hAnsi="Calibri" w:cs="Calibri"/>
          <w:sz w:val="22"/>
          <w:szCs w:val="22"/>
        </w:rPr>
        <w:t xml:space="preserve">To liaise with other agencies as appropriate, attending </w:t>
      </w:r>
      <w:r w:rsidR="002F2114">
        <w:rPr>
          <w:rFonts w:ascii="Calibri" w:hAnsi="Calibri" w:cs="Calibri"/>
          <w:sz w:val="22"/>
          <w:szCs w:val="22"/>
        </w:rPr>
        <w:t xml:space="preserve">multi-agency meetings </w:t>
      </w:r>
      <w:r w:rsidRPr="00156515">
        <w:rPr>
          <w:rFonts w:ascii="Calibri" w:hAnsi="Calibri" w:cs="Calibri"/>
          <w:sz w:val="22"/>
          <w:szCs w:val="22"/>
        </w:rPr>
        <w:t>as required</w:t>
      </w:r>
    </w:p>
    <w:p w14:paraId="19FC01A1" w14:textId="2662C3A4" w:rsidR="00C67148" w:rsidRDefault="00C67148" w:rsidP="00421020">
      <w:pPr>
        <w:pStyle w:val="ParagraphCenturyGothic"/>
        <w:numPr>
          <w:ilvl w:val="0"/>
          <w:numId w:val="36"/>
        </w:numPr>
        <w:rPr>
          <w:rFonts w:ascii="Calibri" w:hAnsi="Calibri" w:cs="Calibri"/>
          <w:sz w:val="22"/>
          <w:szCs w:val="22"/>
        </w:rPr>
      </w:pPr>
      <w:r w:rsidRPr="10C145A4">
        <w:rPr>
          <w:rFonts w:ascii="Calibri" w:hAnsi="Calibri" w:cs="Calibri"/>
          <w:sz w:val="22"/>
          <w:szCs w:val="22"/>
        </w:rPr>
        <w:t xml:space="preserve">To prepare reports </w:t>
      </w:r>
      <w:r w:rsidR="00BF45B5">
        <w:rPr>
          <w:rFonts w:ascii="Calibri" w:hAnsi="Calibri" w:cs="Calibri"/>
          <w:sz w:val="22"/>
          <w:szCs w:val="22"/>
        </w:rPr>
        <w:t xml:space="preserve">as required </w:t>
      </w:r>
      <w:r w:rsidRPr="10C145A4">
        <w:rPr>
          <w:rFonts w:ascii="Calibri" w:hAnsi="Calibri" w:cs="Calibri"/>
          <w:sz w:val="22"/>
          <w:szCs w:val="22"/>
        </w:rPr>
        <w:t xml:space="preserve">in line with </w:t>
      </w:r>
      <w:r w:rsidR="00844E1F" w:rsidRPr="10C145A4">
        <w:rPr>
          <w:rFonts w:ascii="Calibri" w:hAnsi="Calibri" w:cs="Calibri"/>
          <w:sz w:val="22"/>
          <w:szCs w:val="22"/>
        </w:rPr>
        <w:t>legal frameworks and</w:t>
      </w:r>
      <w:r w:rsidRPr="10C145A4">
        <w:rPr>
          <w:rFonts w:ascii="Calibri" w:hAnsi="Calibri" w:cs="Calibri"/>
          <w:sz w:val="22"/>
          <w:szCs w:val="22"/>
        </w:rPr>
        <w:t xml:space="preserve"> confidentiality policy</w:t>
      </w:r>
    </w:p>
    <w:p w14:paraId="6628FC08" w14:textId="29254F5A" w:rsidR="00240545" w:rsidRPr="00156515" w:rsidRDefault="00240545" w:rsidP="00421020">
      <w:pPr>
        <w:pStyle w:val="ParagraphCenturyGothic"/>
        <w:numPr>
          <w:ilvl w:val="0"/>
          <w:numId w:val="36"/>
        </w:numPr>
        <w:rPr>
          <w:rFonts w:ascii="Calibri" w:hAnsi="Calibri" w:cs="Calibri"/>
          <w:sz w:val="22"/>
          <w:szCs w:val="22"/>
        </w:rPr>
      </w:pPr>
      <w:r>
        <w:rPr>
          <w:rFonts w:ascii="Calibri" w:hAnsi="Calibri" w:cs="Calibri"/>
          <w:sz w:val="22"/>
          <w:szCs w:val="22"/>
        </w:rPr>
        <w:t>To attend local perpetrator panels in line with the Drive Project and local models</w:t>
      </w:r>
    </w:p>
    <w:p w14:paraId="4D9554B5" w14:textId="155883B7" w:rsidR="00C67148" w:rsidRPr="004716D9" w:rsidRDefault="00C67148" w:rsidP="004716D9">
      <w:pPr>
        <w:pStyle w:val="ParagraphCenturyGothic"/>
        <w:numPr>
          <w:ilvl w:val="0"/>
          <w:numId w:val="36"/>
        </w:numPr>
        <w:rPr>
          <w:rFonts w:ascii="Calibri" w:hAnsi="Calibri" w:cs="Calibri"/>
          <w:sz w:val="22"/>
          <w:szCs w:val="22"/>
        </w:rPr>
      </w:pPr>
      <w:r w:rsidRPr="00156515">
        <w:rPr>
          <w:rFonts w:ascii="Calibri" w:hAnsi="Calibri" w:cs="Calibri"/>
          <w:sz w:val="22"/>
          <w:szCs w:val="22"/>
        </w:rPr>
        <w:t xml:space="preserve">To take part in casework and </w:t>
      </w:r>
      <w:r w:rsidR="00D15A47">
        <w:rPr>
          <w:rFonts w:ascii="Calibri" w:hAnsi="Calibri" w:cs="Calibri"/>
          <w:sz w:val="22"/>
          <w:szCs w:val="22"/>
        </w:rPr>
        <w:t xml:space="preserve">multi-agency </w:t>
      </w:r>
      <w:r w:rsidR="00D3676D">
        <w:rPr>
          <w:rFonts w:ascii="Calibri" w:hAnsi="Calibri" w:cs="Calibri"/>
          <w:sz w:val="22"/>
          <w:szCs w:val="22"/>
        </w:rPr>
        <w:t>plans</w:t>
      </w:r>
      <w:r w:rsidRPr="00156515">
        <w:rPr>
          <w:rFonts w:ascii="Calibri" w:hAnsi="Calibri" w:cs="Calibri"/>
          <w:sz w:val="22"/>
          <w:szCs w:val="22"/>
        </w:rPr>
        <w:t xml:space="preserve"> </w:t>
      </w:r>
      <w:r w:rsidR="00821360">
        <w:rPr>
          <w:rFonts w:ascii="Calibri" w:hAnsi="Calibri" w:cs="Calibri"/>
          <w:sz w:val="22"/>
          <w:szCs w:val="22"/>
        </w:rPr>
        <w:t>relating to risk</w:t>
      </w:r>
      <w:r w:rsidR="00D3676D">
        <w:rPr>
          <w:rFonts w:ascii="Calibri" w:hAnsi="Calibri" w:cs="Calibri"/>
          <w:sz w:val="22"/>
          <w:szCs w:val="22"/>
        </w:rPr>
        <w:t>, need</w:t>
      </w:r>
      <w:r w:rsidR="00821360">
        <w:rPr>
          <w:rFonts w:ascii="Calibri" w:hAnsi="Calibri" w:cs="Calibri"/>
          <w:sz w:val="22"/>
          <w:szCs w:val="22"/>
        </w:rPr>
        <w:t xml:space="preserve"> and </w:t>
      </w:r>
      <w:r w:rsidR="00D3676D">
        <w:rPr>
          <w:rFonts w:ascii="Calibri" w:hAnsi="Calibri" w:cs="Calibri"/>
          <w:sz w:val="22"/>
          <w:szCs w:val="22"/>
        </w:rPr>
        <w:t>safeguarding</w:t>
      </w:r>
      <w:r w:rsidRPr="00156515">
        <w:rPr>
          <w:rFonts w:ascii="Calibri" w:hAnsi="Calibri" w:cs="Calibri"/>
          <w:sz w:val="22"/>
          <w:szCs w:val="22"/>
        </w:rPr>
        <w:t xml:space="preserve">, </w:t>
      </w:r>
      <w:r w:rsidR="006E001B" w:rsidRPr="00156515">
        <w:rPr>
          <w:rFonts w:ascii="Calibri" w:hAnsi="Calibri" w:cs="Calibri"/>
          <w:sz w:val="22"/>
          <w:szCs w:val="22"/>
        </w:rPr>
        <w:t>to</w:t>
      </w:r>
      <w:r w:rsidRPr="00156515">
        <w:rPr>
          <w:rFonts w:ascii="Calibri" w:hAnsi="Calibri" w:cs="Calibri"/>
          <w:sz w:val="22"/>
          <w:szCs w:val="22"/>
        </w:rPr>
        <w:t xml:space="preserve"> ensure that </w:t>
      </w:r>
      <w:r w:rsidR="009F5FE9">
        <w:rPr>
          <w:rFonts w:ascii="Calibri" w:hAnsi="Calibri" w:cs="Calibri"/>
          <w:sz w:val="22"/>
          <w:szCs w:val="22"/>
        </w:rPr>
        <w:t>victim-survivor</w:t>
      </w:r>
      <w:r w:rsidRPr="00156515">
        <w:rPr>
          <w:rFonts w:ascii="Calibri" w:hAnsi="Calibri" w:cs="Calibri"/>
          <w:sz w:val="22"/>
          <w:szCs w:val="22"/>
        </w:rPr>
        <w:t xml:space="preserve"> and children's safety remains at the forefront of the work.</w:t>
      </w:r>
    </w:p>
    <w:p w14:paraId="0DE23172" w14:textId="77777777" w:rsidR="00C67148" w:rsidRDefault="00C67148" w:rsidP="00421020">
      <w:pPr>
        <w:pStyle w:val="ParagraphCenturyGothic"/>
        <w:numPr>
          <w:ilvl w:val="0"/>
          <w:numId w:val="36"/>
        </w:numPr>
        <w:rPr>
          <w:rFonts w:ascii="Calibri" w:hAnsi="Calibri" w:cs="Calibri"/>
          <w:sz w:val="22"/>
          <w:szCs w:val="22"/>
        </w:rPr>
      </w:pPr>
      <w:r w:rsidRPr="00156515">
        <w:rPr>
          <w:rFonts w:ascii="Calibri" w:hAnsi="Calibri" w:cs="Calibri"/>
          <w:sz w:val="22"/>
          <w:szCs w:val="22"/>
        </w:rPr>
        <w:t>To attend clinical/practice supervision</w:t>
      </w:r>
    </w:p>
    <w:p w14:paraId="4A7D1027" w14:textId="5BDE0F89" w:rsidR="10C145A4" w:rsidRDefault="10C145A4" w:rsidP="10C145A4">
      <w:pPr>
        <w:pStyle w:val="ParagraphCenturyGothic"/>
        <w:rPr>
          <w:rFonts w:ascii="Calibri" w:hAnsi="Calibri" w:cs="Calibri"/>
          <w:sz w:val="22"/>
          <w:szCs w:val="22"/>
        </w:rPr>
      </w:pPr>
    </w:p>
    <w:p w14:paraId="50760FC3" w14:textId="50986689" w:rsidR="1C7195D2" w:rsidRDefault="1C7195D2" w:rsidP="10C145A4">
      <w:pPr>
        <w:pStyle w:val="DefaultText"/>
        <w:rPr>
          <w:rFonts w:ascii="Calibri" w:eastAsia="Calibri" w:hAnsi="Calibri" w:cs="Calibri"/>
          <w:color w:val="000000" w:themeColor="text1"/>
          <w:sz w:val="22"/>
          <w:szCs w:val="22"/>
        </w:rPr>
      </w:pPr>
      <w:r w:rsidRPr="10C145A4">
        <w:rPr>
          <w:rFonts w:ascii="Calibri" w:eastAsia="Calibri" w:hAnsi="Calibri" w:cs="Calibri"/>
          <w:b/>
          <w:bCs/>
          <w:color w:val="000000" w:themeColor="text1"/>
          <w:sz w:val="22"/>
          <w:szCs w:val="22"/>
        </w:rPr>
        <w:t xml:space="preserve">Administration </w:t>
      </w:r>
    </w:p>
    <w:p w14:paraId="7056E7A5" w14:textId="3BBC6DFC" w:rsidR="10C145A4" w:rsidRDefault="10C145A4" w:rsidP="10C145A4">
      <w:pPr>
        <w:rPr>
          <w:rFonts w:ascii="Calibri" w:eastAsia="Calibri" w:hAnsi="Calibri" w:cs="Calibri"/>
          <w:color w:val="000000" w:themeColor="text1"/>
          <w:sz w:val="22"/>
          <w:szCs w:val="22"/>
        </w:rPr>
      </w:pPr>
    </w:p>
    <w:p w14:paraId="73AF203B" w14:textId="0A98B8B3" w:rsidR="1C7195D2" w:rsidRDefault="1C7195D2" w:rsidP="10C145A4">
      <w:pPr>
        <w:pStyle w:val="DefaultText"/>
        <w:numPr>
          <w:ilvl w:val="0"/>
          <w:numId w:val="1"/>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assist with collecting information needed for monitoring purposes.</w:t>
      </w:r>
    </w:p>
    <w:p w14:paraId="68107D7B" w14:textId="1E6BDF0D" w:rsidR="10C145A4" w:rsidRDefault="10C145A4" w:rsidP="10C145A4">
      <w:pPr>
        <w:rPr>
          <w:rFonts w:ascii="Calibri" w:eastAsia="Calibri" w:hAnsi="Calibri" w:cs="Calibri"/>
          <w:color w:val="000000" w:themeColor="text1"/>
          <w:sz w:val="22"/>
          <w:szCs w:val="22"/>
        </w:rPr>
      </w:pPr>
    </w:p>
    <w:p w14:paraId="0A742B74" w14:textId="656ED678" w:rsidR="1C7195D2" w:rsidRDefault="1C7195D2" w:rsidP="10C145A4">
      <w:pPr>
        <w:pStyle w:val="DefaultText"/>
        <w:numPr>
          <w:ilvl w:val="0"/>
          <w:numId w:val="1"/>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 xml:space="preserve">To </w:t>
      </w:r>
      <w:proofErr w:type="gramStart"/>
      <w:r w:rsidRPr="10C145A4">
        <w:rPr>
          <w:rFonts w:ascii="Calibri" w:eastAsia="Calibri" w:hAnsi="Calibri" w:cs="Calibri"/>
          <w:color w:val="000000" w:themeColor="text1"/>
          <w:sz w:val="22"/>
          <w:szCs w:val="22"/>
        </w:rPr>
        <w:t>provide assistance</w:t>
      </w:r>
      <w:proofErr w:type="gramEnd"/>
      <w:r w:rsidRPr="10C145A4">
        <w:rPr>
          <w:rFonts w:ascii="Calibri" w:eastAsia="Calibri" w:hAnsi="Calibri" w:cs="Calibri"/>
          <w:color w:val="000000" w:themeColor="text1"/>
          <w:sz w:val="22"/>
          <w:szCs w:val="22"/>
        </w:rPr>
        <w:t xml:space="preserve"> in producing statistical and other reports on work </w:t>
      </w:r>
      <w:r w:rsidR="00F70C07">
        <w:rPr>
          <w:rFonts w:ascii="Calibri" w:eastAsia="Calibri" w:hAnsi="Calibri" w:cs="Calibri"/>
          <w:color w:val="000000" w:themeColor="text1"/>
          <w:sz w:val="22"/>
          <w:szCs w:val="22"/>
        </w:rPr>
        <w:t>completed</w:t>
      </w:r>
      <w:r w:rsidRPr="10C145A4">
        <w:rPr>
          <w:rFonts w:ascii="Calibri" w:eastAsia="Calibri" w:hAnsi="Calibri" w:cs="Calibri"/>
          <w:color w:val="000000" w:themeColor="text1"/>
          <w:sz w:val="22"/>
          <w:szCs w:val="22"/>
        </w:rPr>
        <w:t xml:space="preserve"> to meet the requirements of funders and the Board of Trustees and co-operating in the on-going evaluation of TLC: Talk Listen Change.</w:t>
      </w:r>
    </w:p>
    <w:p w14:paraId="5838A86A" w14:textId="46F9BB6E" w:rsidR="10C145A4" w:rsidRDefault="10C145A4" w:rsidP="10C145A4">
      <w:pPr>
        <w:rPr>
          <w:rFonts w:ascii="Calibri" w:eastAsia="Calibri" w:hAnsi="Calibri" w:cs="Calibri"/>
          <w:color w:val="000000" w:themeColor="text1"/>
          <w:sz w:val="22"/>
          <w:szCs w:val="22"/>
        </w:rPr>
      </w:pPr>
    </w:p>
    <w:p w14:paraId="6CB44BEF" w14:textId="38FE2A77" w:rsidR="1C7195D2" w:rsidRDefault="1C7195D2" w:rsidP="10C145A4">
      <w:pPr>
        <w:pStyle w:val="DefaultText"/>
        <w:numPr>
          <w:ilvl w:val="0"/>
          <w:numId w:val="1"/>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maintain appropriate client records, keeping accurate client notes and making use of</w:t>
      </w:r>
      <w:r w:rsidR="00F70C07">
        <w:rPr>
          <w:rFonts w:ascii="Calibri" w:eastAsia="Calibri" w:hAnsi="Calibri" w:cs="Calibri"/>
          <w:color w:val="000000" w:themeColor="text1"/>
          <w:sz w:val="22"/>
          <w:szCs w:val="22"/>
        </w:rPr>
        <w:t xml:space="preserve"> Manchester City Council and</w:t>
      </w:r>
      <w:r w:rsidRPr="10C145A4">
        <w:rPr>
          <w:rFonts w:ascii="Calibri" w:eastAsia="Calibri" w:hAnsi="Calibri" w:cs="Calibri"/>
          <w:color w:val="000000" w:themeColor="text1"/>
          <w:sz w:val="22"/>
          <w:szCs w:val="22"/>
        </w:rPr>
        <w:t xml:space="preserve"> TLC: Talk, Listen, Change’s case management system. </w:t>
      </w:r>
    </w:p>
    <w:p w14:paraId="3C5317FB" w14:textId="276DBFC2" w:rsidR="10C145A4" w:rsidRDefault="10C145A4" w:rsidP="10C145A4">
      <w:pPr>
        <w:rPr>
          <w:rFonts w:ascii="Calibri" w:eastAsia="Calibri" w:hAnsi="Calibri" w:cs="Calibri"/>
          <w:color w:val="000000" w:themeColor="text1"/>
          <w:sz w:val="22"/>
          <w:szCs w:val="22"/>
        </w:rPr>
      </w:pPr>
    </w:p>
    <w:p w14:paraId="786B8F7E" w14:textId="72116621" w:rsidR="1C7195D2" w:rsidRDefault="1C7195D2" w:rsidP="10C145A4">
      <w:pPr>
        <w:pStyle w:val="BodySingle"/>
        <w:numPr>
          <w:ilvl w:val="0"/>
          <w:numId w:val="1"/>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undertake outcome monitoring and evaluation questionnaires with clients</w:t>
      </w:r>
      <w:r w:rsidR="00694BA7">
        <w:rPr>
          <w:rFonts w:ascii="Calibri" w:eastAsia="Calibri" w:hAnsi="Calibri" w:cs="Calibri"/>
          <w:color w:val="000000" w:themeColor="text1"/>
          <w:sz w:val="22"/>
          <w:szCs w:val="22"/>
        </w:rPr>
        <w:t>.</w:t>
      </w:r>
    </w:p>
    <w:p w14:paraId="73737534" w14:textId="33FEFF4F" w:rsidR="10C145A4" w:rsidRDefault="10C145A4" w:rsidP="10C145A4">
      <w:pPr>
        <w:pStyle w:val="ParagraphCenturyGothic"/>
        <w:rPr>
          <w:rFonts w:ascii="Calibri" w:hAnsi="Calibri" w:cs="Calibri"/>
          <w:sz w:val="22"/>
          <w:szCs w:val="22"/>
        </w:rPr>
      </w:pPr>
    </w:p>
    <w:p w14:paraId="67AC7CDD" w14:textId="77777777" w:rsidR="00C67148" w:rsidRPr="00156515" w:rsidRDefault="00C67148" w:rsidP="10C145A4">
      <w:pPr>
        <w:pStyle w:val="Respectheading3"/>
        <w:rPr>
          <w:rFonts w:ascii="Calibri" w:hAnsi="Calibri" w:cs="Calibri"/>
          <w:bCs/>
          <w:sz w:val="22"/>
          <w:szCs w:val="22"/>
        </w:rPr>
      </w:pPr>
      <w:r w:rsidRPr="10C145A4">
        <w:rPr>
          <w:rFonts w:ascii="Calibri" w:hAnsi="Calibri" w:cs="Calibri"/>
          <w:bCs/>
          <w:sz w:val="22"/>
          <w:szCs w:val="22"/>
        </w:rPr>
        <w:t>Other</w:t>
      </w:r>
    </w:p>
    <w:p w14:paraId="0A45BD9C" w14:textId="26FF48A8" w:rsidR="10C145A4" w:rsidRDefault="10C145A4" w:rsidP="10C145A4">
      <w:pPr>
        <w:pStyle w:val="ParagraphCenturyGothic"/>
        <w:ind w:left="720"/>
        <w:rPr>
          <w:rFonts w:ascii="Calibri" w:hAnsi="Calibri" w:cs="Calibri"/>
          <w:sz w:val="22"/>
          <w:szCs w:val="22"/>
        </w:rPr>
      </w:pPr>
    </w:p>
    <w:p w14:paraId="20A22E71" w14:textId="02EC6E51"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 xml:space="preserve">To work across multiple delivery sites, main sites to be agreed upon job offer with occasional cover necessary across Greater Manchester. </w:t>
      </w:r>
    </w:p>
    <w:p w14:paraId="18DA490A" w14:textId="340DC0E0" w:rsidR="10C145A4" w:rsidRDefault="10C145A4" w:rsidP="10C145A4">
      <w:pPr>
        <w:pStyle w:val="ListParagraph"/>
        <w:rPr>
          <w:rFonts w:ascii="Calibri" w:eastAsia="Calibri" w:hAnsi="Calibri" w:cs="Calibri"/>
          <w:color w:val="000000" w:themeColor="text1"/>
          <w:sz w:val="22"/>
          <w:szCs w:val="22"/>
        </w:rPr>
      </w:pPr>
    </w:p>
    <w:p w14:paraId="6C40399D" w14:textId="2E489675"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attend and contribute to</w:t>
      </w:r>
      <w:r w:rsidR="001B5C97">
        <w:rPr>
          <w:rFonts w:ascii="Calibri" w:eastAsia="Calibri" w:hAnsi="Calibri" w:cs="Calibri"/>
          <w:color w:val="000000" w:themeColor="text1"/>
          <w:sz w:val="22"/>
          <w:szCs w:val="22"/>
        </w:rPr>
        <w:t xml:space="preserve"> </w:t>
      </w:r>
      <w:r w:rsidRPr="10C145A4">
        <w:rPr>
          <w:rFonts w:ascii="Calibri" w:eastAsia="Calibri" w:hAnsi="Calibri" w:cs="Calibri"/>
          <w:color w:val="000000" w:themeColor="text1"/>
          <w:sz w:val="22"/>
          <w:szCs w:val="22"/>
        </w:rPr>
        <w:t>team meetings.</w:t>
      </w:r>
    </w:p>
    <w:p w14:paraId="07B57607" w14:textId="65EDF83E" w:rsidR="10C145A4" w:rsidRDefault="10C145A4" w:rsidP="10C145A4">
      <w:pPr>
        <w:pStyle w:val="ListParagraph"/>
        <w:rPr>
          <w:rFonts w:ascii="Calibri" w:eastAsia="Calibri" w:hAnsi="Calibri" w:cs="Calibri"/>
          <w:color w:val="000000" w:themeColor="text1"/>
          <w:sz w:val="22"/>
          <w:szCs w:val="22"/>
        </w:rPr>
      </w:pPr>
    </w:p>
    <w:p w14:paraId="1E364142" w14:textId="5EB326E0"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attend line management sessions as requested and provide information on client work, service delivery, and organisational issues to the line manager.</w:t>
      </w:r>
    </w:p>
    <w:p w14:paraId="2E5D7F89" w14:textId="65452EEA" w:rsidR="10C145A4" w:rsidRDefault="10C145A4" w:rsidP="10C145A4">
      <w:pPr>
        <w:pStyle w:val="ListParagraph"/>
        <w:rPr>
          <w:rFonts w:ascii="Calibri" w:eastAsia="Calibri" w:hAnsi="Calibri" w:cs="Calibri"/>
          <w:color w:val="000000" w:themeColor="text1"/>
          <w:sz w:val="22"/>
          <w:szCs w:val="22"/>
        </w:rPr>
      </w:pPr>
    </w:p>
    <w:p w14:paraId="29C7F0A0" w14:textId="7BED7461"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implement decisions made in line management</w:t>
      </w:r>
      <w:r w:rsidR="001B5C97">
        <w:rPr>
          <w:rFonts w:ascii="Calibri" w:eastAsia="Calibri" w:hAnsi="Calibri" w:cs="Calibri"/>
          <w:color w:val="000000" w:themeColor="text1"/>
          <w:sz w:val="22"/>
          <w:szCs w:val="22"/>
        </w:rPr>
        <w:t xml:space="preserve">, </w:t>
      </w:r>
      <w:r w:rsidRPr="10C145A4">
        <w:rPr>
          <w:rFonts w:ascii="Calibri" w:eastAsia="Calibri" w:hAnsi="Calibri" w:cs="Calibri"/>
          <w:color w:val="000000" w:themeColor="text1"/>
          <w:sz w:val="22"/>
          <w:szCs w:val="22"/>
        </w:rPr>
        <w:t xml:space="preserve">clinical </w:t>
      </w:r>
      <w:r w:rsidR="001B5C97">
        <w:rPr>
          <w:rFonts w:ascii="Calibri" w:eastAsia="Calibri" w:hAnsi="Calibri" w:cs="Calibri"/>
          <w:color w:val="000000" w:themeColor="text1"/>
          <w:sz w:val="22"/>
          <w:szCs w:val="22"/>
        </w:rPr>
        <w:t xml:space="preserve">and practise </w:t>
      </w:r>
      <w:r w:rsidRPr="10C145A4">
        <w:rPr>
          <w:rFonts w:ascii="Calibri" w:eastAsia="Calibri" w:hAnsi="Calibri" w:cs="Calibri"/>
          <w:color w:val="000000" w:themeColor="text1"/>
          <w:sz w:val="22"/>
          <w:szCs w:val="22"/>
        </w:rPr>
        <w:t>supervision meetings.</w:t>
      </w:r>
    </w:p>
    <w:p w14:paraId="1DB48A13" w14:textId="24B75330" w:rsidR="10C145A4" w:rsidRDefault="10C145A4" w:rsidP="10C145A4">
      <w:pPr>
        <w:pStyle w:val="ListParagraph"/>
        <w:rPr>
          <w:rFonts w:ascii="Calibri" w:eastAsia="Calibri" w:hAnsi="Calibri" w:cs="Calibri"/>
          <w:color w:val="000000" w:themeColor="text1"/>
          <w:sz w:val="22"/>
          <w:szCs w:val="22"/>
        </w:rPr>
      </w:pPr>
    </w:p>
    <w:p w14:paraId="341CE4E2" w14:textId="4B176582"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participate in developing policy, strategies, and working practices of TLC: Talk Listen Change by attending meetings and giving feedback as appropriate to others doing this work.</w:t>
      </w:r>
    </w:p>
    <w:p w14:paraId="4B44BC3C" w14:textId="0178CD6E" w:rsidR="10C145A4" w:rsidRDefault="10C145A4" w:rsidP="10C145A4">
      <w:pPr>
        <w:pStyle w:val="ListParagraph"/>
        <w:rPr>
          <w:rFonts w:ascii="Calibri" w:eastAsia="Calibri" w:hAnsi="Calibri" w:cs="Calibri"/>
          <w:color w:val="000000" w:themeColor="text1"/>
          <w:sz w:val="22"/>
          <w:szCs w:val="22"/>
        </w:rPr>
      </w:pPr>
    </w:p>
    <w:p w14:paraId="2F884933" w14:textId="4D4C7082"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conduct all work in a way that reflects the aims and principles of TLC, Talk Listen Change in particular TLC, Talk Listen Change policies on Equal Opportunities and Confidentiality.</w:t>
      </w:r>
    </w:p>
    <w:p w14:paraId="1663B7FB" w14:textId="7B24F60A" w:rsidR="10C145A4" w:rsidRDefault="10C145A4" w:rsidP="10C145A4">
      <w:pPr>
        <w:pStyle w:val="ListParagraph"/>
        <w:rPr>
          <w:rFonts w:ascii="Calibri" w:eastAsia="Calibri" w:hAnsi="Calibri" w:cs="Calibri"/>
          <w:color w:val="000000" w:themeColor="text1"/>
          <w:sz w:val="22"/>
          <w:szCs w:val="22"/>
        </w:rPr>
      </w:pPr>
    </w:p>
    <w:p w14:paraId="3AB801A5" w14:textId="1B997013"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To keep up to date with domestic violence and abuse issues and participate in relevant training as required.</w:t>
      </w:r>
    </w:p>
    <w:p w14:paraId="7E817F5C" w14:textId="3E165556" w:rsidR="10C145A4" w:rsidRDefault="10C145A4" w:rsidP="10C145A4">
      <w:pPr>
        <w:pStyle w:val="ListParagraph"/>
        <w:rPr>
          <w:rFonts w:ascii="Calibri" w:eastAsia="Calibri" w:hAnsi="Calibri" w:cs="Calibri"/>
          <w:color w:val="000000" w:themeColor="text1"/>
          <w:sz w:val="22"/>
          <w:szCs w:val="22"/>
        </w:rPr>
      </w:pPr>
    </w:p>
    <w:p w14:paraId="2A07D9E3" w14:textId="65DE2CE7"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 xml:space="preserve">To undertake other duties as reasonably requested. </w:t>
      </w:r>
    </w:p>
    <w:p w14:paraId="56867B99" w14:textId="378AC003" w:rsidR="10C145A4" w:rsidRDefault="10C145A4" w:rsidP="10C145A4">
      <w:pPr>
        <w:pStyle w:val="ListParagraph"/>
        <w:rPr>
          <w:rFonts w:ascii="Calibri" w:eastAsia="Calibri" w:hAnsi="Calibri" w:cs="Calibri"/>
          <w:color w:val="000000" w:themeColor="text1"/>
          <w:sz w:val="22"/>
          <w:szCs w:val="22"/>
        </w:rPr>
      </w:pPr>
    </w:p>
    <w:p w14:paraId="179F5643" w14:textId="7EC637D5" w:rsidR="23547F62" w:rsidRDefault="23547F62" w:rsidP="10C145A4">
      <w:pPr>
        <w:pStyle w:val="ListParagraph"/>
        <w:numPr>
          <w:ilvl w:val="0"/>
          <w:numId w:val="32"/>
        </w:numPr>
        <w:rPr>
          <w:rFonts w:ascii="Calibri" w:eastAsia="Calibri" w:hAnsi="Calibri" w:cs="Calibri"/>
          <w:color w:val="000000" w:themeColor="text1"/>
          <w:sz w:val="22"/>
          <w:szCs w:val="22"/>
        </w:rPr>
      </w:pPr>
      <w:r w:rsidRPr="10C145A4">
        <w:rPr>
          <w:rFonts w:ascii="Calibri" w:eastAsia="Calibri" w:hAnsi="Calibri" w:cs="Calibri"/>
          <w:color w:val="000000" w:themeColor="text1"/>
          <w:sz w:val="22"/>
          <w:szCs w:val="22"/>
        </w:rPr>
        <w:t xml:space="preserve">Support the designated safeguarding </w:t>
      </w:r>
      <w:proofErr w:type="gramStart"/>
      <w:r w:rsidRPr="10C145A4">
        <w:rPr>
          <w:rFonts w:ascii="Calibri" w:eastAsia="Calibri" w:hAnsi="Calibri" w:cs="Calibri"/>
          <w:color w:val="000000" w:themeColor="text1"/>
          <w:sz w:val="22"/>
          <w:szCs w:val="22"/>
        </w:rPr>
        <w:t>lead</w:t>
      </w:r>
      <w:proofErr w:type="gramEnd"/>
      <w:r w:rsidRPr="10C145A4">
        <w:rPr>
          <w:rFonts w:ascii="Calibri" w:eastAsia="Calibri" w:hAnsi="Calibri" w:cs="Calibri"/>
          <w:color w:val="000000" w:themeColor="text1"/>
          <w:sz w:val="22"/>
          <w:szCs w:val="22"/>
        </w:rPr>
        <w:t xml:space="preserve"> to ensure all staff, volunteers, trustees and students at TLC understand that safeguarding is everyone's responsibility. Ensure adherence to policies, mandatory training, reporting concerns, and compliance to protect children and adults at risk.</w:t>
      </w:r>
    </w:p>
    <w:p w14:paraId="4BA77FE5" w14:textId="30EAF6F9" w:rsidR="10C145A4" w:rsidRDefault="10C145A4" w:rsidP="10C145A4">
      <w:pPr>
        <w:pStyle w:val="ParagraphCenturyGothic"/>
        <w:ind w:left="720"/>
        <w:rPr>
          <w:rFonts w:ascii="Calibri" w:hAnsi="Calibri" w:cs="Calibri"/>
          <w:sz w:val="22"/>
          <w:szCs w:val="22"/>
        </w:rPr>
      </w:pPr>
    </w:p>
    <w:p w14:paraId="0E27B00A" w14:textId="77777777" w:rsidR="00E73D2A" w:rsidRDefault="00E73D2A" w:rsidP="00421020">
      <w:pPr>
        <w:pStyle w:val="RespectHeading2"/>
        <w:jc w:val="center"/>
        <w:rPr>
          <w:rFonts w:ascii="Calibri" w:hAnsi="Calibri" w:cs="Calibri"/>
          <w:color w:val="7F7F7F"/>
          <w:sz w:val="22"/>
          <w:szCs w:val="22"/>
        </w:rPr>
      </w:pPr>
    </w:p>
    <w:p w14:paraId="60061E4C" w14:textId="77777777" w:rsidR="00983785" w:rsidRPr="00983785" w:rsidRDefault="00983785" w:rsidP="00983785">
      <w:pPr>
        <w:pStyle w:val="ParagraphCenturyGothic"/>
      </w:pPr>
    </w:p>
    <w:p w14:paraId="44EAFD9C" w14:textId="77777777" w:rsidR="00854EE6" w:rsidRPr="00156515" w:rsidRDefault="00854EE6" w:rsidP="00854EE6">
      <w:pPr>
        <w:pStyle w:val="ParagraphCenturyGothic"/>
        <w:rPr>
          <w:rFonts w:ascii="Calibri" w:hAnsi="Calibri" w:cs="Calibri"/>
          <w:sz w:val="22"/>
          <w:szCs w:val="22"/>
        </w:rPr>
      </w:pPr>
    </w:p>
    <w:p w14:paraId="0495E737" w14:textId="77777777" w:rsidR="008848E8" w:rsidRPr="00156515" w:rsidRDefault="008848E8" w:rsidP="00421020">
      <w:pPr>
        <w:pStyle w:val="RespectHeading2"/>
        <w:jc w:val="center"/>
        <w:rPr>
          <w:rFonts w:ascii="Calibri" w:hAnsi="Calibri" w:cs="Calibri"/>
          <w:color w:val="ED7D31"/>
          <w:sz w:val="22"/>
          <w:szCs w:val="22"/>
        </w:rPr>
      </w:pPr>
      <w:r w:rsidRPr="00156515">
        <w:rPr>
          <w:rFonts w:ascii="Calibri" w:hAnsi="Calibri" w:cs="Calibri"/>
          <w:color w:val="ED7D31"/>
          <w:sz w:val="22"/>
          <w:szCs w:val="22"/>
        </w:rPr>
        <w:t>Person Specification</w:t>
      </w:r>
    </w:p>
    <w:p w14:paraId="6F862396" w14:textId="77777777" w:rsidR="008848E8" w:rsidRPr="00156515" w:rsidRDefault="008848E8" w:rsidP="00421020">
      <w:pPr>
        <w:pStyle w:val="ParagraphCenturyGothic"/>
        <w:rPr>
          <w:rFonts w:ascii="Calibri" w:hAnsi="Calibri" w:cs="Calibri"/>
          <w:sz w:val="22"/>
          <w:szCs w:val="22"/>
        </w:rPr>
      </w:pPr>
      <w:r w:rsidRPr="00156515">
        <w:rPr>
          <w:rFonts w:ascii="Calibri" w:hAnsi="Calibri" w:cs="Calibri"/>
          <w:sz w:val="22"/>
          <w:szCs w:val="22"/>
        </w:rPr>
        <w:t>This person specification states the essential experience, knowledge, skills and attitudes which the selection panel will use to draw up a short list of applicants to be interviewed.  When filling out your application form, please think carefully about how you can demonstrate that you meet each point in the person specification and give examples wherever you can. It is insufficient simply to repeat what it says in the person specification.  </w:t>
      </w:r>
    </w:p>
    <w:p w14:paraId="4B94D5A5" w14:textId="77777777" w:rsidR="00854EE6" w:rsidRPr="00156515" w:rsidRDefault="00854EE6" w:rsidP="00421020">
      <w:pPr>
        <w:pStyle w:val="ParagraphCenturyGothic"/>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4216"/>
        <w:gridCol w:w="3413"/>
      </w:tblGrid>
      <w:tr w:rsidR="00854EE6" w:rsidRPr="00156515" w14:paraId="27F72296" w14:textId="77777777" w:rsidTr="10C145A4">
        <w:tc>
          <w:tcPr>
            <w:tcW w:w="1736" w:type="dxa"/>
            <w:shd w:val="clear" w:color="auto" w:fill="auto"/>
          </w:tcPr>
          <w:p w14:paraId="77C7534E"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ATTRIBUTES</w:t>
            </w:r>
          </w:p>
        </w:tc>
        <w:tc>
          <w:tcPr>
            <w:tcW w:w="4326" w:type="dxa"/>
            <w:shd w:val="clear" w:color="auto" w:fill="auto"/>
          </w:tcPr>
          <w:p w14:paraId="73CBB9F7"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ESSENTIAL</w:t>
            </w:r>
          </w:p>
        </w:tc>
        <w:tc>
          <w:tcPr>
            <w:tcW w:w="3509" w:type="dxa"/>
            <w:shd w:val="clear" w:color="auto" w:fill="auto"/>
          </w:tcPr>
          <w:p w14:paraId="50E3CA4A"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DESIREABLE</w:t>
            </w:r>
          </w:p>
        </w:tc>
      </w:tr>
      <w:tr w:rsidR="00854EE6" w:rsidRPr="00156515" w14:paraId="4A4622D5" w14:textId="77777777" w:rsidTr="10C145A4">
        <w:tc>
          <w:tcPr>
            <w:tcW w:w="1736" w:type="dxa"/>
            <w:shd w:val="clear" w:color="auto" w:fill="auto"/>
          </w:tcPr>
          <w:p w14:paraId="33FFE99E"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Education, Training and knowledge</w:t>
            </w:r>
          </w:p>
        </w:tc>
        <w:tc>
          <w:tcPr>
            <w:tcW w:w="4326" w:type="dxa"/>
            <w:shd w:val="clear" w:color="auto" w:fill="auto"/>
          </w:tcPr>
          <w:p w14:paraId="167381C1"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An understanding of the nature of domestic abuse and its effects on clients and children</w:t>
            </w:r>
          </w:p>
          <w:p w14:paraId="6CCC28E1"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Knowledge of the range of statutory and voluntary agencies with which clients and their children may come into contact when experiencing domestic abuse</w:t>
            </w:r>
          </w:p>
          <w:p w14:paraId="365764BB" w14:textId="0C51108D" w:rsidR="00F050AC" w:rsidRPr="00156515" w:rsidRDefault="31546836" w:rsidP="00F050AC">
            <w:pPr>
              <w:pStyle w:val="ParagraphCenturyGothic"/>
              <w:rPr>
                <w:rFonts w:ascii="Calibri" w:hAnsi="Calibri" w:cs="Calibri"/>
                <w:sz w:val="22"/>
                <w:szCs w:val="22"/>
              </w:rPr>
            </w:pPr>
            <w:r w:rsidRPr="10C145A4">
              <w:rPr>
                <w:rFonts w:ascii="Calibri" w:hAnsi="Calibri" w:cs="Calibri"/>
                <w:sz w:val="22"/>
                <w:szCs w:val="22"/>
              </w:rPr>
              <w:t>An understanding of the impact of domestic abuse on</w:t>
            </w:r>
            <w:r w:rsidR="4CC500F6" w:rsidRPr="10C145A4">
              <w:rPr>
                <w:rFonts w:ascii="Calibri" w:hAnsi="Calibri" w:cs="Calibri"/>
                <w:sz w:val="22"/>
                <w:szCs w:val="22"/>
              </w:rPr>
              <w:t xml:space="preserve"> victims,</w:t>
            </w:r>
            <w:r w:rsidRPr="10C145A4">
              <w:rPr>
                <w:rFonts w:ascii="Calibri" w:hAnsi="Calibri" w:cs="Calibri"/>
                <w:sz w:val="22"/>
                <w:szCs w:val="22"/>
              </w:rPr>
              <w:t xml:space="preserve"> children and parenting</w:t>
            </w:r>
          </w:p>
          <w:p w14:paraId="15B6EF9C"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lastRenderedPageBreak/>
              <w:t>An understanding of the possible additional needs of clients from BMER communities.</w:t>
            </w:r>
          </w:p>
          <w:p w14:paraId="310ED50B" w14:textId="77777777" w:rsidR="00F050AC" w:rsidRDefault="00F050AC" w:rsidP="00F050AC">
            <w:pPr>
              <w:pStyle w:val="ParagraphCenturyGothic"/>
              <w:rPr>
                <w:rFonts w:ascii="Calibri" w:hAnsi="Calibri" w:cs="Calibri"/>
                <w:sz w:val="22"/>
                <w:szCs w:val="22"/>
              </w:rPr>
            </w:pPr>
            <w:r w:rsidRPr="00156515">
              <w:rPr>
                <w:rFonts w:ascii="Calibri" w:hAnsi="Calibri" w:cs="Calibri"/>
                <w:sz w:val="22"/>
                <w:szCs w:val="22"/>
              </w:rPr>
              <w:t>High level of IT literacy</w:t>
            </w:r>
          </w:p>
          <w:p w14:paraId="0BF25319" w14:textId="29DFD800" w:rsidR="00126C00" w:rsidRPr="00156515" w:rsidRDefault="00126C00" w:rsidP="00F050AC">
            <w:pPr>
              <w:pStyle w:val="ParagraphCenturyGothic"/>
              <w:rPr>
                <w:rFonts w:ascii="Calibri" w:hAnsi="Calibri" w:cs="Calibri"/>
                <w:sz w:val="22"/>
                <w:szCs w:val="22"/>
              </w:rPr>
            </w:pPr>
            <w:r>
              <w:rPr>
                <w:rFonts w:ascii="Calibri" w:hAnsi="Calibri" w:cs="Calibri"/>
                <w:sz w:val="22"/>
                <w:szCs w:val="22"/>
              </w:rPr>
              <w:t xml:space="preserve">Be willing to work towards a IDVA qualification </w:t>
            </w:r>
          </w:p>
        </w:tc>
        <w:tc>
          <w:tcPr>
            <w:tcW w:w="3509" w:type="dxa"/>
            <w:shd w:val="clear" w:color="auto" w:fill="auto"/>
          </w:tcPr>
          <w:p w14:paraId="64403BD8"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lastRenderedPageBreak/>
              <w:t>An understanding of the legal options available to clients experiencing domestic abuse</w:t>
            </w:r>
          </w:p>
          <w:p w14:paraId="3675D2D8"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An understanding of the child protection system</w:t>
            </w:r>
          </w:p>
          <w:p w14:paraId="295C2238"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Up to date knowledge of the services available to clients who are experiencing domestic violence</w:t>
            </w:r>
          </w:p>
          <w:p w14:paraId="40D11657" w14:textId="6259791F" w:rsidR="31546836" w:rsidRDefault="31546836" w:rsidP="10C145A4">
            <w:pPr>
              <w:pStyle w:val="ParagraphCenturyGothic"/>
              <w:rPr>
                <w:rFonts w:ascii="Calibri" w:hAnsi="Calibri" w:cs="Calibri"/>
                <w:sz w:val="22"/>
                <w:szCs w:val="22"/>
              </w:rPr>
            </w:pPr>
            <w:r w:rsidRPr="10C145A4">
              <w:rPr>
                <w:rFonts w:ascii="Calibri" w:hAnsi="Calibri" w:cs="Calibri"/>
                <w:sz w:val="22"/>
                <w:szCs w:val="22"/>
              </w:rPr>
              <w:lastRenderedPageBreak/>
              <w:t>Some understanding of work with perpetrators of domestic abuse</w:t>
            </w:r>
          </w:p>
          <w:p w14:paraId="2AB4F4E9" w14:textId="77777777" w:rsidR="00854EE6" w:rsidRDefault="00854EE6" w:rsidP="008042AB">
            <w:pPr>
              <w:pStyle w:val="ParagraphCenturyGothic"/>
              <w:jc w:val="center"/>
              <w:rPr>
                <w:rFonts w:ascii="Calibri" w:hAnsi="Calibri" w:cs="Calibri"/>
                <w:b/>
                <w:bCs/>
                <w:color w:val="ED7D31"/>
                <w:sz w:val="22"/>
                <w:szCs w:val="22"/>
              </w:rPr>
            </w:pPr>
          </w:p>
          <w:p w14:paraId="3DEEC669" w14:textId="509E4FD3" w:rsidR="00126C00" w:rsidRPr="00126C00" w:rsidRDefault="00126C00" w:rsidP="00126C00">
            <w:pPr>
              <w:pStyle w:val="ParagraphCenturyGothic"/>
              <w:rPr>
                <w:rFonts w:ascii="Calibri" w:hAnsi="Calibri" w:cs="Calibri"/>
                <w:color w:val="ED7D31"/>
                <w:sz w:val="22"/>
                <w:szCs w:val="22"/>
              </w:rPr>
            </w:pPr>
            <w:r w:rsidRPr="00126C00">
              <w:rPr>
                <w:rFonts w:ascii="Calibri" w:hAnsi="Calibri" w:cs="Calibri"/>
                <w:sz w:val="22"/>
                <w:szCs w:val="22"/>
              </w:rPr>
              <w:t>To have a full IDVA qualification or equivalent skills, qualifications or knowledge</w:t>
            </w:r>
          </w:p>
        </w:tc>
      </w:tr>
      <w:tr w:rsidR="00854EE6" w:rsidRPr="00156515" w14:paraId="6120639C" w14:textId="77777777" w:rsidTr="10C145A4">
        <w:tc>
          <w:tcPr>
            <w:tcW w:w="1736" w:type="dxa"/>
            <w:shd w:val="clear" w:color="auto" w:fill="auto"/>
          </w:tcPr>
          <w:p w14:paraId="5B18507B"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lastRenderedPageBreak/>
              <w:t>Relevant Experience</w:t>
            </w:r>
          </w:p>
        </w:tc>
        <w:tc>
          <w:tcPr>
            <w:tcW w:w="4326" w:type="dxa"/>
            <w:shd w:val="clear" w:color="auto" w:fill="auto"/>
          </w:tcPr>
          <w:p w14:paraId="25501809" w14:textId="0C5F656D" w:rsidR="00A271FD" w:rsidRPr="00156515" w:rsidRDefault="00A271FD" w:rsidP="00F050AC">
            <w:pPr>
              <w:pStyle w:val="ParagraphCenturyGothic"/>
              <w:rPr>
                <w:rFonts w:ascii="Calibri" w:hAnsi="Calibri" w:cs="Calibri"/>
                <w:sz w:val="22"/>
                <w:szCs w:val="22"/>
              </w:rPr>
            </w:pPr>
            <w:r w:rsidRPr="10C145A4">
              <w:rPr>
                <w:rFonts w:ascii="Calibri" w:hAnsi="Calibri" w:cs="Calibri"/>
                <w:sz w:val="22"/>
                <w:szCs w:val="22"/>
              </w:rPr>
              <w:t xml:space="preserve">Experience of working with victims of domestic abuse </w:t>
            </w:r>
          </w:p>
          <w:p w14:paraId="6CE0E22D"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Experience of providing one to one support and advice to clients</w:t>
            </w:r>
          </w:p>
          <w:p w14:paraId="415937EA"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Experience of managing own workload and administration</w:t>
            </w:r>
          </w:p>
          <w:p w14:paraId="07678412" w14:textId="77777777" w:rsidR="00F050AC" w:rsidRDefault="00F050AC" w:rsidP="00F050AC">
            <w:pPr>
              <w:pStyle w:val="ParagraphCenturyGothic"/>
              <w:rPr>
                <w:rFonts w:ascii="Calibri" w:hAnsi="Calibri" w:cs="Calibri"/>
                <w:sz w:val="22"/>
                <w:szCs w:val="22"/>
              </w:rPr>
            </w:pPr>
            <w:r w:rsidRPr="00156515">
              <w:rPr>
                <w:rFonts w:ascii="Calibri" w:hAnsi="Calibri" w:cs="Calibri"/>
                <w:sz w:val="22"/>
                <w:szCs w:val="22"/>
              </w:rPr>
              <w:t>Experience of dealing with safeguarding disclosures/referrals</w:t>
            </w:r>
          </w:p>
          <w:p w14:paraId="631378D9" w14:textId="77777777" w:rsidR="00F75405" w:rsidRPr="00156515" w:rsidRDefault="00F75405" w:rsidP="00F75405">
            <w:pPr>
              <w:pStyle w:val="ParagraphCenturyGothic"/>
              <w:rPr>
                <w:rFonts w:ascii="Calibri" w:hAnsi="Calibri" w:cs="Calibri"/>
                <w:sz w:val="22"/>
                <w:szCs w:val="22"/>
              </w:rPr>
            </w:pPr>
            <w:r w:rsidRPr="00156515">
              <w:rPr>
                <w:rFonts w:ascii="Calibri" w:hAnsi="Calibri" w:cs="Calibri"/>
                <w:sz w:val="22"/>
                <w:szCs w:val="22"/>
              </w:rPr>
              <w:t>Experience of liaising with social workers and other professionals from a range of statutory and voluntary organisations</w:t>
            </w:r>
          </w:p>
          <w:p w14:paraId="45FB0818" w14:textId="77777777" w:rsidR="003A7CC0" w:rsidRPr="00156515" w:rsidRDefault="003A7CC0" w:rsidP="00F75405">
            <w:pPr>
              <w:pStyle w:val="ParagraphCenturyGothic"/>
              <w:rPr>
                <w:rFonts w:ascii="Calibri" w:hAnsi="Calibri" w:cs="Calibri"/>
                <w:b/>
                <w:bCs/>
                <w:color w:val="ED7D31"/>
                <w:sz w:val="22"/>
                <w:szCs w:val="22"/>
              </w:rPr>
            </w:pPr>
          </w:p>
        </w:tc>
        <w:tc>
          <w:tcPr>
            <w:tcW w:w="3509" w:type="dxa"/>
            <w:shd w:val="clear" w:color="auto" w:fill="auto"/>
          </w:tcPr>
          <w:p w14:paraId="1ED67572" w14:textId="77777777" w:rsidR="00F050AC" w:rsidRDefault="31546836" w:rsidP="00F050AC">
            <w:pPr>
              <w:pStyle w:val="ParagraphCenturyGothic"/>
              <w:rPr>
                <w:rFonts w:ascii="Calibri" w:hAnsi="Calibri" w:cs="Calibri"/>
                <w:sz w:val="22"/>
                <w:szCs w:val="22"/>
              </w:rPr>
            </w:pPr>
            <w:r w:rsidRPr="10C145A4">
              <w:rPr>
                <w:rFonts w:ascii="Calibri" w:hAnsi="Calibri" w:cs="Calibri"/>
                <w:sz w:val="22"/>
                <w:szCs w:val="22"/>
              </w:rPr>
              <w:t>Experience in a related area, e.g. substance misuse, child protection, family support</w:t>
            </w:r>
          </w:p>
          <w:p w14:paraId="446F4F42" w14:textId="77777777" w:rsidR="000D7D40" w:rsidRPr="00156515" w:rsidRDefault="000D7D40" w:rsidP="000D7D40">
            <w:pPr>
              <w:pStyle w:val="ParagraphCenturyGothic"/>
              <w:rPr>
                <w:rFonts w:ascii="Calibri" w:hAnsi="Calibri" w:cs="Calibri"/>
                <w:sz w:val="22"/>
                <w:szCs w:val="22"/>
              </w:rPr>
            </w:pPr>
            <w:r w:rsidRPr="00156515">
              <w:rPr>
                <w:rFonts w:ascii="Calibri" w:hAnsi="Calibri" w:cs="Calibri"/>
                <w:sz w:val="22"/>
                <w:szCs w:val="22"/>
              </w:rPr>
              <w:t xml:space="preserve">Experience of assessing the </w:t>
            </w:r>
            <w:r>
              <w:rPr>
                <w:rFonts w:ascii="Calibri" w:hAnsi="Calibri" w:cs="Calibri"/>
                <w:sz w:val="22"/>
                <w:szCs w:val="22"/>
              </w:rPr>
              <w:t xml:space="preserve">risk and </w:t>
            </w:r>
            <w:r w:rsidRPr="00156515">
              <w:rPr>
                <w:rFonts w:ascii="Calibri" w:hAnsi="Calibri" w:cs="Calibri"/>
                <w:sz w:val="22"/>
                <w:szCs w:val="22"/>
              </w:rPr>
              <w:t>needs of clients experiencing domestic abuse</w:t>
            </w:r>
          </w:p>
          <w:p w14:paraId="2A1D6318" w14:textId="77777777" w:rsidR="000D7D40" w:rsidRPr="00156515" w:rsidRDefault="000D7D40" w:rsidP="00F050AC">
            <w:pPr>
              <w:pStyle w:val="ParagraphCenturyGothic"/>
              <w:rPr>
                <w:rFonts w:ascii="Calibri" w:hAnsi="Calibri" w:cs="Calibri"/>
                <w:sz w:val="22"/>
                <w:szCs w:val="22"/>
              </w:rPr>
            </w:pPr>
          </w:p>
          <w:p w14:paraId="049F31CB" w14:textId="77777777" w:rsidR="00854EE6" w:rsidRPr="00156515" w:rsidRDefault="00854EE6" w:rsidP="008042AB">
            <w:pPr>
              <w:pStyle w:val="ParagraphCenturyGothic"/>
              <w:jc w:val="center"/>
              <w:rPr>
                <w:rFonts w:ascii="Calibri" w:hAnsi="Calibri" w:cs="Calibri"/>
                <w:b/>
                <w:bCs/>
                <w:color w:val="ED7D31"/>
                <w:sz w:val="22"/>
                <w:szCs w:val="22"/>
              </w:rPr>
            </w:pPr>
          </w:p>
          <w:p w14:paraId="53128261" w14:textId="77777777" w:rsidR="003A7CC0" w:rsidRPr="00156515" w:rsidRDefault="003A7CC0" w:rsidP="008042AB">
            <w:pPr>
              <w:pStyle w:val="ParagraphCenturyGothic"/>
              <w:jc w:val="center"/>
              <w:rPr>
                <w:rFonts w:ascii="Calibri" w:hAnsi="Calibri" w:cs="Calibri"/>
                <w:b/>
                <w:bCs/>
                <w:color w:val="ED7D31"/>
                <w:sz w:val="22"/>
                <w:szCs w:val="22"/>
              </w:rPr>
            </w:pPr>
          </w:p>
        </w:tc>
      </w:tr>
      <w:tr w:rsidR="00854EE6" w:rsidRPr="00156515" w14:paraId="6BB23A8F" w14:textId="77777777" w:rsidTr="10C145A4">
        <w:tc>
          <w:tcPr>
            <w:tcW w:w="1736" w:type="dxa"/>
            <w:shd w:val="clear" w:color="auto" w:fill="auto"/>
          </w:tcPr>
          <w:p w14:paraId="0985A215"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Skills and Abilities</w:t>
            </w:r>
          </w:p>
        </w:tc>
        <w:tc>
          <w:tcPr>
            <w:tcW w:w="4326" w:type="dxa"/>
            <w:shd w:val="clear" w:color="auto" w:fill="auto"/>
          </w:tcPr>
          <w:p w14:paraId="21E3E199" w14:textId="0224A42C"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The ability to communicate clearly with a range of people, both over the telephone and in person</w:t>
            </w:r>
            <w:r w:rsidR="00383C1E">
              <w:rPr>
                <w:rFonts w:ascii="Calibri" w:hAnsi="Calibri" w:cs="Calibri"/>
                <w:sz w:val="22"/>
                <w:szCs w:val="22"/>
              </w:rPr>
              <w:t>.</w:t>
            </w:r>
          </w:p>
          <w:p w14:paraId="3D07BCA1"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The ability to organise your own workload and use your own initiative</w:t>
            </w:r>
          </w:p>
          <w:p w14:paraId="48F36391" w14:textId="0018FBB3" w:rsidR="00F050AC" w:rsidRPr="00156515" w:rsidRDefault="31546836" w:rsidP="00F050AC">
            <w:pPr>
              <w:pStyle w:val="ParagraphCenturyGothic"/>
              <w:rPr>
                <w:rFonts w:ascii="Calibri" w:hAnsi="Calibri" w:cs="Calibri"/>
                <w:sz w:val="22"/>
                <w:szCs w:val="22"/>
              </w:rPr>
            </w:pPr>
            <w:r w:rsidRPr="10C145A4">
              <w:rPr>
                <w:rFonts w:ascii="Calibri" w:hAnsi="Calibri" w:cs="Calibri"/>
                <w:sz w:val="22"/>
                <w:szCs w:val="22"/>
              </w:rPr>
              <w:t xml:space="preserve">The ability to work as part of a </w:t>
            </w:r>
            <w:r w:rsidR="6AA46A43" w:rsidRPr="10C145A4">
              <w:rPr>
                <w:rFonts w:ascii="Calibri" w:hAnsi="Calibri" w:cs="Calibri"/>
                <w:sz w:val="22"/>
                <w:szCs w:val="22"/>
              </w:rPr>
              <w:t>diverse</w:t>
            </w:r>
            <w:r w:rsidRPr="10C145A4">
              <w:rPr>
                <w:rFonts w:ascii="Calibri" w:hAnsi="Calibri" w:cs="Calibri"/>
                <w:sz w:val="22"/>
                <w:szCs w:val="22"/>
              </w:rPr>
              <w:t xml:space="preserve"> team</w:t>
            </w:r>
          </w:p>
          <w:p w14:paraId="3C0B5312" w14:textId="4D23B20B"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 xml:space="preserve">The ability to manage your own administration and to be able to use </w:t>
            </w:r>
            <w:r w:rsidR="00383C1E">
              <w:rPr>
                <w:rFonts w:ascii="Calibri" w:hAnsi="Calibri" w:cs="Calibri"/>
                <w:sz w:val="22"/>
                <w:szCs w:val="22"/>
              </w:rPr>
              <w:t>electronic case management</w:t>
            </w:r>
            <w:r w:rsidR="00A20E00">
              <w:rPr>
                <w:rFonts w:ascii="Calibri" w:hAnsi="Calibri" w:cs="Calibri"/>
                <w:sz w:val="22"/>
                <w:szCs w:val="22"/>
              </w:rPr>
              <w:t xml:space="preserve"> and</w:t>
            </w:r>
            <w:r w:rsidRPr="00156515">
              <w:rPr>
                <w:rFonts w:ascii="Calibri" w:hAnsi="Calibri" w:cs="Calibri"/>
                <w:sz w:val="22"/>
                <w:szCs w:val="22"/>
              </w:rPr>
              <w:t xml:space="preserve"> effective administrative systems</w:t>
            </w:r>
          </w:p>
          <w:p w14:paraId="0FF9CE8D" w14:textId="6179B533"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 xml:space="preserve">Skills in assessing the risk to, and vulnerability of, those experiencing domestic </w:t>
            </w:r>
            <w:r w:rsidR="00A20E00">
              <w:rPr>
                <w:rFonts w:ascii="Calibri" w:hAnsi="Calibri" w:cs="Calibri"/>
                <w:sz w:val="22"/>
                <w:szCs w:val="22"/>
              </w:rPr>
              <w:t>abuse</w:t>
            </w:r>
          </w:p>
          <w:p w14:paraId="62486C05" w14:textId="77777777" w:rsidR="00854EE6" w:rsidRPr="00156515" w:rsidRDefault="00854EE6" w:rsidP="008042AB">
            <w:pPr>
              <w:pStyle w:val="ParagraphCenturyGothic"/>
              <w:jc w:val="center"/>
              <w:rPr>
                <w:rFonts w:ascii="Calibri" w:hAnsi="Calibri" w:cs="Calibri"/>
                <w:b/>
                <w:bCs/>
                <w:color w:val="ED7D31"/>
                <w:sz w:val="22"/>
                <w:szCs w:val="22"/>
              </w:rPr>
            </w:pPr>
          </w:p>
        </w:tc>
        <w:tc>
          <w:tcPr>
            <w:tcW w:w="3509" w:type="dxa"/>
            <w:shd w:val="clear" w:color="auto" w:fill="auto"/>
          </w:tcPr>
          <w:p w14:paraId="407C7F59" w14:textId="77777777" w:rsidR="003A7CC0" w:rsidRPr="00983785" w:rsidRDefault="003A7CC0" w:rsidP="00F050AC">
            <w:pPr>
              <w:pStyle w:val="ParagraphCenturyGothic"/>
              <w:rPr>
                <w:rFonts w:ascii="Calibri" w:hAnsi="Calibri" w:cs="Calibri"/>
                <w:sz w:val="22"/>
                <w:szCs w:val="22"/>
              </w:rPr>
            </w:pPr>
            <w:r w:rsidRPr="00983785">
              <w:rPr>
                <w:rFonts w:ascii="Calibri" w:hAnsi="Calibri" w:cs="Calibri"/>
                <w:sz w:val="22"/>
                <w:szCs w:val="22"/>
              </w:rPr>
              <w:t>Fluen</w:t>
            </w:r>
            <w:r w:rsidR="00777D9D" w:rsidRPr="00983785">
              <w:rPr>
                <w:rFonts w:ascii="Calibri" w:hAnsi="Calibri" w:cs="Calibri"/>
                <w:sz w:val="22"/>
                <w:szCs w:val="22"/>
              </w:rPr>
              <w:t xml:space="preserve">t </w:t>
            </w:r>
            <w:r w:rsidRPr="00983785">
              <w:rPr>
                <w:rFonts w:ascii="Calibri" w:hAnsi="Calibri" w:cs="Calibri"/>
                <w:sz w:val="22"/>
                <w:szCs w:val="22"/>
              </w:rPr>
              <w:t>in an additional language</w:t>
            </w:r>
          </w:p>
          <w:p w14:paraId="4101652C" w14:textId="77777777" w:rsidR="00854EE6" w:rsidRPr="00983785" w:rsidRDefault="00854EE6" w:rsidP="00A20E00">
            <w:pPr>
              <w:pStyle w:val="ParagraphCenturyGothic"/>
              <w:rPr>
                <w:rFonts w:ascii="Calibri" w:hAnsi="Calibri" w:cs="Calibri"/>
                <w:b/>
                <w:bCs/>
                <w:color w:val="ED7D31"/>
                <w:sz w:val="22"/>
                <w:szCs w:val="22"/>
              </w:rPr>
            </w:pPr>
          </w:p>
        </w:tc>
      </w:tr>
      <w:tr w:rsidR="00854EE6" w:rsidRPr="00156515" w14:paraId="393A36BF" w14:textId="77777777" w:rsidTr="10C145A4">
        <w:tc>
          <w:tcPr>
            <w:tcW w:w="1736" w:type="dxa"/>
            <w:shd w:val="clear" w:color="auto" w:fill="auto"/>
          </w:tcPr>
          <w:p w14:paraId="25A37921" w14:textId="77777777" w:rsidR="00854EE6" w:rsidRPr="00156515" w:rsidRDefault="00854EE6" w:rsidP="008042AB">
            <w:pPr>
              <w:pStyle w:val="ParagraphCenturyGothic"/>
              <w:jc w:val="center"/>
              <w:rPr>
                <w:rFonts w:ascii="Calibri" w:hAnsi="Calibri" w:cs="Calibri"/>
                <w:b/>
                <w:bCs/>
                <w:color w:val="ED7D31"/>
                <w:sz w:val="22"/>
                <w:szCs w:val="22"/>
              </w:rPr>
            </w:pPr>
            <w:r w:rsidRPr="00156515">
              <w:rPr>
                <w:rFonts w:ascii="Calibri" w:hAnsi="Calibri" w:cs="Calibri"/>
                <w:b/>
                <w:bCs/>
                <w:color w:val="ED7D31"/>
                <w:sz w:val="22"/>
                <w:szCs w:val="22"/>
              </w:rPr>
              <w:t>Personal Attributes and other factors</w:t>
            </w:r>
          </w:p>
        </w:tc>
        <w:tc>
          <w:tcPr>
            <w:tcW w:w="4326" w:type="dxa"/>
            <w:shd w:val="clear" w:color="auto" w:fill="auto"/>
          </w:tcPr>
          <w:p w14:paraId="589829FD"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Demonstrate an understanding of Anti-Discriminatory Practice in employment and service delivery and a commitment to implementing Anti-Discriminatory Practice in relation to job responsibilities</w:t>
            </w:r>
          </w:p>
          <w:p w14:paraId="0F7CFE2E"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 xml:space="preserve">Demonstrate an understanding of and a commitment to work in accordance with Confidentiality and Equal Opportunities Policies </w:t>
            </w:r>
          </w:p>
          <w:p w14:paraId="11CBFE0F" w14:textId="77777777" w:rsidR="00F050AC" w:rsidRPr="00156515" w:rsidRDefault="00F050AC" w:rsidP="00F050AC">
            <w:pPr>
              <w:pStyle w:val="ParagraphCenturyGothic"/>
              <w:rPr>
                <w:rFonts w:ascii="Calibri" w:hAnsi="Calibri" w:cs="Calibri"/>
                <w:sz w:val="22"/>
                <w:szCs w:val="22"/>
              </w:rPr>
            </w:pPr>
            <w:r w:rsidRPr="00156515">
              <w:rPr>
                <w:rFonts w:ascii="Calibri" w:hAnsi="Calibri" w:cs="Calibri"/>
                <w:sz w:val="22"/>
                <w:szCs w:val="22"/>
              </w:rPr>
              <w:t xml:space="preserve">Demonstrate an understanding of and commitment to work in accordance with the </w:t>
            </w:r>
            <w:r w:rsidRPr="00156515">
              <w:rPr>
                <w:rFonts w:ascii="Calibri" w:hAnsi="Calibri" w:cs="Calibri"/>
                <w:sz w:val="22"/>
                <w:szCs w:val="22"/>
              </w:rPr>
              <w:lastRenderedPageBreak/>
              <w:t xml:space="preserve">objectives and principles of TLC: Talk, Listen, Change </w:t>
            </w:r>
          </w:p>
          <w:p w14:paraId="4B99056E" w14:textId="32CC8186" w:rsidR="0069766A" w:rsidRDefault="00F050AC" w:rsidP="0069766A">
            <w:pPr>
              <w:pStyle w:val="ParagraphCenturyGothic"/>
              <w:rPr>
                <w:rFonts w:ascii="Calibri" w:hAnsi="Calibri" w:cs="Calibri"/>
                <w:sz w:val="22"/>
                <w:szCs w:val="22"/>
              </w:rPr>
            </w:pPr>
            <w:r w:rsidRPr="00156515">
              <w:rPr>
                <w:rFonts w:ascii="Calibri" w:hAnsi="Calibri" w:cs="Calibri"/>
                <w:sz w:val="22"/>
                <w:szCs w:val="22"/>
              </w:rPr>
              <w:t>Demonstrate a willingness and ability to work flexibly, including some evening work</w:t>
            </w:r>
          </w:p>
          <w:p w14:paraId="769E1A75" w14:textId="77777777" w:rsidR="00FE606D" w:rsidRPr="00156515" w:rsidRDefault="00FE606D" w:rsidP="0069766A">
            <w:pPr>
              <w:pStyle w:val="ParagraphCenturyGothic"/>
              <w:rPr>
                <w:rFonts w:ascii="Calibri" w:hAnsi="Calibri" w:cs="Calibri"/>
                <w:sz w:val="22"/>
                <w:szCs w:val="22"/>
              </w:rPr>
            </w:pPr>
          </w:p>
          <w:p w14:paraId="59E1B418" w14:textId="77777777" w:rsidR="0069766A" w:rsidRPr="00156515" w:rsidRDefault="0069766A" w:rsidP="0069766A">
            <w:pPr>
              <w:rPr>
                <w:rFonts w:ascii="Calibri" w:hAnsi="Calibri" w:cs="Calibri"/>
                <w:sz w:val="22"/>
                <w:szCs w:val="22"/>
              </w:rPr>
            </w:pPr>
            <w:r w:rsidRPr="00156515">
              <w:rPr>
                <w:rFonts w:ascii="Calibri" w:hAnsi="Calibri" w:cs="Calibri"/>
                <w:sz w:val="22"/>
                <w:szCs w:val="22"/>
              </w:rPr>
              <w:t>Ability to travel independently</w:t>
            </w:r>
          </w:p>
          <w:p w14:paraId="1299C43A" w14:textId="77777777" w:rsidR="0069766A" w:rsidRPr="00156515" w:rsidRDefault="0069766A" w:rsidP="0069766A">
            <w:pPr>
              <w:rPr>
                <w:rFonts w:ascii="Calibri" w:hAnsi="Calibri" w:cs="Calibri"/>
                <w:sz w:val="22"/>
                <w:szCs w:val="22"/>
              </w:rPr>
            </w:pPr>
          </w:p>
          <w:p w14:paraId="1C15353B" w14:textId="77777777" w:rsidR="0069766A" w:rsidRPr="00156515" w:rsidRDefault="0069766A" w:rsidP="008042AB">
            <w:pPr>
              <w:rPr>
                <w:rFonts w:ascii="Calibri" w:hAnsi="Calibri" w:cs="Calibri"/>
                <w:b/>
                <w:bCs/>
                <w:color w:val="ED7D31"/>
                <w:sz w:val="22"/>
                <w:szCs w:val="22"/>
              </w:rPr>
            </w:pPr>
            <w:r w:rsidRPr="00156515">
              <w:rPr>
                <w:rFonts w:ascii="Calibri" w:hAnsi="Calibri" w:cs="Calibri"/>
                <w:sz w:val="22"/>
                <w:szCs w:val="22"/>
              </w:rPr>
              <w:t>To keep up to date with best practise and new initiatives in all areas relating to this role</w:t>
            </w:r>
          </w:p>
        </w:tc>
        <w:tc>
          <w:tcPr>
            <w:tcW w:w="3509" w:type="dxa"/>
            <w:shd w:val="clear" w:color="auto" w:fill="auto"/>
          </w:tcPr>
          <w:p w14:paraId="4DDBEF00" w14:textId="77777777" w:rsidR="0069766A" w:rsidRPr="00156515" w:rsidRDefault="0069766A" w:rsidP="0069766A">
            <w:pPr>
              <w:rPr>
                <w:rFonts w:ascii="Calibri" w:hAnsi="Calibri" w:cs="Calibri"/>
                <w:sz w:val="22"/>
                <w:szCs w:val="22"/>
              </w:rPr>
            </w:pPr>
          </w:p>
          <w:p w14:paraId="29DC5A62" w14:textId="77777777" w:rsidR="0069766A" w:rsidRPr="00156515" w:rsidRDefault="0069766A" w:rsidP="0069766A">
            <w:pPr>
              <w:rPr>
                <w:rFonts w:ascii="Calibri" w:hAnsi="Calibri" w:cs="Calibri"/>
                <w:sz w:val="22"/>
                <w:szCs w:val="22"/>
              </w:rPr>
            </w:pPr>
            <w:r w:rsidRPr="00156515">
              <w:rPr>
                <w:rFonts w:ascii="Calibri" w:hAnsi="Calibri" w:cs="Calibri"/>
                <w:sz w:val="22"/>
                <w:szCs w:val="22"/>
              </w:rPr>
              <w:t>Full driving licence with use of a vehicle</w:t>
            </w:r>
          </w:p>
          <w:p w14:paraId="3461D779" w14:textId="77777777" w:rsidR="00854EE6" w:rsidRPr="00156515" w:rsidRDefault="00854EE6" w:rsidP="008042AB">
            <w:pPr>
              <w:pStyle w:val="ParagraphCenturyGothic"/>
              <w:jc w:val="center"/>
              <w:rPr>
                <w:rFonts w:ascii="Calibri" w:hAnsi="Calibri" w:cs="Calibri"/>
                <w:b/>
                <w:bCs/>
                <w:color w:val="ED7D31"/>
                <w:sz w:val="22"/>
                <w:szCs w:val="22"/>
              </w:rPr>
            </w:pPr>
          </w:p>
        </w:tc>
      </w:tr>
    </w:tbl>
    <w:p w14:paraId="29D6B04F" w14:textId="77777777" w:rsidR="009213A4" w:rsidRPr="00156515" w:rsidRDefault="009213A4" w:rsidP="009D7439">
      <w:pPr>
        <w:pStyle w:val="Respectheading3"/>
        <w:rPr>
          <w:rFonts w:ascii="Calibri" w:hAnsi="Calibri" w:cs="Calibri"/>
          <w:sz w:val="22"/>
          <w:szCs w:val="22"/>
        </w:rPr>
      </w:pPr>
      <w:r w:rsidRPr="00156515">
        <w:rPr>
          <w:rFonts w:ascii="Calibri" w:hAnsi="Calibri" w:cs="Calibri"/>
          <w:sz w:val="22"/>
          <w:szCs w:val="22"/>
        </w:rPr>
        <w:t xml:space="preserve"> </w:t>
      </w:r>
    </w:p>
    <w:p w14:paraId="3CF2D8B6" w14:textId="77777777" w:rsidR="00AF11A7" w:rsidRPr="00156515" w:rsidRDefault="00AF11A7" w:rsidP="00421020">
      <w:pPr>
        <w:pStyle w:val="RespectHeading2"/>
        <w:rPr>
          <w:rFonts w:ascii="Calibri" w:hAnsi="Calibri" w:cs="Calibri"/>
          <w:sz w:val="22"/>
          <w:szCs w:val="22"/>
        </w:rPr>
      </w:pPr>
    </w:p>
    <w:p w14:paraId="0FB78278" w14:textId="77777777" w:rsidR="00BD42E7" w:rsidRPr="00156515" w:rsidRDefault="00BD42E7" w:rsidP="00421020">
      <w:pPr>
        <w:pStyle w:val="ParagraphCenturyGothic"/>
        <w:rPr>
          <w:rFonts w:ascii="Calibri" w:hAnsi="Calibri" w:cs="Calibri"/>
          <w:sz w:val="22"/>
          <w:szCs w:val="22"/>
        </w:rPr>
      </w:pPr>
    </w:p>
    <w:sectPr w:rsidR="00BD42E7" w:rsidRPr="00156515" w:rsidSect="00AF11A7">
      <w:headerReference w:type="default" r:id="rId11"/>
      <w:footerReference w:type="default" r:id="rId12"/>
      <w:pgSz w:w="11907" w:h="16840" w:code="9"/>
      <w:pgMar w:top="1077" w:right="1134"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209A" w14:textId="77777777" w:rsidR="00A619AA" w:rsidRDefault="00A619AA">
      <w:r>
        <w:separator/>
      </w:r>
    </w:p>
  </w:endnote>
  <w:endnote w:type="continuationSeparator" w:id="0">
    <w:p w14:paraId="09D23D5A" w14:textId="77777777" w:rsidR="00A619AA" w:rsidRDefault="00A6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6136" w14:textId="587BE021" w:rsidR="00CA5B3A" w:rsidRPr="008042AB" w:rsidRDefault="02280FD8" w:rsidP="02280FD8">
    <w:pPr>
      <w:pStyle w:val="Footer"/>
      <w:tabs>
        <w:tab w:val="left" w:pos="600"/>
        <w:tab w:val="right" w:pos="9071"/>
      </w:tabs>
      <w:rPr>
        <w:rStyle w:val="PageNumber"/>
        <w:rFonts w:ascii="Arial" w:hAnsi="Arial" w:cs="Arial"/>
        <w:color w:val="ED7D31"/>
        <w:lang w:val="en-US"/>
      </w:rPr>
    </w:pPr>
    <w:r>
      <w:rPr>
        <w:noProof/>
      </w:rPr>
      <w:drawing>
        <wp:inline distT="0" distB="0" distL="0" distR="0" wp14:anchorId="54C3E0B3" wp14:editId="7C6C64FF">
          <wp:extent cx="685165" cy="432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5165" cy="432435"/>
                  </a:xfrm>
                  <a:prstGeom prst="rect">
                    <a:avLst/>
                  </a:prstGeom>
                </pic:spPr>
              </pic:pic>
            </a:graphicData>
          </a:graphic>
        </wp:inline>
      </w:drawing>
    </w:r>
    <w:r w:rsidR="0086677E">
      <w:tab/>
    </w:r>
    <w:r w:rsidR="0086677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AFAF2" w14:textId="77777777" w:rsidR="00A619AA" w:rsidRDefault="00A619AA">
      <w:r>
        <w:separator/>
      </w:r>
    </w:p>
  </w:footnote>
  <w:footnote w:type="continuationSeparator" w:id="0">
    <w:p w14:paraId="0DBEF34D" w14:textId="77777777" w:rsidR="00A619AA" w:rsidRDefault="00A61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5928" w14:textId="2E110EF9" w:rsidR="00AF11A7" w:rsidRDefault="10C145A4">
    <w:pPr>
      <w:pStyle w:val="Header"/>
    </w:pPr>
    <w:r w:rsidRPr="10C145A4">
      <w:rPr>
        <w:rFonts w:ascii="Arial" w:hAnsi="Arial" w:cs="Arial"/>
        <w:lang w:eastAsia="en-GB"/>
      </w:rPr>
      <w:t>TLC: Talk, Listen, Change</w:t>
    </w:r>
    <w:r w:rsidR="00854EE6">
      <w:tab/>
    </w:r>
    <w:r w:rsidRPr="10C145A4">
      <w:rPr>
        <w:rFonts w:ascii="Arial" w:hAnsi="Arial" w:cs="Arial"/>
        <w:lang w:eastAsia="en-GB"/>
      </w:rPr>
      <w:t xml:space="preserve">                                                         </w:t>
    </w:r>
    <w:r w:rsidR="00F567D5">
      <w:rPr>
        <w:rFonts w:ascii="Arial" w:hAnsi="Arial" w:cs="Arial"/>
        <w:lang w:eastAsia="en-GB"/>
      </w:rPr>
      <w:t>Senior</w:t>
    </w:r>
    <w:r w:rsidRPr="10C145A4">
      <w:rPr>
        <w:rFonts w:ascii="Arial" w:hAnsi="Arial" w:cs="Arial"/>
        <w:lang w:eastAsia="en-GB"/>
      </w:rPr>
      <w:t xml:space="preserve"> Domestic Abuse Support Worker</w:t>
    </w:r>
    <w:r w:rsidR="00F567D5">
      <w:rPr>
        <w:rFonts w:ascii="Arial" w:hAnsi="Arial" w:cs="Arial"/>
        <w:lang w:eastAsia="en-GB"/>
      </w:rPr>
      <w:t xml:space="preserve"> (DRIVE)</w:t>
    </w:r>
    <w:r w:rsidR="00854E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674"/>
    <w:multiLevelType w:val="multilevel"/>
    <w:tmpl w:val="EE189482"/>
    <w:lvl w:ilvl="0">
      <w:start w:val="1"/>
      <w:numFmt w:val="decimal"/>
      <w:lvlText w:val="%1."/>
      <w:lvlJc w:val="left"/>
      <w:pPr>
        <w:tabs>
          <w:tab w:val="num" w:pos="720"/>
        </w:tabs>
        <w:ind w:left="-32767" w:firstLine="327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2C329EA"/>
    <w:multiLevelType w:val="hybridMultilevel"/>
    <w:tmpl w:val="4BF2DFDE"/>
    <w:lvl w:ilvl="0" w:tplc="10EC8406">
      <w:start w:val="1"/>
      <w:numFmt w:val="decimal"/>
      <w:lvlText w:val="%1."/>
      <w:lvlJc w:val="left"/>
      <w:pPr>
        <w:tabs>
          <w:tab w:val="num" w:pos="1080"/>
        </w:tabs>
        <w:ind w:left="720" w:hanging="360"/>
      </w:pPr>
    </w:lvl>
    <w:lvl w:ilvl="1" w:tplc="48B6038E" w:tentative="1">
      <w:start w:val="1"/>
      <w:numFmt w:val="bullet"/>
      <w:lvlText w:val="o"/>
      <w:lvlJc w:val="left"/>
      <w:pPr>
        <w:tabs>
          <w:tab w:val="num" w:pos="1800"/>
        </w:tabs>
        <w:ind w:left="1440" w:hanging="360"/>
      </w:pPr>
      <w:rPr>
        <w:rFonts w:ascii="Courier New" w:hAnsi="Courier New" w:hint="default"/>
      </w:rPr>
    </w:lvl>
    <w:lvl w:ilvl="2" w:tplc="A64099B0" w:tentative="1">
      <w:start w:val="1"/>
      <w:numFmt w:val="bullet"/>
      <w:lvlText w:val=""/>
      <w:lvlJc w:val="left"/>
      <w:pPr>
        <w:tabs>
          <w:tab w:val="num" w:pos="2520"/>
        </w:tabs>
        <w:ind w:left="2160" w:hanging="360"/>
      </w:pPr>
      <w:rPr>
        <w:rFonts w:ascii="Wingdings" w:hAnsi="Wingdings" w:hint="default"/>
      </w:rPr>
    </w:lvl>
    <w:lvl w:ilvl="3" w:tplc="8010797C" w:tentative="1">
      <w:start w:val="1"/>
      <w:numFmt w:val="bullet"/>
      <w:lvlText w:val=""/>
      <w:lvlJc w:val="left"/>
      <w:pPr>
        <w:tabs>
          <w:tab w:val="num" w:pos="3240"/>
        </w:tabs>
        <w:ind w:left="2880" w:hanging="360"/>
      </w:pPr>
      <w:rPr>
        <w:rFonts w:ascii="Symbol" w:hAnsi="Symbol" w:hint="default"/>
      </w:rPr>
    </w:lvl>
    <w:lvl w:ilvl="4" w:tplc="201C3504" w:tentative="1">
      <w:start w:val="1"/>
      <w:numFmt w:val="bullet"/>
      <w:lvlText w:val="o"/>
      <w:lvlJc w:val="left"/>
      <w:pPr>
        <w:tabs>
          <w:tab w:val="num" w:pos="3960"/>
        </w:tabs>
        <w:ind w:left="3600" w:hanging="360"/>
      </w:pPr>
      <w:rPr>
        <w:rFonts w:ascii="Courier New" w:hAnsi="Courier New" w:hint="default"/>
      </w:rPr>
    </w:lvl>
    <w:lvl w:ilvl="5" w:tplc="46B4D69A" w:tentative="1">
      <w:start w:val="1"/>
      <w:numFmt w:val="bullet"/>
      <w:lvlText w:val=""/>
      <w:lvlJc w:val="left"/>
      <w:pPr>
        <w:tabs>
          <w:tab w:val="num" w:pos="4680"/>
        </w:tabs>
        <w:ind w:left="4320" w:hanging="360"/>
      </w:pPr>
      <w:rPr>
        <w:rFonts w:ascii="Wingdings" w:hAnsi="Wingdings" w:hint="default"/>
      </w:rPr>
    </w:lvl>
    <w:lvl w:ilvl="6" w:tplc="8ACEAB96" w:tentative="1">
      <w:start w:val="1"/>
      <w:numFmt w:val="bullet"/>
      <w:lvlText w:val=""/>
      <w:lvlJc w:val="left"/>
      <w:pPr>
        <w:tabs>
          <w:tab w:val="num" w:pos="5400"/>
        </w:tabs>
        <w:ind w:left="5040" w:hanging="360"/>
      </w:pPr>
      <w:rPr>
        <w:rFonts w:ascii="Symbol" w:hAnsi="Symbol" w:hint="default"/>
      </w:rPr>
    </w:lvl>
    <w:lvl w:ilvl="7" w:tplc="1CBA6B38" w:tentative="1">
      <w:start w:val="1"/>
      <w:numFmt w:val="bullet"/>
      <w:lvlText w:val="o"/>
      <w:lvlJc w:val="left"/>
      <w:pPr>
        <w:tabs>
          <w:tab w:val="num" w:pos="6120"/>
        </w:tabs>
        <w:ind w:left="5760" w:hanging="360"/>
      </w:pPr>
      <w:rPr>
        <w:rFonts w:ascii="Courier New" w:hAnsi="Courier New" w:hint="default"/>
      </w:rPr>
    </w:lvl>
    <w:lvl w:ilvl="8" w:tplc="CA1ADA02" w:tentative="1">
      <w:start w:val="1"/>
      <w:numFmt w:val="bullet"/>
      <w:lvlText w:val=""/>
      <w:lvlJc w:val="left"/>
      <w:pPr>
        <w:tabs>
          <w:tab w:val="num" w:pos="6840"/>
        </w:tabs>
        <w:ind w:left="6480" w:hanging="360"/>
      </w:pPr>
      <w:rPr>
        <w:rFonts w:ascii="Wingdings" w:hAnsi="Wingdings" w:hint="default"/>
      </w:rPr>
    </w:lvl>
  </w:abstractNum>
  <w:abstractNum w:abstractNumId="2" w15:restartNumberingAfterBreak="0">
    <w:nsid w:val="03CB3CFE"/>
    <w:multiLevelType w:val="multilevel"/>
    <w:tmpl w:val="EBBAD6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047814BD"/>
    <w:multiLevelType w:val="multilevel"/>
    <w:tmpl w:val="23C480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A87CAE"/>
    <w:multiLevelType w:val="hybridMultilevel"/>
    <w:tmpl w:val="D11258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C76BB7"/>
    <w:multiLevelType w:val="hybridMultilevel"/>
    <w:tmpl w:val="99B2B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305507"/>
    <w:multiLevelType w:val="hybridMultilevel"/>
    <w:tmpl w:val="FE3A9EC2"/>
    <w:lvl w:ilvl="0" w:tplc="18B65904">
      <w:start w:val="1"/>
      <w:numFmt w:val="decimal"/>
      <w:lvlText w:val="%1."/>
      <w:lvlJc w:val="left"/>
      <w:pPr>
        <w:ind w:left="720" w:hanging="360"/>
      </w:pPr>
      <w:rPr>
        <w:rFonts w:ascii="Calibri" w:hAnsi="Calibri" w:hint="default"/>
      </w:rPr>
    </w:lvl>
    <w:lvl w:ilvl="1" w:tplc="7BE8E96C">
      <w:start w:val="1"/>
      <w:numFmt w:val="lowerLetter"/>
      <w:lvlText w:val="%2."/>
      <w:lvlJc w:val="left"/>
      <w:pPr>
        <w:ind w:left="1440" w:hanging="360"/>
      </w:pPr>
    </w:lvl>
    <w:lvl w:ilvl="2" w:tplc="82AA4D62">
      <w:start w:val="1"/>
      <w:numFmt w:val="lowerRoman"/>
      <w:lvlText w:val="%3."/>
      <w:lvlJc w:val="right"/>
      <w:pPr>
        <w:ind w:left="2160" w:hanging="180"/>
      </w:pPr>
    </w:lvl>
    <w:lvl w:ilvl="3" w:tplc="32AAEE8C">
      <w:start w:val="1"/>
      <w:numFmt w:val="decimal"/>
      <w:lvlText w:val="%4."/>
      <w:lvlJc w:val="left"/>
      <w:pPr>
        <w:ind w:left="2880" w:hanging="360"/>
      </w:pPr>
    </w:lvl>
    <w:lvl w:ilvl="4" w:tplc="1A185AB2">
      <w:start w:val="1"/>
      <w:numFmt w:val="lowerLetter"/>
      <w:lvlText w:val="%5."/>
      <w:lvlJc w:val="left"/>
      <w:pPr>
        <w:ind w:left="3600" w:hanging="360"/>
      </w:pPr>
    </w:lvl>
    <w:lvl w:ilvl="5" w:tplc="B46E5B6A">
      <w:start w:val="1"/>
      <w:numFmt w:val="lowerRoman"/>
      <w:lvlText w:val="%6."/>
      <w:lvlJc w:val="right"/>
      <w:pPr>
        <w:ind w:left="4320" w:hanging="180"/>
      </w:pPr>
    </w:lvl>
    <w:lvl w:ilvl="6" w:tplc="5EBE1EF0">
      <w:start w:val="1"/>
      <w:numFmt w:val="decimal"/>
      <w:lvlText w:val="%7."/>
      <w:lvlJc w:val="left"/>
      <w:pPr>
        <w:ind w:left="5040" w:hanging="360"/>
      </w:pPr>
    </w:lvl>
    <w:lvl w:ilvl="7" w:tplc="37FE6E22">
      <w:start w:val="1"/>
      <w:numFmt w:val="lowerLetter"/>
      <w:lvlText w:val="%8."/>
      <w:lvlJc w:val="left"/>
      <w:pPr>
        <w:ind w:left="5760" w:hanging="360"/>
      </w:pPr>
    </w:lvl>
    <w:lvl w:ilvl="8" w:tplc="6B30A786">
      <w:start w:val="1"/>
      <w:numFmt w:val="lowerRoman"/>
      <w:lvlText w:val="%9."/>
      <w:lvlJc w:val="right"/>
      <w:pPr>
        <w:ind w:left="6480" w:hanging="180"/>
      </w:pPr>
    </w:lvl>
  </w:abstractNum>
  <w:abstractNum w:abstractNumId="7" w15:restartNumberingAfterBreak="0">
    <w:nsid w:val="1B345D00"/>
    <w:multiLevelType w:val="hybridMultilevel"/>
    <w:tmpl w:val="4C48C7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8E56FE"/>
    <w:multiLevelType w:val="multilevel"/>
    <w:tmpl w:val="987421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225E2483"/>
    <w:multiLevelType w:val="multilevel"/>
    <w:tmpl w:val="3AAE74E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800"/>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24895048"/>
    <w:multiLevelType w:val="multilevel"/>
    <w:tmpl w:val="80E43C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290F5AD4"/>
    <w:multiLevelType w:val="multilevel"/>
    <w:tmpl w:val="55C609F0"/>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9C94A16"/>
    <w:multiLevelType w:val="multilevel"/>
    <w:tmpl w:val="254E7EF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B0348E"/>
    <w:multiLevelType w:val="multilevel"/>
    <w:tmpl w:val="3AAE74E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800"/>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2F9408E5"/>
    <w:multiLevelType w:val="multilevel"/>
    <w:tmpl w:val="80E43C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37B97B23"/>
    <w:multiLevelType w:val="multilevel"/>
    <w:tmpl w:val="5640681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38251D14"/>
    <w:multiLevelType w:val="hybridMultilevel"/>
    <w:tmpl w:val="8D405B30"/>
    <w:lvl w:ilvl="0" w:tplc="2B6EA80C">
      <w:start w:val="1"/>
      <w:numFmt w:val="bullet"/>
      <w:lvlText w:val=""/>
      <w:lvlJc w:val="left"/>
      <w:pPr>
        <w:tabs>
          <w:tab w:val="num" w:pos="1077"/>
        </w:tabs>
        <w:ind w:left="1434" w:hanging="357"/>
      </w:pPr>
      <w:rPr>
        <w:rFonts w:ascii="Symbol" w:hAnsi="Symbol" w:hint="default"/>
        <w:color w:val="auto"/>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38863927"/>
    <w:multiLevelType w:val="hybridMultilevel"/>
    <w:tmpl w:val="23C4802A"/>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D86816"/>
    <w:multiLevelType w:val="multilevel"/>
    <w:tmpl w:val="94E48E1C"/>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39D147D1"/>
    <w:multiLevelType w:val="hybridMultilevel"/>
    <w:tmpl w:val="E200DC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D32030"/>
    <w:multiLevelType w:val="hybridMultilevel"/>
    <w:tmpl w:val="254E7E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556C44"/>
    <w:multiLevelType w:val="hybridMultilevel"/>
    <w:tmpl w:val="5AC23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890A4A"/>
    <w:multiLevelType w:val="multilevel"/>
    <w:tmpl w:val="0190742E"/>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15:restartNumberingAfterBreak="0">
    <w:nsid w:val="4624F19E"/>
    <w:multiLevelType w:val="hybridMultilevel"/>
    <w:tmpl w:val="2396BEC4"/>
    <w:lvl w:ilvl="0" w:tplc="F3861F84">
      <w:start w:val="1"/>
      <w:numFmt w:val="decimal"/>
      <w:lvlText w:val="%1."/>
      <w:lvlJc w:val="left"/>
      <w:pPr>
        <w:ind w:left="720" w:hanging="360"/>
      </w:pPr>
    </w:lvl>
    <w:lvl w:ilvl="1" w:tplc="66487930">
      <w:start w:val="1"/>
      <w:numFmt w:val="lowerLetter"/>
      <w:lvlText w:val="%2."/>
      <w:lvlJc w:val="left"/>
      <w:pPr>
        <w:ind w:left="1440" w:hanging="360"/>
      </w:pPr>
    </w:lvl>
    <w:lvl w:ilvl="2" w:tplc="C34E4202">
      <w:start w:val="1"/>
      <w:numFmt w:val="lowerRoman"/>
      <w:lvlText w:val="%3."/>
      <w:lvlJc w:val="right"/>
      <w:pPr>
        <w:ind w:left="2160" w:hanging="180"/>
      </w:pPr>
    </w:lvl>
    <w:lvl w:ilvl="3" w:tplc="D424F444">
      <w:start w:val="1"/>
      <w:numFmt w:val="decimal"/>
      <w:lvlText w:val="%4."/>
      <w:lvlJc w:val="left"/>
      <w:pPr>
        <w:ind w:left="2880" w:hanging="360"/>
      </w:pPr>
    </w:lvl>
    <w:lvl w:ilvl="4" w:tplc="559CB08A">
      <w:start w:val="1"/>
      <w:numFmt w:val="lowerLetter"/>
      <w:lvlText w:val="%5."/>
      <w:lvlJc w:val="left"/>
      <w:pPr>
        <w:ind w:left="3600" w:hanging="360"/>
      </w:pPr>
    </w:lvl>
    <w:lvl w:ilvl="5" w:tplc="55308C0C">
      <w:start w:val="1"/>
      <w:numFmt w:val="lowerRoman"/>
      <w:lvlText w:val="%6."/>
      <w:lvlJc w:val="right"/>
      <w:pPr>
        <w:ind w:left="4320" w:hanging="180"/>
      </w:pPr>
    </w:lvl>
    <w:lvl w:ilvl="6" w:tplc="1370ED1E">
      <w:start w:val="1"/>
      <w:numFmt w:val="decimal"/>
      <w:lvlText w:val="%7."/>
      <w:lvlJc w:val="left"/>
      <w:pPr>
        <w:ind w:left="5040" w:hanging="360"/>
      </w:pPr>
    </w:lvl>
    <w:lvl w:ilvl="7" w:tplc="224ACC0A">
      <w:start w:val="1"/>
      <w:numFmt w:val="lowerLetter"/>
      <w:lvlText w:val="%8."/>
      <w:lvlJc w:val="left"/>
      <w:pPr>
        <w:ind w:left="5760" w:hanging="360"/>
      </w:pPr>
    </w:lvl>
    <w:lvl w:ilvl="8" w:tplc="3C6E965E">
      <w:start w:val="1"/>
      <w:numFmt w:val="lowerRoman"/>
      <w:lvlText w:val="%9."/>
      <w:lvlJc w:val="right"/>
      <w:pPr>
        <w:ind w:left="6480" w:hanging="180"/>
      </w:pPr>
    </w:lvl>
  </w:abstractNum>
  <w:abstractNum w:abstractNumId="24" w15:restartNumberingAfterBreak="0">
    <w:nsid w:val="475D6F89"/>
    <w:multiLevelType w:val="hybridMultilevel"/>
    <w:tmpl w:val="99B2B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785BDF"/>
    <w:multiLevelType w:val="multilevel"/>
    <w:tmpl w:val="870671A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4E9D1D1F"/>
    <w:multiLevelType w:val="hybridMultilevel"/>
    <w:tmpl w:val="E3BAD98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4EBB255F"/>
    <w:multiLevelType w:val="hybridMultilevel"/>
    <w:tmpl w:val="18BA05CE"/>
    <w:lvl w:ilvl="0" w:tplc="0409000F">
      <w:start w:val="1"/>
      <w:numFmt w:val="decimal"/>
      <w:lvlText w:val="%1."/>
      <w:lvlJc w:val="left"/>
      <w:pPr>
        <w:tabs>
          <w:tab w:val="num" w:pos="720"/>
        </w:tabs>
        <w:ind w:left="720" w:hanging="360"/>
      </w:pPr>
    </w:lvl>
    <w:lvl w:ilvl="1" w:tplc="E87C793E">
      <w:start w:val="1"/>
      <w:numFmt w:val="bullet"/>
      <w:lvlText w:val=""/>
      <w:lvlJc w:val="left"/>
      <w:pPr>
        <w:tabs>
          <w:tab w:val="num" w:pos="1437"/>
        </w:tabs>
        <w:ind w:left="1437" w:hanging="357"/>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BA0B50"/>
    <w:multiLevelType w:val="multilevel"/>
    <w:tmpl w:val="EBBAD6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9" w15:restartNumberingAfterBreak="0">
    <w:nsid w:val="582373B4"/>
    <w:multiLevelType w:val="multilevel"/>
    <w:tmpl w:val="987421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68AC4FC7"/>
    <w:multiLevelType w:val="multilevel"/>
    <w:tmpl w:val="EBBAD64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1" w15:restartNumberingAfterBreak="0">
    <w:nsid w:val="6DEE0A15"/>
    <w:multiLevelType w:val="hybridMultilevel"/>
    <w:tmpl w:val="F0B608BA"/>
    <w:lvl w:ilvl="0" w:tplc="2B6EA364">
      <w:start w:val="1"/>
      <w:numFmt w:val="decimal"/>
      <w:lvlText w:val="%1."/>
      <w:lvlJc w:val="left"/>
      <w:pPr>
        <w:ind w:left="720" w:hanging="360"/>
      </w:pPr>
      <w:rPr>
        <w:rFonts w:ascii="Calibri" w:hAnsi="Calibri" w:hint="default"/>
      </w:rPr>
    </w:lvl>
    <w:lvl w:ilvl="1" w:tplc="BE4AB5F6">
      <w:start w:val="1"/>
      <w:numFmt w:val="lowerLetter"/>
      <w:lvlText w:val="%2."/>
      <w:lvlJc w:val="left"/>
      <w:pPr>
        <w:ind w:left="1440" w:hanging="360"/>
      </w:pPr>
    </w:lvl>
    <w:lvl w:ilvl="2" w:tplc="179C0C12">
      <w:start w:val="1"/>
      <w:numFmt w:val="lowerRoman"/>
      <w:lvlText w:val="%3."/>
      <w:lvlJc w:val="right"/>
      <w:pPr>
        <w:ind w:left="2160" w:hanging="180"/>
      </w:pPr>
    </w:lvl>
    <w:lvl w:ilvl="3" w:tplc="835AA03E">
      <w:start w:val="1"/>
      <w:numFmt w:val="decimal"/>
      <w:lvlText w:val="%4."/>
      <w:lvlJc w:val="left"/>
      <w:pPr>
        <w:ind w:left="2880" w:hanging="360"/>
      </w:pPr>
    </w:lvl>
    <w:lvl w:ilvl="4" w:tplc="E21E3896">
      <w:start w:val="1"/>
      <w:numFmt w:val="lowerLetter"/>
      <w:lvlText w:val="%5."/>
      <w:lvlJc w:val="left"/>
      <w:pPr>
        <w:ind w:left="3600" w:hanging="360"/>
      </w:pPr>
    </w:lvl>
    <w:lvl w:ilvl="5" w:tplc="3FBEC59A">
      <w:start w:val="1"/>
      <w:numFmt w:val="lowerRoman"/>
      <w:lvlText w:val="%6."/>
      <w:lvlJc w:val="right"/>
      <w:pPr>
        <w:ind w:left="4320" w:hanging="180"/>
      </w:pPr>
    </w:lvl>
    <w:lvl w:ilvl="6" w:tplc="59EC2640">
      <w:start w:val="1"/>
      <w:numFmt w:val="decimal"/>
      <w:lvlText w:val="%7."/>
      <w:lvlJc w:val="left"/>
      <w:pPr>
        <w:ind w:left="5040" w:hanging="360"/>
      </w:pPr>
    </w:lvl>
    <w:lvl w:ilvl="7" w:tplc="DA0CA9B2">
      <w:start w:val="1"/>
      <w:numFmt w:val="lowerLetter"/>
      <w:lvlText w:val="%8."/>
      <w:lvlJc w:val="left"/>
      <w:pPr>
        <w:ind w:left="5760" w:hanging="360"/>
      </w:pPr>
    </w:lvl>
    <w:lvl w:ilvl="8" w:tplc="B0565DC0">
      <w:start w:val="1"/>
      <w:numFmt w:val="lowerRoman"/>
      <w:lvlText w:val="%9."/>
      <w:lvlJc w:val="right"/>
      <w:pPr>
        <w:ind w:left="6480" w:hanging="180"/>
      </w:pPr>
    </w:lvl>
  </w:abstractNum>
  <w:abstractNum w:abstractNumId="32" w15:restartNumberingAfterBreak="0">
    <w:nsid w:val="6FC76770"/>
    <w:multiLevelType w:val="hybridMultilevel"/>
    <w:tmpl w:val="FF586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1F7187"/>
    <w:multiLevelType w:val="hybridMultilevel"/>
    <w:tmpl w:val="19F297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6B4D49"/>
    <w:multiLevelType w:val="multilevel"/>
    <w:tmpl w:val="55C609F0"/>
    <w:lvl w:ilvl="0">
      <w:start w:val="4"/>
      <w:numFmt w:val="decimal"/>
      <w:lvlText w:val="%1."/>
      <w:lvlJc w:val="left"/>
      <w:pPr>
        <w:tabs>
          <w:tab w:val="num" w:pos="1287"/>
        </w:tabs>
        <w:ind w:left="1287" w:hanging="567"/>
      </w:pPr>
      <w:rPr>
        <w:rFonts w:hint="default"/>
      </w:rPr>
    </w:lvl>
    <w:lvl w:ilvl="1">
      <w:start w:val="1"/>
      <w:numFmt w:val="decimal"/>
      <w:lvlText w:val="%1.%2"/>
      <w:lvlJc w:val="left"/>
      <w:pPr>
        <w:tabs>
          <w:tab w:val="num" w:pos="1287"/>
        </w:tabs>
        <w:ind w:left="1287" w:hanging="567"/>
      </w:pPr>
      <w:rPr>
        <w:rFonts w:hint="default"/>
      </w:rPr>
    </w:lvl>
    <w:lvl w:ilvl="2">
      <w:start w:val="1"/>
      <w:numFmt w:val="decimal"/>
      <w:lvlText w:val="%1.%2.%3"/>
      <w:lvlJc w:val="left"/>
      <w:pPr>
        <w:tabs>
          <w:tab w:val="num" w:pos="1854"/>
        </w:tabs>
        <w:ind w:left="1854" w:hanging="567"/>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5" w15:restartNumberingAfterBreak="0">
    <w:nsid w:val="731651DD"/>
    <w:multiLevelType w:val="hybridMultilevel"/>
    <w:tmpl w:val="C4F453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145A49"/>
    <w:multiLevelType w:val="multilevel"/>
    <w:tmpl w:val="3516EDC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7" w15:restartNumberingAfterBreak="0">
    <w:nsid w:val="7B386093"/>
    <w:multiLevelType w:val="hybridMultilevel"/>
    <w:tmpl w:val="75A6C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BA6FDD"/>
    <w:multiLevelType w:val="hybridMultilevel"/>
    <w:tmpl w:val="69B022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6550648">
    <w:abstractNumId w:val="23"/>
  </w:num>
  <w:num w:numId="2" w16cid:durableId="1545945135">
    <w:abstractNumId w:val="6"/>
  </w:num>
  <w:num w:numId="3" w16cid:durableId="1188522797">
    <w:abstractNumId w:val="31"/>
  </w:num>
  <w:num w:numId="4" w16cid:durableId="1315837117">
    <w:abstractNumId w:val="29"/>
  </w:num>
  <w:num w:numId="5" w16cid:durableId="1476947185">
    <w:abstractNumId w:val="0"/>
  </w:num>
  <w:num w:numId="6" w16cid:durableId="432866693">
    <w:abstractNumId w:val="14"/>
  </w:num>
  <w:num w:numId="7" w16cid:durableId="1857040311">
    <w:abstractNumId w:val="10"/>
  </w:num>
  <w:num w:numId="8" w16cid:durableId="952249024">
    <w:abstractNumId w:val="2"/>
  </w:num>
  <w:num w:numId="9" w16cid:durableId="864709633">
    <w:abstractNumId w:val="28"/>
  </w:num>
  <w:num w:numId="10" w16cid:durableId="903374598">
    <w:abstractNumId w:val="30"/>
  </w:num>
  <w:num w:numId="11" w16cid:durableId="718897110">
    <w:abstractNumId w:val="15"/>
  </w:num>
  <w:num w:numId="12" w16cid:durableId="114906547">
    <w:abstractNumId w:val="25"/>
  </w:num>
  <w:num w:numId="13" w16cid:durableId="1782797411">
    <w:abstractNumId w:val="36"/>
  </w:num>
  <w:num w:numId="14" w16cid:durableId="788739286">
    <w:abstractNumId w:val="13"/>
  </w:num>
  <w:num w:numId="15" w16cid:durableId="763917853">
    <w:abstractNumId w:val="9"/>
  </w:num>
  <w:num w:numId="16" w16cid:durableId="264533665">
    <w:abstractNumId w:val="8"/>
  </w:num>
  <w:num w:numId="17" w16cid:durableId="1183083487">
    <w:abstractNumId w:val="11"/>
  </w:num>
  <w:num w:numId="18" w16cid:durableId="461580562">
    <w:abstractNumId w:val="18"/>
  </w:num>
  <w:num w:numId="19" w16cid:durableId="1663196032">
    <w:abstractNumId w:val="22"/>
  </w:num>
  <w:num w:numId="20" w16cid:durableId="358169672">
    <w:abstractNumId w:val="34"/>
  </w:num>
  <w:num w:numId="21" w16cid:durableId="1605266086">
    <w:abstractNumId w:val="16"/>
  </w:num>
  <w:num w:numId="22" w16cid:durableId="914245801">
    <w:abstractNumId w:val="4"/>
  </w:num>
  <w:num w:numId="23" w16cid:durableId="886335291">
    <w:abstractNumId w:val="38"/>
  </w:num>
  <w:num w:numId="24" w16cid:durableId="298809189">
    <w:abstractNumId w:val="21"/>
  </w:num>
  <w:num w:numId="25" w16cid:durableId="1090925860">
    <w:abstractNumId w:val="37"/>
  </w:num>
  <w:num w:numId="26" w16cid:durableId="1987321436">
    <w:abstractNumId w:val="17"/>
  </w:num>
  <w:num w:numId="27" w16cid:durableId="1991904680">
    <w:abstractNumId w:val="35"/>
  </w:num>
  <w:num w:numId="28" w16cid:durableId="131294503">
    <w:abstractNumId w:val="24"/>
  </w:num>
  <w:num w:numId="29" w16cid:durableId="1627617182">
    <w:abstractNumId w:val="27"/>
  </w:num>
  <w:num w:numId="30" w16cid:durableId="827944435">
    <w:abstractNumId w:val="33"/>
  </w:num>
  <w:num w:numId="31" w16cid:durableId="1170409260">
    <w:abstractNumId w:val="7"/>
  </w:num>
  <w:num w:numId="32" w16cid:durableId="1216696394">
    <w:abstractNumId w:val="19"/>
  </w:num>
  <w:num w:numId="33" w16cid:durableId="1926762729">
    <w:abstractNumId w:val="5"/>
  </w:num>
  <w:num w:numId="34" w16cid:durableId="1925650957">
    <w:abstractNumId w:val="20"/>
  </w:num>
  <w:num w:numId="35" w16cid:durableId="367218862">
    <w:abstractNumId w:val="12"/>
  </w:num>
  <w:num w:numId="36" w16cid:durableId="2026596620">
    <w:abstractNumId w:val="1"/>
  </w:num>
  <w:num w:numId="37" w16cid:durableId="985858075">
    <w:abstractNumId w:val="3"/>
  </w:num>
  <w:num w:numId="38" w16cid:durableId="1149396740">
    <w:abstractNumId w:val="26"/>
  </w:num>
  <w:num w:numId="39" w16cid:durableId="16646202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C0"/>
    <w:rsid w:val="00002621"/>
    <w:rsid w:val="00012123"/>
    <w:rsid w:val="00054069"/>
    <w:rsid w:val="00065778"/>
    <w:rsid w:val="00074AD2"/>
    <w:rsid w:val="000851DB"/>
    <w:rsid w:val="00085E7C"/>
    <w:rsid w:val="000946D6"/>
    <w:rsid w:val="000A2741"/>
    <w:rsid w:val="000B6244"/>
    <w:rsid w:val="000D64D5"/>
    <w:rsid w:val="000D7D40"/>
    <w:rsid w:val="000E4935"/>
    <w:rsid w:val="000F4122"/>
    <w:rsid w:val="00126C00"/>
    <w:rsid w:val="001545FC"/>
    <w:rsid w:val="00156515"/>
    <w:rsid w:val="0017031E"/>
    <w:rsid w:val="00176C1B"/>
    <w:rsid w:val="001B5C97"/>
    <w:rsid w:val="001C1513"/>
    <w:rsid w:val="001D0074"/>
    <w:rsid w:val="001E19A9"/>
    <w:rsid w:val="001F1630"/>
    <w:rsid w:val="0023342C"/>
    <w:rsid w:val="00234576"/>
    <w:rsid w:val="00240545"/>
    <w:rsid w:val="002617F6"/>
    <w:rsid w:val="0026445E"/>
    <w:rsid w:val="00267E91"/>
    <w:rsid w:val="00270785"/>
    <w:rsid w:val="00274316"/>
    <w:rsid w:val="00275C43"/>
    <w:rsid w:val="00291A7B"/>
    <w:rsid w:val="00293610"/>
    <w:rsid w:val="002B5824"/>
    <w:rsid w:val="002C3488"/>
    <w:rsid w:val="002D5D99"/>
    <w:rsid w:val="002E09AF"/>
    <w:rsid w:val="002E64DF"/>
    <w:rsid w:val="002F2114"/>
    <w:rsid w:val="00340FFE"/>
    <w:rsid w:val="00341D2E"/>
    <w:rsid w:val="00361E6E"/>
    <w:rsid w:val="00381A4B"/>
    <w:rsid w:val="00383C1E"/>
    <w:rsid w:val="0039359A"/>
    <w:rsid w:val="00394FF2"/>
    <w:rsid w:val="003A1326"/>
    <w:rsid w:val="003A4349"/>
    <w:rsid w:val="003A7CC0"/>
    <w:rsid w:val="003C5B26"/>
    <w:rsid w:val="003E0D4A"/>
    <w:rsid w:val="003F635C"/>
    <w:rsid w:val="00402379"/>
    <w:rsid w:val="00421020"/>
    <w:rsid w:val="0042199C"/>
    <w:rsid w:val="00430BA0"/>
    <w:rsid w:val="00431B8B"/>
    <w:rsid w:val="004517B6"/>
    <w:rsid w:val="00471684"/>
    <w:rsid w:val="004716D9"/>
    <w:rsid w:val="00492F08"/>
    <w:rsid w:val="004B34A1"/>
    <w:rsid w:val="004B59B7"/>
    <w:rsid w:val="004C249A"/>
    <w:rsid w:val="004D5757"/>
    <w:rsid w:val="004D7F26"/>
    <w:rsid w:val="00511233"/>
    <w:rsid w:val="00537D89"/>
    <w:rsid w:val="00537F4E"/>
    <w:rsid w:val="005912FC"/>
    <w:rsid w:val="005C1AC0"/>
    <w:rsid w:val="005E4B78"/>
    <w:rsid w:val="005E504D"/>
    <w:rsid w:val="005E5E94"/>
    <w:rsid w:val="006026AC"/>
    <w:rsid w:val="00612657"/>
    <w:rsid w:val="00623AF8"/>
    <w:rsid w:val="00666446"/>
    <w:rsid w:val="00677DD8"/>
    <w:rsid w:val="00687145"/>
    <w:rsid w:val="00694BA7"/>
    <w:rsid w:val="0069766A"/>
    <w:rsid w:val="006D416E"/>
    <w:rsid w:val="006E001B"/>
    <w:rsid w:val="006F38DC"/>
    <w:rsid w:val="00713724"/>
    <w:rsid w:val="00734AB8"/>
    <w:rsid w:val="00744F4D"/>
    <w:rsid w:val="00760289"/>
    <w:rsid w:val="00760F05"/>
    <w:rsid w:val="0076209D"/>
    <w:rsid w:val="00763082"/>
    <w:rsid w:val="007752DB"/>
    <w:rsid w:val="00777D9D"/>
    <w:rsid w:val="007950CC"/>
    <w:rsid w:val="007B0AC0"/>
    <w:rsid w:val="007B223B"/>
    <w:rsid w:val="007B3FF7"/>
    <w:rsid w:val="007C2BE5"/>
    <w:rsid w:val="007D7759"/>
    <w:rsid w:val="007E04DA"/>
    <w:rsid w:val="008042AB"/>
    <w:rsid w:val="00821360"/>
    <w:rsid w:val="0083443E"/>
    <w:rsid w:val="00844E1F"/>
    <w:rsid w:val="0084595E"/>
    <w:rsid w:val="00854EE6"/>
    <w:rsid w:val="0086135E"/>
    <w:rsid w:val="0086161D"/>
    <w:rsid w:val="0086677E"/>
    <w:rsid w:val="00866C59"/>
    <w:rsid w:val="008848E8"/>
    <w:rsid w:val="008E2163"/>
    <w:rsid w:val="008F7226"/>
    <w:rsid w:val="00904F52"/>
    <w:rsid w:val="009160F9"/>
    <w:rsid w:val="00920E5A"/>
    <w:rsid w:val="009213A4"/>
    <w:rsid w:val="0094683B"/>
    <w:rsid w:val="00953469"/>
    <w:rsid w:val="009566DE"/>
    <w:rsid w:val="00957653"/>
    <w:rsid w:val="00983785"/>
    <w:rsid w:val="00990081"/>
    <w:rsid w:val="009A038E"/>
    <w:rsid w:val="009B5159"/>
    <w:rsid w:val="009C5B9D"/>
    <w:rsid w:val="009D7439"/>
    <w:rsid w:val="009E4624"/>
    <w:rsid w:val="009F0F7C"/>
    <w:rsid w:val="009F3C4A"/>
    <w:rsid w:val="009F5D28"/>
    <w:rsid w:val="009F5FE9"/>
    <w:rsid w:val="00A07736"/>
    <w:rsid w:val="00A20E00"/>
    <w:rsid w:val="00A2294F"/>
    <w:rsid w:val="00A22B18"/>
    <w:rsid w:val="00A271FD"/>
    <w:rsid w:val="00A500C7"/>
    <w:rsid w:val="00A60617"/>
    <w:rsid w:val="00A619AA"/>
    <w:rsid w:val="00A669C0"/>
    <w:rsid w:val="00A90988"/>
    <w:rsid w:val="00A977A8"/>
    <w:rsid w:val="00A979F8"/>
    <w:rsid w:val="00AA24F7"/>
    <w:rsid w:val="00AA2C86"/>
    <w:rsid w:val="00AA5E1F"/>
    <w:rsid w:val="00AB4298"/>
    <w:rsid w:val="00AC7939"/>
    <w:rsid w:val="00AF11A7"/>
    <w:rsid w:val="00B020C5"/>
    <w:rsid w:val="00B165C9"/>
    <w:rsid w:val="00B23112"/>
    <w:rsid w:val="00B248FD"/>
    <w:rsid w:val="00B24B14"/>
    <w:rsid w:val="00B40234"/>
    <w:rsid w:val="00B52B2F"/>
    <w:rsid w:val="00B64926"/>
    <w:rsid w:val="00BD42E7"/>
    <w:rsid w:val="00BF45B5"/>
    <w:rsid w:val="00C05383"/>
    <w:rsid w:val="00C33893"/>
    <w:rsid w:val="00C36072"/>
    <w:rsid w:val="00C406A2"/>
    <w:rsid w:val="00C67148"/>
    <w:rsid w:val="00C7060E"/>
    <w:rsid w:val="00C75065"/>
    <w:rsid w:val="00C863A5"/>
    <w:rsid w:val="00CA5B3A"/>
    <w:rsid w:val="00D01BF5"/>
    <w:rsid w:val="00D14CF9"/>
    <w:rsid w:val="00D15A47"/>
    <w:rsid w:val="00D236DE"/>
    <w:rsid w:val="00D31387"/>
    <w:rsid w:val="00D3676D"/>
    <w:rsid w:val="00D55B16"/>
    <w:rsid w:val="00D7000B"/>
    <w:rsid w:val="00D743C7"/>
    <w:rsid w:val="00D86824"/>
    <w:rsid w:val="00D93A99"/>
    <w:rsid w:val="00DE082C"/>
    <w:rsid w:val="00DE1D35"/>
    <w:rsid w:val="00E31C90"/>
    <w:rsid w:val="00E511E6"/>
    <w:rsid w:val="00E5471A"/>
    <w:rsid w:val="00E60F3C"/>
    <w:rsid w:val="00E63C6C"/>
    <w:rsid w:val="00E705F2"/>
    <w:rsid w:val="00E73D2A"/>
    <w:rsid w:val="00E81258"/>
    <w:rsid w:val="00E84037"/>
    <w:rsid w:val="00E84196"/>
    <w:rsid w:val="00E962CD"/>
    <w:rsid w:val="00EB68BF"/>
    <w:rsid w:val="00EC72F4"/>
    <w:rsid w:val="00ED24A6"/>
    <w:rsid w:val="00ED73C9"/>
    <w:rsid w:val="00EE04BF"/>
    <w:rsid w:val="00EE48DF"/>
    <w:rsid w:val="00F050AC"/>
    <w:rsid w:val="00F567D5"/>
    <w:rsid w:val="00F5764B"/>
    <w:rsid w:val="00F63F6A"/>
    <w:rsid w:val="00F70C07"/>
    <w:rsid w:val="00F7128F"/>
    <w:rsid w:val="00F75405"/>
    <w:rsid w:val="00F815ED"/>
    <w:rsid w:val="00F95C40"/>
    <w:rsid w:val="00FA24A5"/>
    <w:rsid w:val="00FC14E5"/>
    <w:rsid w:val="00FC46D1"/>
    <w:rsid w:val="00FC7E21"/>
    <w:rsid w:val="00FD411D"/>
    <w:rsid w:val="00FE606D"/>
    <w:rsid w:val="02280FD8"/>
    <w:rsid w:val="0632088F"/>
    <w:rsid w:val="07F7BEA7"/>
    <w:rsid w:val="0A21C142"/>
    <w:rsid w:val="0B583873"/>
    <w:rsid w:val="10C145A4"/>
    <w:rsid w:val="10D7A6E7"/>
    <w:rsid w:val="113EBFE8"/>
    <w:rsid w:val="1381B7ED"/>
    <w:rsid w:val="17B2555F"/>
    <w:rsid w:val="181A9101"/>
    <w:rsid w:val="1A3960CA"/>
    <w:rsid w:val="1A729221"/>
    <w:rsid w:val="1A73198C"/>
    <w:rsid w:val="1C7195D2"/>
    <w:rsid w:val="1DA24B1F"/>
    <w:rsid w:val="1DBD67FD"/>
    <w:rsid w:val="1FEC6324"/>
    <w:rsid w:val="21322C5A"/>
    <w:rsid w:val="23547F62"/>
    <w:rsid w:val="251A69DE"/>
    <w:rsid w:val="2BCA893F"/>
    <w:rsid w:val="2C0C9A7E"/>
    <w:rsid w:val="2EE50577"/>
    <w:rsid w:val="31546836"/>
    <w:rsid w:val="3581A23E"/>
    <w:rsid w:val="3795DC8D"/>
    <w:rsid w:val="37DDAC3D"/>
    <w:rsid w:val="38126067"/>
    <w:rsid w:val="39776446"/>
    <w:rsid w:val="42A07262"/>
    <w:rsid w:val="4434CC5A"/>
    <w:rsid w:val="4CC500F6"/>
    <w:rsid w:val="4F566FB3"/>
    <w:rsid w:val="525BC582"/>
    <w:rsid w:val="54108D38"/>
    <w:rsid w:val="5474BEDD"/>
    <w:rsid w:val="553CF157"/>
    <w:rsid w:val="55D5A12C"/>
    <w:rsid w:val="595186EF"/>
    <w:rsid w:val="5CA61DC4"/>
    <w:rsid w:val="5CB070AF"/>
    <w:rsid w:val="5DE4DAFE"/>
    <w:rsid w:val="6198A648"/>
    <w:rsid w:val="619B2936"/>
    <w:rsid w:val="62CCFEAF"/>
    <w:rsid w:val="647F6817"/>
    <w:rsid w:val="66629BC8"/>
    <w:rsid w:val="6830C9FE"/>
    <w:rsid w:val="6AA46A43"/>
    <w:rsid w:val="6E3ED000"/>
    <w:rsid w:val="6EBA877D"/>
    <w:rsid w:val="6EC3270C"/>
    <w:rsid w:val="70D1B3A2"/>
    <w:rsid w:val="720DD745"/>
    <w:rsid w:val="7489304B"/>
    <w:rsid w:val="74952C7B"/>
    <w:rsid w:val="74968D12"/>
    <w:rsid w:val="773DBB99"/>
    <w:rsid w:val="7AF2F47C"/>
    <w:rsid w:val="7BC08988"/>
    <w:rsid w:val="7F0754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FB0F8"/>
  <w15:chartTrackingRefBased/>
  <w15:docId w15:val="{CEDB2080-3E9D-4C91-89F5-36F9CFED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76"/>
    <w:rPr>
      <w:lang w:eastAsia="en-US"/>
    </w:rPr>
  </w:style>
  <w:style w:type="paragraph" w:styleId="Heading3">
    <w:name w:val="heading 3"/>
    <w:basedOn w:val="Normal"/>
    <w:next w:val="Normal"/>
    <w:qFormat/>
    <w:rsid w:val="003F635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135E"/>
    <w:pPr>
      <w:tabs>
        <w:tab w:val="center" w:pos="4320"/>
        <w:tab w:val="right" w:pos="8640"/>
      </w:tabs>
    </w:pPr>
  </w:style>
  <w:style w:type="table" w:styleId="TableContemporary">
    <w:name w:val="Table Contemporary"/>
    <w:basedOn w:val="TableNormal"/>
    <w:rsid w:val="009160F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er">
    <w:name w:val="footer"/>
    <w:basedOn w:val="Normal"/>
    <w:rsid w:val="0086135E"/>
    <w:pPr>
      <w:tabs>
        <w:tab w:val="center" w:pos="4320"/>
        <w:tab w:val="right" w:pos="8640"/>
      </w:tabs>
    </w:pPr>
  </w:style>
  <w:style w:type="paragraph" w:customStyle="1" w:styleId="ParagraphCenturyGothic">
    <w:name w:val="Paragraph Century Gothic"/>
    <w:basedOn w:val="Normal"/>
    <w:rsid w:val="00511233"/>
    <w:pPr>
      <w:spacing w:before="120" w:line="280" w:lineRule="exact"/>
    </w:pPr>
    <w:rPr>
      <w:rFonts w:ascii="Century Gothic" w:hAnsi="Century Gothic"/>
    </w:rPr>
  </w:style>
  <w:style w:type="paragraph" w:customStyle="1" w:styleId="RespectHeading2">
    <w:name w:val="Respect Heading 2"/>
    <w:basedOn w:val="ParagraphCenturyGothic"/>
    <w:next w:val="ParagraphCenturyGothic"/>
    <w:rsid w:val="00511233"/>
    <w:pPr>
      <w:spacing w:before="200" w:after="200" w:line="240" w:lineRule="auto"/>
    </w:pPr>
    <w:rPr>
      <w:b/>
      <w:color w:val="3C5170"/>
      <w:sz w:val="28"/>
    </w:rPr>
  </w:style>
  <w:style w:type="paragraph" w:customStyle="1" w:styleId="RespectHeading1">
    <w:name w:val="Respect Heading 1"/>
    <w:basedOn w:val="RespectHeading2"/>
    <w:rsid w:val="00511233"/>
    <w:rPr>
      <w:sz w:val="36"/>
    </w:rPr>
  </w:style>
  <w:style w:type="paragraph" w:customStyle="1" w:styleId="Respectheading3">
    <w:name w:val="Respect heading 3"/>
    <w:basedOn w:val="RespectHeading2"/>
    <w:rsid w:val="00511233"/>
    <w:rPr>
      <w:color w:val="auto"/>
      <w:sz w:val="24"/>
    </w:rPr>
  </w:style>
  <w:style w:type="paragraph" w:customStyle="1" w:styleId="NumberedHeading2">
    <w:name w:val="Numbered Heading 2"/>
    <w:basedOn w:val="RespectHeading2"/>
    <w:next w:val="ParagraphCenturyGothic"/>
    <w:rsid w:val="00065778"/>
    <w:pPr>
      <w:outlineLvl w:val="0"/>
    </w:pPr>
  </w:style>
  <w:style w:type="table" w:styleId="TableGrid">
    <w:name w:val="Table Grid"/>
    <w:basedOn w:val="TableNormal"/>
    <w:rsid w:val="0088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20E5A"/>
    <w:rPr>
      <w:rFonts w:ascii="Tahoma" w:hAnsi="Tahoma" w:cs="Tahoma"/>
      <w:sz w:val="16"/>
      <w:szCs w:val="16"/>
    </w:rPr>
  </w:style>
  <w:style w:type="character" w:customStyle="1" w:styleId="BalloonTextChar">
    <w:name w:val="Balloon Text Char"/>
    <w:link w:val="BalloonText"/>
    <w:rsid w:val="00920E5A"/>
    <w:rPr>
      <w:rFonts w:ascii="Tahoma" w:hAnsi="Tahoma" w:cs="Tahoma"/>
      <w:sz w:val="16"/>
      <w:szCs w:val="16"/>
      <w:lang w:eastAsia="en-US"/>
    </w:rPr>
  </w:style>
  <w:style w:type="character" w:styleId="CommentReference">
    <w:name w:val="annotation reference"/>
    <w:rsid w:val="0083443E"/>
    <w:rPr>
      <w:sz w:val="16"/>
      <w:szCs w:val="16"/>
    </w:rPr>
  </w:style>
  <w:style w:type="paragraph" w:styleId="CommentText">
    <w:name w:val="annotation text"/>
    <w:basedOn w:val="Normal"/>
    <w:link w:val="CommentTextChar"/>
    <w:rsid w:val="0083443E"/>
  </w:style>
  <w:style w:type="character" w:customStyle="1" w:styleId="CommentTextChar">
    <w:name w:val="Comment Text Char"/>
    <w:link w:val="CommentText"/>
    <w:rsid w:val="0083443E"/>
    <w:rPr>
      <w:lang w:eastAsia="en-US"/>
    </w:rPr>
  </w:style>
  <w:style w:type="paragraph" w:styleId="CommentSubject">
    <w:name w:val="annotation subject"/>
    <w:basedOn w:val="CommentText"/>
    <w:next w:val="CommentText"/>
    <w:link w:val="CommentSubjectChar"/>
    <w:rsid w:val="0083443E"/>
    <w:rPr>
      <w:b/>
      <w:bCs/>
    </w:rPr>
  </w:style>
  <w:style w:type="character" w:customStyle="1" w:styleId="CommentSubjectChar">
    <w:name w:val="Comment Subject Char"/>
    <w:link w:val="CommentSubject"/>
    <w:rsid w:val="0083443E"/>
    <w:rPr>
      <w:b/>
      <w:bCs/>
      <w:lang w:eastAsia="en-US"/>
    </w:rPr>
  </w:style>
  <w:style w:type="character" w:styleId="PageNumber">
    <w:name w:val="page number"/>
    <w:basedOn w:val="DefaultParagraphFont"/>
    <w:rsid w:val="00AF11A7"/>
  </w:style>
  <w:style w:type="character" w:customStyle="1" w:styleId="normaltextrun">
    <w:name w:val="normaltextrun"/>
    <w:basedOn w:val="DefaultParagraphFont"/>
    <w:rsid w:val="007B223B"/>
  </w:style>
  <w:style w:type="character" w:customStyle="1" w:styleId="eop">
    <w:name w:val="eop"/>
    <w:basedOn w:val="DefaultParagraphFont"/>
    <w:rsid w:val="007B223B"/>
  </w:style>
  <w:style w:type="character" w:styleId="Hyperlink">
    <w:name w:val="Hyperlink"/>
    <w:basedOn w:val="DefaultParagraphFont"/>
    <w:uiPriority w:val="99"/>
    <w:unhideWhenUsed/>
    <w:rsid w:val="10C145A4"/>
    <w:rPr>
      <w:color w:val="0563C1"/>
      <w:u w:val="single"/>
    </w:rPr>
  </w:style>
  <w:style w:type="paragraph" w:styleId="ListParagraph">
    <w:name w:val="List Paragraph"/>
    <w:basedOn w:val="Normal"/>
    <w:uiPriority w:val="34"/>
    <w:qFormat/>
    <w:rsid w:val="10C145A4"/>
    <w:pPr>
      <w:ind w:left="720"/>
      <w:contextualSpacing/>
    </w:pPr>
  </w:style>
  <w:style w:type="paragraph" w:customStyle="1" w:styleId="DefaultText">
    <w:name w:val="Default Text"/>
    <w:basedOn w:val="Normal"/>
    <w:uiPriority w:val="1"/>
    <w:rsid w:val="10C145A4"/>
    <w:rPr>
      <w:sz w:val="24"/>
      <w:szCs w:val="24"/>
    </w:rPr>
  </w:style>
  <w:style w:type="paragraph" w:customStyle="1" w:styleId="BodySingle">
    <w:name w:val="Body Single"/>
    <w:basedOn w:val="Normal"/>
    <w:uiPriority w:val="1"/>
    <w:rsid w:val="10C145A4"/>
    <w:rPr>
      <w:sz w:val="24"/>
      <w:szCs w:val="24"/>
    </w:rPr>
  </w:style>
  <w:style w:type="paragraph" w:customStyle="1" w:styleId="paragraph">
    <w:name w:val="paragraph"/>
    <w:basedOn w:val="Normal"/>
    <w:rsid w:val="00F567D5"/>
    <w:pPr>
      <w:spacing w:before="100" w:beforeAutospacing="1" w:after="100" w:afterAutospacing="1"/>
    </w:pPr>
    <w:rPr>
      <w:sz w:val="24"/>
      <w:szCs w:val="24"/>
      <w:lang w:eastAsia="en-GB"/>
    </w:rPr>
  </w:style>
  <w:style w:type="character" w:customStyle="1" w:styleId="tabchar">
    <w:name w:val="tabchar"/>
    <w:basedOn w:val="DefaultParagraphFont"/>
    <w:rsid w:val="00F5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5695">
      <w:bodyDiv w:val="1"/>
      <w:marLeft w:val="0"/>
      <w:marRight w:val="0"/>
      <w:marTop w:val="0"/>
      <w:marBottom w:val="0"/>
      <w:divBdr>
        <w:top w:val="none" w:sz="0" w:space="0" w:color="auto"/>
        <w:left w:val="none" w:sz="0" w:space="0" w:color="auto"/>
        <w:bottom w:val="none" w:sz="0" w:space="0" w:color="auto"/>
        <w:right w:val="none" w:sz="0" w:space="0" w:color="auto"/>
      </w:divBdr>
    </w:div>
    <w:div w:id="1613977021">
      <w:bodyDiv w:val="1"/>
      <w:marLeft w:val="0"/>
      <w:marRight w:val="0"/>
      <w:marTop w:val="0"/>
      <w:marBottom w:val="0"/>
      <w:divBdr>
        <w:top w:val="none" w:sz="0" w:space="0" w:color="auto"/>
        <w:left w:val="none" w:sz="0" w:space="0" w:color="auto"/>
        <w:bottom w:val="none" w:sz="0" w:space="0" w:color="auto"/>
        <w:right w:val="none" w:sz="0" w:space="0" w:color="auto"/>
      </w:divBdr>
      <w:divsChild>
        <w:div w:id="332494043">
          <w:marLeft w:val="0"/>
          <w:marRight w:val="0"/>
          <w:marTop w:val="0"/>
          <w:marBottom w:val="0"/>
          <w:divBdr>
            <w:top w:val="none" w:sz="0" w:space="0" w:color="auto"/>
            <w:left w:val="none" w:sz="0" w:space="0" w:color="auto"/>
            <w:bottom w:val="none" w:sz="0" w:space="0" w:color="auto"/>
            <w:right w:val="none" w:sz="0" w:space="0" w:color="auto"/>
          </w:divBdr>
        </w:div>
        <w:div w:id="863636135">
          <w:marLeft w:val="0"/>
          <w:marRight w:val="0"/>
          <w:marTop w:val="0"/>
          <w:marBottom w:val="0"/>
          <w:divBdr>
            <w:top w:val="none" w:sz="0" w:space="0" w:color="auto"/>
            <w:left w:val="none" w:sz="0" w:space="0" w:color="auto"/>
            <w:bottom w:val="none" w:sz="0" w:space="0" w:color="auto"/>
            <w:right w:val="none" w:sz="0" w:space="0" w:color="auto"/>
          </w:divBdr>
        </w:div>
        <w:div w:id="1169518145">
          <w:marLeft w:val="0"/>
          <w:marRight w:val="0"/>
          <w:marTop w:val="0"/>
          <w:marBottom w:val="0"/>
          <w:divBdr>
            <w:top w:val="none" w:sz="0" w:space="0" w:color="auto"/>
            <w:left w:val="none" w:sz="0" w:space="0" w:color="auto"/>
            <w:bottom w:val="none" w:sz="0" w:space="0" w:color="auto"/>
            <w:right w:val="none" w:sz="0" w:space="0" w:color="auto"/>
          </w:divBdr>
        </w:div>
        <w:div w:id="1420298029">
          <w:marLeft w:val="0"/>
          <w:marRight w:val="0"/>
          <w:marTop w:val="0"/>
          <w:marBottom w:val="0"/>
          <w:divBdr>
            <w:top w:val="none" w:sz="0" w:space="0" w:color="auto"/>
            <w:left w:val="none" w:sz="0" w:space="0" w:color="auto"/>
            <w:bottom w:val="none" w:sz="0" w:space="0" w:color="auto"/>
            <w:right w:val="none" w:sz="0" w:space="0" w:color="auto"/>
          </w:divBdr>
        </w:div>
        <w:div w:id="1460681904">
          <w:marLeft w:val="0"/>
          <w:marRight w:val="0"/>
          <w:marTop w:val="0"/>
          <w:marBottom w:val="0"/>
          <w:divBdr>
            <w:top w:val="none" w:sz="0" w:space="0" w:color="auto"/>
            <w:left w:val="none" w:sz="0" w:space="0" w:color="auto"/>
            <w:bottom w:val="none" w:sz="0" w:space="0" w:color="auto"/>
            <w:right w:val="none" w:sz="0" w:space="0" w:color="auto"/>
          </w:divBdr>
        </w:div>
        <w:div w:id="1068110051">
          <w:marLeft w:val="0"/>
          <w:marRight w:val="0"/>
          <w:marTop w:val="0"/>
          <w:marBottom w:val="0"/>
          <w:divBdr>
            <w:top w:val="none" w:sz="0" w:space="0" w:color="auto"/>
            <w:left w:val="none" w:sz="0" w:space="0" w:color="auto"/>
            <w:bottom w:val="none" w:sz="0" w:space="0" w:color="auto"/>
            <w:right w:val="none" w:sz="0" w:space="0" w:color="auto"/>
          </w:divBdr>
        </w:div>
      </w:divsChild>
    </w:div>
    <w:div w:id="1938638127">
      <w:bodyDiv w:val="1"/>
      <w:marLeft w:val="0"/>
      <w:marRight w:val="0"/>
      <w:marTop w:val="0"/>
      <w:marBottom w:val="0"/>
      <w:divBdr>
        <w:top w:val="none" w:sz="0" w:space="0" w:color="auto"/>
        <w:left w:val="none" w:sz="0" w:space="0" w:color="auto"/>
        <w:bottom w:val="none" w:sz="0" w:space="0" w:color="auto"/>
        <w:right w:val="none" w:sz="0" w:space="0" w:color="auto"/>
      </w:divBdr>
      <w:divsChild>
        <w:div w:id="1487090143">
          <w:marLeft w:val="0"/>
          <w:marRight w:val="0"/>
          <w:marTop w:val="0"/>
          <w:marBottom w:val="0"/>
          <w:divBdr>
            <w:top w:val="none" w:sz="0" w:space="0" w:color="auto"/>
            <w:left w:val="none" w:sz="0" w:space="0" w:color="auto"/>
            <w:bottom w:val="none" w:sz="0" w:space="0" w:color="auto"/>
            <w:right w:val="none" w:sz="0" w:space="0" w:color="auto"/>
          </w:divBdr>
        </w:div>
        <w:div w:id="1438677379">
          <w:marLeft w:val="0"/>
          <w:marRight w:val="0"/>
          <w:marTop w:val="0"/>
          <w:marBottom w:val="0"/>
          <w:divBdr>
            <w:top w:val="none" w:sz="0" w:space="0" w:color="auto"/>
            <w:left w:val="none" w:sz="0" w:space="0" w:color="auto"/>
            <w:bottom w:val="none" w:sz="0" w:space="0" w:color="auto"/>
            <w:right w:val="none" w:sz="0" w:space="0" w:color="auto"/>
          </w:divBdr>
        </w:div>
        <w:div w:id="911046674">
          <w:marLeft w:val="0"/>
          <w:marRight w:val="0"/>
          <w:marTop w:val="0"/>
          <w:marBottom w:val="0"/>
          <w:divBdr>
            <w:top w:val="none" w:sz="0" w:space="0" w:color="auto"/>
            <w:left w:val="none" w:sz="0" w:space="0" w:color="auto"/>
            <w:bottom w:val="none" w:sz="0" w:space="0" w:color="auto"/>
            <w:right w:val="none" w:sz="0" w:space="0" w:color="auto"/>
          </w:divBdr>
        </w:div>
      </w:divsChild>
    </w:div>
    <w:div w:id="2023630950">
      <w:bodyDiv w:val="1"/>
      <w:marLeft w:val="0"/>
      <w:marRight w:val="0"/>
      <w:marTop w:val="0"/>
      <w:marBottom w:val="0"/>
      <w:divBdr>
        <w:top w:val="none" w:sz="0" w:space="0" w:color="auto"/>
        <w:left w:val="none" w:sz="0" w:space="0" w:color="auto"/>
        <w:bottom w:val="none" w:sz="0" w:space="0" w:color="auto"/>
        <w:right w:val="none" w:sz="0" w:space="0" w:color="auto"/>
      </w:divBdr>
      <w:divsChild>
        <w:div w:id="656306127">
          <w:marLeft w:val="0"/>
          <w:marRight w:val="0"/>
          <w:marTop w:val="0"/>
          <w:marBottom w:val="0"/>
          <w:divBdr>
            <w:top w:val="none" w:sz="0" w:space="0" w:color="auto"/>
            <w:left w:val="none" w:sz="0" w:space="0" w:color="auto"/>
            <w:bottom w:val="none" w:sz="0" w:space="0" w:color="auto"/>
            <w:right w:val="none" w:sz="0" w:space="0" w:color="auto"/>
          </w:divBdr>
        </w:div>
        <w:div w:id="1920214485">
          <w:marLeft w:val="0"/>
          <w:marRight w:val="0"/>
          <w:marTop w:val="0"/>
          <w:marBottom w:val="0"/>
          <w:divBdr>
            <w:top w:val="none" w:sz="0" w:space="0" w:color="auto"/>
            <w:left w:val="none" w:sz="0" w:space="0" w:color="auto"/>
            <w:bottom w:val="none" w:sz="0" w:space="0" w:color="auto"/>
            <w:right w:val="none" w:sz="0" w:space="0" w:color="auto"/>
          </w:divBdr>
        </w:div>
        <w:div w:id="1952472558">
          <w:marLeft w:val="0"/>
          <w:marRight w:val="0"/>
          <w:marTop w:val="0"/>
          <w:marBottom w:val="0"/>
          <w:divBdr>
            <w:top w:val="none" w:sz="0" w:space="0" w:color="auto"/>
            <w:left w:val="none" w:sz="0" w:space="0" w:color="auto"/>
            <w:bottom w:val="none" w:sz="0" w:space="0" w:color="auto"/>
            <w:right w:val="none" w:sz="0" w:space="0" w:color="auto"/>
          </w:divBdr>
        </w:div>
      </w:divsChild>
    </w:div>
    <w:div w:id="2060589418">
      <w:bodyDiv w:val="1"/>
      <w:marLeft w:val="0"/>
      <w:marRight w:val="0"/>
      <w:marTop w:val="0"/>
      <w:marBottom w:val="0"/>
      <w:divBdr>
        <w:top w:val="none" w:sz="0" w:space="0" w:color="auto"/>
        <w:left w:val="none" w:sz="0" w:space="0" w:color="auto"/>
        <w:bottom w:val="none" w:sz="0" w:space="0" w:color="auto"/>
        <w:right w:val="none" w:sz="0" w:space="0" w:color="auto"/>
      </w:divBdr>
      <w:divsChild>
        <w:div w:id="2047411348">
          <w:marLeft w:val="0"/>
          <w:marRight w:val="0"/>
          <w:marTop w:val="0"/>
          <w:marBottom w:val="0"/>
          <w:divBdr>
            <w:top w:val="none" w:sz="0" w:space="0" w:color="auto"/>
            <w:left w:val="none" w:sz="0" w:space="0" w:color="auto"/>
            <w:bottom w:val="none" w:sz="0" w:space="0" w:color="auto"/>
            <w:right w:val="none" w:sz="0" w:space="0" w:color="auto"/>
          </w:divBdr>
        </w:div>
        <w:div w:id="784886167">
          <w:marLeft w:val="0"/>
          <w:marRight w:val="0"/>
          <w:marTop w:val="0"/>
          <w:marBottom w:val="0"/>
          <w:divBdr>
            <w:top w:val="none" w:sz="0" w:space="0" w:color="auto"/>
            <w:left w:val="none" w:sz="0" w:space="0" w:color="auto"/>
            <w:bottom w:val="none" w:sz="0" w:space="0" w:color="auto"/>
            <w:right w:val="none" w:sz="0" w:space="0" w:color="auto"/>
          </w:divBdr>
        </w:div>
        <w:div w:id="2063093851">
          <w:marLeft w:val="0"/>
          <w:marRight w:val="0"/>
          <w:marTop w:val="0"/>
          <w:marBottom w:val="0"/>
          <w:divBdr>
            <w:top w:val="none" w:sz="0" w:space="0" w:color="auto"/>
            <w:left w:val="none" w:sz="0" w:space="0" w:color="auto"/>
            <w:bottom w:val="none" w:sz="0" w:space="0" w:color="auto"/>
            <w:right w:val="none" w:sz="0" w:space="0" w:color="auto"/>
          </w:divBdr>
        </w:div>
        <w:div w:id="1277059600">
          <w:marLeft w:val="0"/>
          <w:marRight w:val="0"/>
          <w:marTop w:val="0"/>
          <w:marBottom w:val="0"/>
          <w:divBdr>
            <w:top w:val="none" w:sz="0" w:space="0" w:color="auto"/>
            <w:left w:val="none" w:sz="0" w:space="0" w:color="auto"/>
            <w:bottom w:val="none" w:sz="0" w:space="0" w:color="auto"/>
            <w:right w:val="none" w:sz="0" w:space="0" w:color="auto"/>
          </w:divBdr>
        </w:div>
        <w:div w:id="698966799">
          <w:marLeft w:val="0"/>
          <w:marRight w:val="0"/>
          <w:marTop w:val="0"/>
          <w:marBottom w:val="0"/>
          <w:divBdr>
            <w:top w:val="none" w:sz="0" w:space="0" w:color="auto"/>
            <w:left w:val="none" w:sz="0" w:space="0" w:color="auto"/>
            <w:bottom w:val="none" w:sz="0" w:space="0" w:color="auto"/>
            <w:right w:val="none" w:sz="0" w:space="0" w:color="auto"/>
          </w:divBdr>
        </w:div>
        <w:div w:id="1425304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0A1E7D553A8E4696ABE6FF8DAC3172" ma:contentTypeVersion="4" ma:contentTypeDescription="Create a new document." ma:contentTypeScope="" ma:versionID="0440374584a1b1d5bab60f5d8be96970">
  <xsd:schema xmlns:xsd="http://www.w3.org/2001/XMLSchema" xmlns:xs="http://www.w3.org/2001/XMLSchema" xmlns:p="http://schemas.microsoft.com/office/2006/metadata/properties" xmlns:ns2="9bd55537-fcda-4bf8-b252-d2ca087870bd" targetNamespace="http://schemas.microsoft.com/office/2006/metadata/properties" ma:root="true" ma:fieldsID="789b51d0af942aa2de20bfeb67048a27" ns2:_="">
    <xsd:import namespace="9bd55537-fcda-4bf8-b252-d2ca08787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5537-fcda-4bf8-b252-d2ca08787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5545F-C72C-4D57-838B-03B23CDE410B}">
  <ds:schemaRefs>
    <ds:schemaRef ds:uri="http://schemas.microsoft.com/sharepoint/v3/contenttype/forms"/>
  </ds:schemaRefs>
</ds:datastoreItem>
</file>

<file path=customXml/itemProps2.xml><?xml version="1.0" encoding="utf-8"?>
<ds:datastoreItem xmlns:ds="http://schemas.openxmlformats.org/officeDocument/2006/customXml" ds:itemID="{9079F391-A310-49D8-BE9E-5958ABF521F2}">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customXml/itemProps3.xml><?xml version="1.0" encoding="utf-8"?>
<ds:datastoreItem xmlns:ds="http://schemas.openxmlformats.org/officeDocument/2006/customXml" ds:itemID="{67E3F85E-AC72-42FB-90EA-893DB51791BF}">
  <ds:schemaRefs>
    <ds:schemaRef ds:uri="http://schemas.openxmlformats.org/officeDocument/2006/bibliography"/>
  </ds:schemaRefs>
</ds:datastoreItem>
</file>

<file path=customXml/itemProps4.xml><?xml version="1.0" encoding="utf-8"?>
<ds:datastoreItem xmlns:ds="http://schemas.openxmlformats.org/officeDocument/2006/customXml" ds:itemID="{5E1DA5BA-76F0-4155-BB62-2E5944EA0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5537-fcda-4bf8-b252-d2ca0878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1261</Words>
  <Characters>7137</Characters>
  <Application>Microsoft Office Word</Application>
  <DocSecurity>0</DocSecurity>
  <Lines>59</Lines>
  <Paragraphs>16</Paragraphs>
  <ScaleCrop>false</ScaleCrop>
  <Company>TOSHIBA</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Service Support Worker</dc:title>
  <dc:subject/>
  <dc:creator>Julia Liddell</dc:creator>
  <cp:keywords/>
  <cp:lastModifiedBy>Aysha Gibbons</cp:lastModifiedBy>
  <cp:revision>4</cp:revision>
  <cp:lastPrinted>2014-09-30T16:14:00Z</cp:lastPrinted>
  <dcterms:created xsi:type="dcterms:W3CDTF">2025-12-09T18:37:00Z</dcterms:created>
  <dcterms:modified xsi:type="dcterms:W3CDTF">2025-12-23T16:41:00Z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0x010100C30A1E7D553A8E4696ABE6FF8DAC3172</vt:lpwstr>
  </property>
  <property fmtid="{D5CDD505-2E9C-101B-9397-08002B2CF9AE}" pid="3" name="MediaServiceImageTags">
    <vt:lpwstr/>
  </property>
</Properties>
</file>