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AAD2" w14:textId="77777777" w:rsidR="00693D22" w:rsidRPr="001F228A" w:rsidRDefault="00693D22" w:rsidP="00DA46C8">
      <w:pPr>
        <w:rPr>
          <w:rFonts w:asciiTheme="minorHAnsi" w:hAnsiTheme="minorHAnsi" w:cstheme="minorHAnsi"/>
          <w:b/>
          <w:bCs/>
          <w:sz w:val="22"/>
          <w:szCs w:val="22"/>
        </w:rPr>
      </w:pPr>
    </w:p>
    <w:p w14:paraId="63364D09" w14:textId="0854F714" w:rsidR="00693D22" w:rsidRPr="001F228A" w:rsidRDefault="00693D22" w:rsidP="00693D22">
      <w:pPr>
        <w:jc w:val="center"/>
        <w:rPr>
          <w:rFonts w:asciiTheme="minorHAnsi" w:hAnsiTheme="minorHAnsi" w:cstheme="minorHAnsi"/>
          <w:color w:val="ED7D31" w:themeColor="accent2"/>
          <w:sz w:val="22"/>
          <w:szCs w:val="22"/>
        </w:rPr>
      </w:pPr>
      <w:r w:rsidRPr="001F228A">
        <w:rPr>
          <w:rFonts w:asciiTheme="minorHAnsi" w:hAnsiTheme="minorHAnsi" w:cstheme="minorHAnsi"/>
          <w:color w:val="ED7D31" w:themeColor="accent2"/>
          <w:sz w:val="22"/>
          <w:szCs w:val="22"/>
        </w:rPr>
        <w:t>TLC: Talk, Listen, Change</w:t>
      </w:r>
    </w:p>
    <w:p w14:paraId="3E9777B5" w14:textId="77777777" w:rsidR="00693D22" w:rsidRPr="001F228A" w:rsidRDefault="00693D22" w:rsidP="00693D22">
      <w:pPr>
        <w:jc w:val="center"/>
        <w:rPr>
          <w:rFonts w:asciiTheme="minorHAnsi" w:hAnsiTheme="minorHAnsi" w:cstheme="minorHAnsi"/>
          <w:color w:val="ED7D31" w:themeColor="accent2"/>
          <w:sz w:val="22"/>
          <w:szCs w:val="22"/>
        </w:rPr>
      </w:pPr>
    </w:p>
    <w:p w14:paraId="6E08B973" w14:textId="46D1EF05" w:rsidR="005C7799" w:rsidRPr="001F228A" w:rsidRDefault="00693D22" w:rsidP="00F6445F">
      <w:pPr>
        <w:jc w:val="center"/>
        <w:rPr>
          <w:rFonts w:asciiTheme="minorHAnsi" w:hAnsiTheme="minorHAnsi" w:cstheme="minorHAnsi"/>
          <w:color w:val="ED7D31" w:themeColor="accent2"/>
          <w:sz w:val="22"/>
          <w:szCs w:val="22"/>
        </w:rPr>
      </w:pPr>
      <w:r w:rsidRPr="001F228A">
        <w:rPr>
          <w:rFonts w:asciiTheme="minorHAnsi" w:hAnsiTheme="minorHAnsi" w:cstheme="minorHAnsi"/>
          <w:color w:val="ED7D31" w:themeColor="accent2"/>
          <w:sz w:val="22"/>
          <w:szCs w:val="22"/>
        </w:rPr>
        <w:t>Role Profile</w:t>
      </w:r>
    </w:p>
    <w:p w14:paraId="4E0AC2C1" w14:textId="77777777" w:rsidR="005C7799" w:rsidRPr="001F228A" w:rsidRDefault="005C7799" w:rsidP="00693D22">
      <w:pPr>
        <w:jc w:val="center"/>
        <w:rPr>
          <w:rFonts w:asciiTheme="minorHAnsi" w:hAnsiTheme="minorHAnsi" w:cstheme="minorHAnsi"/>
          <w:color w:val="ED7D31" w:themeColor="accent2"/>
          <w:sz w:val="22"/>
          <w:szCs w:val="22"/>
        </w:rPr>
      </w:pPr>
    </w:p>
    <w:p w14:paraId="3BD74268" w14:textId="30BE86B2" w:rsidR="00DA46C8" w:rsidRPr="001F228A" w:rsidRDefault="0081374F" w:rsidP="00DA46C8">
      <w:pPr>
        <w:rPr>
          <w:rFonts w:asciiTheme="minorHAnsi" w:hAnsiTheme="minorHAnsi" w:cstheme="minorHAnsi"/>
          <w:b/>
          <w:bCs/>
          <w:sz w:val="22"/>
          <w:szCs w:val="22"/>
        </w:rPr>
      </w:pPr>
      <w:r w:rsidRPr="001F228A">
        <w:rPr>
          <w:rFonts w:asciiTheme="minorHAnsi" w:hAnsiTheme="minorHAnsi" w:cstheme="minorHAnsi"/>
          <w:b/>
          <w:bCs/>
          <w:sz w:val="22"/>
          <w:szCs w:val="22"/>
        </w:rPr>
        <w:t>Job Title</w:t>
      </w:r>
      <w:r w:rsidR="005C7799" w:rsidRPr="001F228A">
        <w:rPr>
          <w:rFonts w:asciiTheme="minorHAnsi" w:hAnsiTheme="minorHAnsi" w:cstheme="minorHAnsi"/>
          <w:b/>
          <w:bCs/>
          <w:sz w:val="22"/>
          <w:szCs w:val="22"/>
        </w:rPr>
        <w:t xml:space="preserve">: </w:t>
      </w:r>
      <w:r w:rsidR="00DA46C8" w:rsidRPr="001F228A">
        <w:rPr>
          <w:rFonts w:asciiTheme="minorHAnsi" w:hAnsiTheme="minorHAnsi" w:cstheme="minorHAnsi"/>
          <w:b/>
          <w:bCs/>
          <w:sz w:val="22"/>
          <w:szCs w:val="22"/>
        </w:rPr>
        <w:t xml:space="preserve"> </w:t>
      </w:r>
      <w:r w:rsidR="00DA46C8" w:rsidRPr="001F228A">
        <w:rPr>
          <w:rFonts w:asciiTheme="minorHAnsi" w:hAnsiTheme="minorHAnsi" w:cstheme="minorHAnsi"/>
          <w:b/>
          <w:bCs/>
          <w:sz w:val="22"/>
          <w:szCs w:val="22"/>
        </w:rPr>
        <w:tab/>
        <w:t xml:space="preserve">Drive </w:t>
      </w:r>
      <w:r w:rsidR="00047BD9" w:rsidRPr="001F228A">
        <w:rPr>
          <w:rFonts w:asciiTheme="minorHAnsi" w:hAnsiTheme="minorHAnsi" w:cstheme="minorHAnsi"/>
          <w:b/>
          <w:bCs/>
          <w:sz w:val="22"/>
          <w:szCs w:val="22"/>
        </w:rPr>
        <w:t>Panel Coordinator</w:t>
      </w:r>
      <w:r w:rsidR="00DA46C8" w:rsidRPr="001F228A">
        <w:rPr>
          <w:rFonts w:asciiTheme="minorHAnsi" w:hAnsiTheme="minorHAnsi" w:cstheme="minorHAnsi"/>
          <w:b/>
          <w:bCs/>
          <w:sz w:val="22"/>
          <w:szCs w:val="22"/>
        </w:rPr>
        <w:t xml:space="preserve"> </w:t>
      </w:r>
      <w:r w:rsidR="00776331">
        <w:rPr>
          <w:rFonts w:asciiTheme="minorHAnsi" w:hAnsiTheme="minorHAnsi" w:cstheme="minorHAnsi"/>
          <w:b/>
          <w:bCs/>
          <w:sz w:val="22"/>
          <w:szCs w:val="22"/>
        </w:rPr>
        <w:t>- Lancashire</w:t>
      </w:r>
    </w:p>
    <w:p w14:paraId="72216B1D" w14:textId="7C0A3FAB" w:rsidR="00E62B10" w:rsidRPr="001F228A" w:rsidRDefault="00E62B10" w:rsidP="00DA46C8">
      <w:pPr>
        <w:rPr>
          <w:rFonts w:asciiTheme="minorHAnsi" w:hAnsiTheme="minorHAnsi" w:cstheme="minorHAnsi"/>
          <w:b/>
          <w:bCs/>
          <w:sz w:val="22"/>
          <w:szCs w:val="22"/>
        </w:rPr>
      </w:pPr>
      <w:r w:rsidRPr="001F228A">
        <w:rPr>
          <w:rFonts w:asciiTheme="minorHAnsi" w:hAnsiTheme="minorHAnsi" w:cstheme="minorHAnsi"/>
          <w:b/>
          <w:bCs/>
          <w:sz w:val="22"/>
          <w:szCs w:val="22"/>
        </w:rPr>
        <w:tab/>
      </w:r>
      <w:r w:rsidRPr="001F228A">
        <w:rPr>
          <w:rFonts w:asciiTheme="minorHAnsi" w:hAnsiTheme="minorHAnsi" w:cstheme="minorHAnsi"/>
          <w:b/>
          <w:bCs/>
          <w:sz w:val="22"/>
          <w:szCs w:val="22"/>
        </w:rPr>
        <w:tab/>
      </w:r>
    </w:p>
    <w:p w14:paraId="18B5609B" w14:textId="0147C77F" w:rsidR="005C7799" w:rsidRPr="001F228A" w:rsidRDefault="005C7799" w:rsidP="00DA46C8">
      <w:pPr>
        <w:rPr>
          <w:rFonts w:asciiTheme="minorHAnsi" w:hAnsiTheme="minorHAnsi" w:cstheme="minorHAnsi"/>
          <w:sz w:val="22"/>
          <w:szCs w:val="22"/>
        </w:rPr>
      </w:pPr>
    </w:p>
    <w:p w14:paraId="05615A2A" w14:textId="24C4E900" w:rsidR="00E25D4E" w:rsidRPr="001F228A" w:rsidRDefault="005C7799" w:rsidP="48F6E473">
      <w:pPr>
        <w:rPr>
          <w:rFonts w:asciiTheme="minorHAnsi" w:eastAsia="Times New Roman" w:hAnsiTheme="minorHAnsi" w:cstheme="minorBidi"/>
          <w:color w:val="000000"/>
          <w:sz w:val="22"/>
          <w:szCs w:val="22"/>
          <w:lang w:eastAsia="en-GB"/>
        </w:rPr>
      </w:pPr>
      <w:r w:rsidRPr="0BAE9E29">
        <w:rPr>
          <w:rFonts w:asciiTheme="minorHAnsi" w:hAnsiTheme="minorHAnsi" w:cstheme="minorBidi"/>
          <w:b/>
          <w:bCs/>
          <w:sz w:val="22"/>
          <w:szCs w:val="22"/>
        </w:rPr>
        <w:t>Salary</w:t>
      </w:r>
      <w:r w:rsidRPr="0BAE9E29">
        <w:rPr>
          <w:rFonts w:asciiTheme="minorHAnsi" w:hAnsiTheme="minorHAnsi" w:cstheme="minorBidi"/>
          <w:sz w:val="22"/>
          <w:szCs w:val="22"/>
        </w:rPr>
        <w:t xml:space="preserve">: </w:t>
      </w:r>
      <w:r w:rsidR="00B57469">
        <w:tab/>
      </w:r>
      <w:r w:rsidR="00B57469" w:rsidRPr="0BAE9E29">
        <w:rPr>
          <w:rFonts w:asciiTheme="minorHAnsi" w:hAnsiTheme="minorHAnsi" w:cstheme="minorBidi"/>
          <w:sz w:val="22"/>
          <w:szCs w:val="22"/>
        </w:rPr>
        <w:t xml:space="preserve"> </w:t>
      </w:r>
      <w:r w:rsidR="00B57469" w:rsidRPr="0BAE9E29">
        <w:rPr>
          <w:rFonts w:asciiTheme="minorHAnsi" w:hAnsiTheme="minorHAnsi" w:cstheme="minorBidi"/>
          <w:sz w:val="22"/>
          <w:szCs w:val="22"/>
        </w:rPr>
        <w:tab/>
      </w:r>
      <w:r w:rsidR="00B57469">
        <w:rPr>
          <w:rFonts w:asciiTheme="minorHAnsi" w:hAnsiTheme="minorHAnsi" w:cstheme="minorBidi"/>
          <w:sz w:val="22"/>
          <w:szCs w:val="22"/>
        </w:rPr>
        <w:t>Grade 3</w:t>
      </w:r>
      <w:r w:rsidR="0097520A">
        <w:rPr>
          <w:rFonts w:asciiTheme="minorHAnsi" w:hAnsiTheme="minorHAnsi" w:cstheme="minorBidi"/>
          <w:sz w:val="22"/>
          <w:szCs w:val="22"/>
        </w:rPr>
        <w:t xml:space="preserve">: </w:t>
      </w:r>
      <w:r w:rsidR="006F2290" w:rsidRPr="0BAE9E29">
        <w:rPr>
          <w:rFonts w:asciiTheme="minorHAnsi" w:eastAsia="Times New Roman" w:hAnsiTheme="minorHAnsi" w:cstheme="minorBidi"/>
          <w:color w:val="000000" w:themeColor="text1"/>
          <w:sz w:val="22"/>
          <w:szCs w:val="22"/>
          <w:lang w:eastAsia="en-GB"/>
        </w:rPr>
        <w:t>£</w:t>
      </w:r>
      <w:r w:rsidR="00EB1F61" w:rsidRPr="0BAE9E29">
        <w:rPr>
          <w:rFonts w:asciiTheme="minorHAnsi" w:eastAsia="Times New Roman" w:hAnsiTheme="minorHAnsi" w:cstheme="minorBidi"/>
          <w:color w:val="000000" w:themeColor="text1"/>
          <w:sz w:val="22"/>
          <w:szCs w:val="22"/>
          <w:lang w:eastAsia="en-GB"/>
        </w:rPr>
        <w:t>25,</w:t>
      </w:r>
      <w:r w:rsidR="00B57469">
        <w:rPr>
          <w:rFonts w:asciiTheme="minorHAnsi" w:eastAsia="Times New Roman" w:hAnsiTheme="minorHAnsi" w:cstheme="minorBidi"/>
          <w:color w:val="000000" w:themeColor="text1"/>
          <w:sz w:val="22"/>
          <w:szCs w:val="22"/>
          <w:lang w:eastAsia="en-GB"/>
        </w:rPr>
        <w:t>877</w:t>
      </w:r>
      <w:r w:rsidR="006F2290" w:rsidRPr="0BAE9E29">
        <w:rPr>
          <w:rFonts w:asciiTheme="minorHAnsi" w:eastAsia="Times New Roman" w:hAnsiTheme="minorHAnsi" w:cstheme="minorBidi"/>
          <w:color w:val="000000" w:themeColor="text1"/>
          <w:sz w:val="22"/>
          <w:szCs w:val="22"/>
          <w:lang w:eastAsia="en-GB"/>
        </w:rPr>
        <w:t xml:space="preserve"> - £</w:t>
      </w:r>
      <w:r w:rsidR="00B57469">
        <w:rPr>
          <w:rFonts w:asciiTheme="minorHAnsi" w:eastAsia="Times New Roman" w:hAnsiTheme="minorHAnsi" w:cstheme="minorBidi"/>
          <w:color w:val="000000" w:themeColor="text1"/>
          <w:sz w:val="22"/>
          <w:szCs w:val="22"/>
          <w:lang w:eastAsia="en-GB"/>
        </w:rPr>
        <w:t>30,322</w:t>
      </w:r>
      <w:r w:rsidR="006F2290" w:rsidRPr="0BAE9E29">
        <w:rPr>
          <w:rFonts w:asciiTheme="minorHAnsi" w:eastAsia="Times New Roman" w:hAnsiTheme="minorHAnsi" w:cstheme="minorBidi"/>
          <w:color w:val="000000" w:themeColor="text1"/>
          <w:sz w:val="22"/>
          <w:szCs w:val="22"/>
          <w:lang w:eastAsia="en-GB"/>
        </w:rPr>
        <w:t xml:space="preserve"> </w:t>
      </w:r>
      <w:r w:rsidR="00E25D4E" w:rsidRPr="0BAE9E29">
        <w:rPr>
          <w:rFonts w:asciiTheme="minorHAnsi" w:hAnsiTheme="minorHAnsi" w:cstheme="minorBidi"/>
          <w:sz w:val="22"/>
          <w:szCs w:val="22"/>
        </w:rPr>
        <w:t xml:space="preserve">per </w:t>
      </w:r>
      <w:r w:rsidR="00B57469">
        <w:rPr>
          <w:rFonts w:asciiTheme="minorHAnsi" w:hAnsiTheme="minorHAnsi" w:cstheme="minorBidi"/>
          <w:sz w:val="22"/>
          <w:szCs w:val="22"/>
        </w:rPr>
        <w:t>year FTE based on 37 hours per week</w:t>
      </w:r>
    </w:p>
    <w:p w14:paraId="193A330B" w14:textId="74482172" w:rsidR="00E25D4E" w:rsidRPr="001F228A" w:rsidRDefault="00E25D4E" w:rsidP="00DA46C8">
      <w:pPr>
        <w:rPr>
          <w:rFonts w:asciiTheme="minorHAnsi" w:hAnsiTheme="minorHAnsi" w:cstheme="minorHAnsi"/>
          <w:bCs/>
          <w:sz w:val="22"/>
          <w:szCs w:val="22"/>
        </w:rPr>
      </w:pPr>
      <w:r w:rsidRPr="001F228A">
        <w:rPr>
          <w:rFonts w:asciiTheme="minorHAnsi" w:hAnsiTheme="minorHAnsi" w:cstheme="minorHAnsi"/>
          <w:bCs/>
          <w:sz w:val="22"/>
          <w:szCs w:val="22"/>
        </w:rPr>
        <w:tab/>
      </w:r>
      <w:r w:rsidRPr="001F228A">
        <w:rPr>
          <w:rFonts w:asciiTheme="minorHAnsi" w:hAnsiTheme="minorHAnsi" w:cstheme="minorHAnsi"/>
          <w:bCs/>
          <w:sz w:val="22"/>
          <w:szCs w:val="22"/>
        </w:rPr>
        <w:tab/>
        <w:t>Annual Continuous Professional Development allowance</w:t>
      </w:r>
    </w:p>
    <w:p w14:paraId="0E380C2D" w14:textId="31533BF6" w:rsidR="00E25D4E" w:rsidRPr="001F228A" w:rsidRDefault="00E25D4E" w:rsidP="00DA46C8">
      <w:pPr>
        <w:rPr>
          <w:rFonts w:asciiTheme="minorHAnsi" w:hAnsiTheme="minorHAnsi" w:cstheme="minorHAnsi"/>
          <w:bCs/>
          <w:sz w:val="22"/>
          <w:szCs w:val="22"/>
        </w:rPr>
      </w:pPr>
      <w:r w:rsidRPr="001F228A">
        <w:rPr>
          <w:rFonts w:asciiTheme="minorHAnsi" w:hAnsiTheme="minorHAnsi" w:cstheme="minorHAnsi"/>
          <w:bCs/>
          <w:sz w:val="22"/>
          <w:szCs w:val="22"/>
        </w:rPr>
        <w:tab/>
      </w:r>
      <w:r w:rsidRPr="001F228A">
        <w:rPr>
          <w:rFonts w:asciiTheme="minorHAnsi" w:hAnsiTheme="minorHAnsi" w:cstheme="minorHAnsi"/>
          <w:bCs/>
          <w:sz w:val="22"/>
          <w:szCs w:val="22"/>
        </w:rPr>
        <w:tab/>
      </w:r>
      <w:r w:rsidR="0097520A">
        <w:rPr>
          <w:rFonts w:asciiTheme="minorHAnsi" w:hAnsiTheme="minorHAnsi" w:cstheme="minorHAnsi"/>
          <w:bCs/>
          <w:sz w:val="22"/>
          <w:szCs w:val="22"/>
        </w:rPr>
        <w:t>Generous a</w:t>
      </w:r>
      <w:r w:rsidRPr="001F228A">
        <w:rPr>
          <w:rFonts w:asciiTheme="minorHAnsi" w:hAnsiTheme="minorHAnsi" w:cstheme="minorHAnsi"/>
          <w:bCs/>
          <w:sz w:val="22"/>
          <w:szCs w:val="22"/>
        </w:rPr>
        <w:t>nnual leave entitlement</w:t>
      </w:r>
    </w:p>
    <w:p w14:paraId="49D4D1A1" w14:textId="22029F8C" w:rsidR="00E25D4E" w:rsidRPr="001F228A" w:rsidRDefault="00E25D4E" w:rsidP="00DA46C8">
      <w:pPr>
        <w:rPr>
          <w:rFonts w:asciiTheme="minorHAnsi" w:hAnsiTheme="minorHAnsi" w:cstheme="minorHAnsi"/>
          <w:bCs/>
          <w:sz w:val="22"/>
          <w:szCs w:val="22"/>
        </w:rPr>
      </w:pPr>
      <w:r w:rsidRPr="001F228A">
        <w:rPr>
          <w:rFonts w:asciiTheme="minorHAnsi" w:hAnsiTheme="minorHAnsi" w:cstheme="minorHAnsi"/>
          <w:bCs/>
          <w:sz w:val="22"/>
          <w:szCs w:val="22"/>
        </w:rPr>
        <w:tab/>
      </w:r>
      <w:r w:rsidRPr="001F228A">
        <w:rPr>
          <w:rFonts w:asciiTheme="minorHAnsi" w:hAnsiTheme="minorHAnsi" w:cstheme="minorHAnsi"/>
          <w:bCs/>
          <w:sz w:val="22"/>
          <w:szCs w:val="22"/>
        </w:rPr>
        <w:tab/>
        <w:t>Birthday leave</w:t>
      </w:r>
    </w:p>
    <w:p w14:paraId="1DC92226" w14:textId="77777777" w:rsidR="005C7799" w:rsidRPr="001F228A" w:rsidRDefault="005C7799" w:rsidP="00DA46C8">
      <w:pPr>
        <w:rPr>
          <w:rFonts w:asciiTheme="minorHAnsi" w:hAnsiTheme="minorHAnsi" w:cstheme="minorHAnsi"/>
          <w:b/>
          <w:bCs/>
          <w:sz w:val="22"/>
          <w:szCs w:val="22"/>
        </w:rPr>
      </w:pPr>
    </w:p>
    <w:p w14:paraId="5484555A" w14:textId="49E8F6B1" w:rsidR="00DA46C8" w:rsidRPr="001F228A" w:rsidRDefault="00DA46C8" w:rsidP="00DA46C8">
      <w:pPr>
        <w:rPr>
          <w:rFonts w:asciiTheme="minorHAnsi" w:hAnsiTheme="minorHAnsi" w:cstheme="minorHAnsi"/>
          <w:sz w:val="22"/>
          <w:szCs w:val="22"/>
        </w:rPr>
      </w:pPr>
      <w:r w:rsidRPr="001F228A">
        <w:rPr>
          <w:rFonts w:asciiTheme="minorHAnsi" w:hAnsiTheme="minorHAnsi" w:cstheme="minorHAnsi"/>
          <w:b/>
          <w:bCs/>
          <w:sz w:val="22"/>
          <w:szCs w:val="22"/>
        </w:rPr>
        <w:t>Hours</w:t>
      </w:r>
      <w:r w:rsidRPr="001F228A">
        <w:rPr>
          <w:rFonts w:asciiTheme="minorHAnsi" w:hAnsiTheme="minorHAnsi" w:cstheme="minorHAnsi"/>
          <w:sz w:val="22"/>
          <w:szCs w:val="22"/>
        </w:rPr>
        <w:t>:</w:t>
      </w:r>
      <w:r w:rsidRPr="001F228A">
        <w:rPr>
          <w:rFonts w:asciiTheme="minorHAnsi" w:hAnsiTheme="minorHAnsi" w:cstheme="minorHAnsi"/>
          <w:b/>
          <w:bCs/>
          <w:sz w:val="22"/>
          <w:szCs w:val="22"/>
        </w:rPr>
        <w:t xml:space="preserve"> </w:t>
      </w:r>
      <w:r w:rsidRPr="001F228A">
        <w:rPr>
          <w:rFonts w:asciiTheme="minorHAnsi" w:hAnsiTheme="minorHAnsi" w:cstheme="minorHAnsi"/>
          <w:b/>
          <w:bCs/>
          <w:sz w:val="22"/>
          <w:szCs w:val="22"/>
        </w:rPr>
        <w:tab/>
      </w:r>
      <w:r w:rsidR="002C63A3" w:rsidRPr="001F228A">
        <w:rPr>
          <w:rFonts w:asciiTheme="minorHAnsi" w:hAnsiTheme="minorHAnsi" w:cstheme="minorHAnsi"/>
          <w:b/>
          <w:bCs/>
          <w:sz w:val="22"/>
          <w:szCs w:val="22"/>
        </w:rPr>
        <w:tab/>
      </w:r>
      <w:r w:rsidR="00EB1F61">
        <w:rPr>
          <w:rFonts w:asciiTheme="minorHAnsi" w:hAnsiTheme="minorHAnsi" w:cstheme="minorHAnsi"/>
          <w:sz w:val="22"/>
          <w:szCs w:val="22"/>
        </w:rPr>
        <w:t xml:space="preserve">Part </w:t>
      </w:r>
      <w:r w:rsidR="00E25D4E" w:rsidRPr="001F228A">
        <w:rPr>
          <w:rFonts w:asciiTheme="minorHAnsi" w:hAnsiTheme="minorHAnsi" w:cstheme="minorHAnsi"/>
          <w:sz w:val="22"/>
          <w:szCs w:val="22"/>
        </w:rPr>
        <w:t>time</w:t>
      </w:r>
      <w:r w:rsidR="00CF7B75" w:rsidRPr="001F228A">
        <w:rPr>
          <w:rFonts w:asciiTheme="minorHAnsi" w:hAnsiTheme="minorHAnsi" w:cstheme="minorHAnsi"/>
          <w:sz w:val="22"/>
          <w:szCs w:val="22"/>
        </w:rPr>
        <w:t xml:space="preserve"> (</w:t>
      </w:r>
      <w:r w:rsidR="00776331">
        <w:rPr>
          <w:rFonts w:asciiTheme="minorHAnsi" w:hAnsiTheme="minorHAnsi" w:cstheme="minorHAnsi"/>
          <w:sz w:val="22"/>
          <w:szCs w:val="22"/>
        </w:rPr>
        <w:t>2</w:t>
      </w:r>
      <w:r w:rsidR="00EB1F61">
        <w:rPr>
          <w:rFonts w:asciiTheme="minorHAnsi" w:hAnsiTheme="minorHAnsi" w:cstheme="minorHAnsi"/>
          <w:sz w:val="22"/>
          <w:szCs w:val="22"/>
        </w:rPr>
        <w:t>0</w:t>
      </w:r>
      <w:r w:rsidR="005C7799" w:rsidRPr="001F228A">
        <w:rPr>
          <w:rFonts w:asciiTheme="minorHAnsi" w:hAnsiTheme="minorHAnsi" w:cstheme="minorHAnsi"/>
          <w:sz w:val="22"/>
          <w:szCs w:val="22"/>
        </w:rPr>
        <w:t xml:space="preserve"> </w:t>
      </w:r>
      <w:r w:rsidRPr="001F228A">
        <w:rPr>
          <w:rFonts w:asciiTheme="minorHAnsi" w:hAnsiTheme="minorHAnsi" w:cstheme="minorHAnsi"/>
          <w:sz w:val="22"/>
          <w:szCs w:val="22"/>
        </w:rPr>
        <w:t xml:space="preserve">Hours </w:t>
      </w:r>
      <w:r w:rsidR="00CF7B75" w:rsidRPr="001F228A">
        <w:rPr>
          <w:rFonts w:asciiTheme="minorHAnsi" w:hAnsiTheme="minorHAnsi" w:cstheme="minorHAnsi"/>
          <w:sz w:val="22"/>
          <w:szCs w:val="22"/>
        </w:rPr>
        <w:t>per week)</w:t>
      </w:r>
    </w:p>
    <w:p w14:paraId="73CB49E4" w14:textId="39F3C6B5" w:rsidR="00DA46C8" w:rsidRPr="001F228A" w:rsidRDefault="00DA46C8" w:rsidP="00DA46C8">
      <w:pPr>
        <w:rPr>
          <w:rFonts w:asciiTheme="minorHAnsi" w:hAnsiTheme="minorHAnsi" w:cstheme="minorHAnsi"/>
          <w:sz w:val="22"/>
          <w:szCs w:val="22"/>
        </w:rPr>
      </w:pPr>
      <w:r w:rsidRPr="001F228A">
        <w:rPr>
          <w:rFonts w:asciiTheme="minorHAnsi" w:hAnsiTheme="minorHAnsi" w:cstheme="minorHAnsi"/>
          <w:bCs/>
          <w:sz w:val="22"/>
          <w:szCs w:val="22"/>
        </w:rPr>
        <w:tab/>
      </w:r>
    </w:p>
    <w:p w14:paraId="0AB0565E" w14:textId="741C0014" w:rsidR="00796636" w:rsidRPr="00481F41" w:rsidRDefault="00CF7B75" w:rsidP="0BAE9E29">
      <w:pPr>
        <w:rPr>
          <w:rFonts w:asciiTheme="minorHAnsi" w:hAnsiTheme="minorHAnsi" w:cstheme="minorBidi"/>
          <w:b/>
          <w:bCs/>
          <w:sz w:val="22"/>
          <w:szCs w:val="22"/>
        </w:rPr>
      </w:pPr>
      <w:r w:rsidRPr="0BAE9E29">
        <w:rPr>
          <w:rFonts w:asciiTheme="minorHAnsi" w:hAnsiTheme="minorHAnsi" w:cstheme="minorBidi"/>
          <w:b/>
          <w:bCs/>
          <w:sz w:val="22"/>
          <w:szCs w:val="22"/>
        </w:rPr>
        <w:t>Contract:</w:t>
      </w:r>
      <w:r>
        <w:tab/>
      </w:r>
      <w:r w:rsidR="7515CA66" w:rsidRPr="0BAE9E29">
        <w:rPr>
          <w:rFonts w:asciiTheme="minorHAnsi" w:hAnsiTheme="minorHAnsi" w:cstheme="minorBidi"/>
          <w:b/>
          <w:bCs/>
          <w:sz w:val="22"/>
          <w:szCs w:val="22"/>
        </w:rPr>
        <w:t>Fixed term until March 2027</w:t>
      </w:r>
      <w:r w:rsidR="00776331">
        <w:rPr>
          <w:rFonts w:asciiTheme="minorHAnsi" w:hAnsiTheme="minorHAnsi" w:cstheme="minorBidi"/>
          <w:b/>
          <w:bCs/>
          <w:sz w:val="22"/>
          <w:szCs w:val="22"/>
        </w:rPr>
        <w:t xml:space="preserve"> (with the possibility of extension)</w:t>
      </w:r>
    </w:p>
    <w:p w14:paraId="0C717F8A" w14:textId="79369B15" w:rsidR="00460B9B" w:rsidRPr="001F228A" w:rsidRDefault="00460B9B" w:rsidP="00DA46C8">
      <w:pPr>
        <w:rPr>
          <w:rFonts w:asciiTheme="minorHAnsi" w:hAnsiTheme="minorHAnsi" w:cstheme="minorHAnsi"/>
          <w:sz w:val="22"/>
          <w:szCs w:val="22"/>
        </w:rPr>
      </w:pPr>
    </w:p>
    <w:p w14:paraId="08415ADF" w14:textId="1EFC2DA9" w:rsidR="00482CB8" w:rsidRPr="00482CB8" w:rsidRDefault="00460B9B" w:rsidP="0BAE9E29">
      <w:pPr>
        <w:pStyle w:val="paragraph"/>
        <w:spacing w:before="0" w:beforeAutospacing="0" w:after="0" w:afterAutospacing="0"/>
        <w:ind w:left="1440" w:hanging="1440"/>
        <w:textAlignment w:val="baseline"/>
      </w:pPr>
      <w:r w:rsidRPr="0BAE9E29">
        <w:rPr>
          <w:rFonts w:asciiTheme="minorHAnsi" w:hAnsiTheme="minorHAnsi" w:cstheme="minorBidi"/>
          <w:b/>
          <w:bCs/>
          <w:sz w:val="22"/>
          <w:szCs w:val="22"/>
        </w:rPr>
        <w:t>Locations:</w:t>
      </w:r>
      <w:r>
        <w:tab/>
      </w:r>
      <w:r w:rsidR="54422E20" w:rsidRPr="0BAE9E29">
        <w:rPr>
          <w:rStyle w:val="normaltextrun"/>
          <w:rFonts w:ascii="Calibri" w:eastAsia="Calibri" w:hAnsi="Calibri" w:cs="Calibri"/>
          <w:color w:val="000000" w:themeColor="text1"/>
          <w:sz w:val="22"/>
          <w:szCs w:val="22"/>
        </w:rPr>
        <w:t xml:space="preserve">We value the importance of flexible </w:t>
      </w:r>
      <w:r w:rsidR="00776331">
        <w:rPr>
          <w:rStyle w:val="normaltextrun"/>
          <w:rFonts w:ascii="Calibri" w:eastAsia="Calibri" w:hAnsi="Calibri" w:cs="Calibri"/>
          <w:color w:val="000000" w:themeColor="text1"/>
          <w:sz w:val="22"/>
          <w:szCs w:val="22"/>
        </w:rPr>
        <w:t xml:space="preserve">and hybrid working. This role will support the operations of the DAPP (Domestic Abuse Perpetrator Panels) across Lancashire. </w:t>
      </w:r>
      <w:r w:rsidR="54422E20" w:rsidRPr="0BAE9E29">
        <w:rPr>
          <w:rStyle w:val="normaltextrun"/>
          <w:rFonts w:ascii="Calibri" w:eastAsia="Calibri" w:hAnsi="Calibri" w:cs="Calibri"/>
          <w:color w:val="000000" w:themeColor="text1"/>
          <w:sz w:val="22"/>
          <w:szCs w:val="22"/>
        </w:rPr>
        <w:t xml:space="preserve"> </w:t>
      </w:r>
    </w:p>
    <w:p w14:paraId="20A6C257" w14:textId="4E47CADE" w:rsidR="002C6A4A" w:rsidRPr="00482CB8" w:rsidRDefault="002C6A4A" w:rsidP="00482CB8">
      <w:pPr>
        <w:rPr>
          <w:rFonts w:asciiTheme="minorHAnsi" w:hAnsiTheme="minorHAnsi" w:cstheme="minorHAnsi"/>
          <w:spacing w:val="-3"/>
          <w:sz w:val="22"/>
          <w:szCs w:val="22"/>
        </w:rPr>
      </w:pPr>
    </w:p>
    <w:p w14:paraId="41F6E604" w14:textId="451D196E" w:rsidR="002C6A4A" w:rsidRPr="001F228A" w:rsidRDefault="002C6A4A" w:rsidP="0BAE9E29">
      <w:pPr>
        <w:autoSpaceDE w:val="0"/>
        <w:autoSpaceDN w:val="0"/>
        <w:rPr>
          <w:rFonts w:asciiTheme="minorHAnsi" w:hAnsiTheme="minorHAnsi" w:cstheme="minorBidi"/>
          <w:spacing w:val="-3"/>
          <w:sz w:val="22"/>
          <w:szCs w:val="22"/>
        </w:rPr>
      </w:pPr>
      <w:r w:rsidRPr="0BAE9E29">
        <w:rPr>
          <w:rFonts w:asciiTheme="minorHAnsi" w:hAnsiTheme="minorHAnsi" w:cstheme="minorBidi"/>
          <w:b/>
          <w:bCs/>
          <w:spacing w:val="-3"/>
          <w:sz w:val="22"/>
          <w:szCs w:val="22"/>
        </w:rPr>
        <w:t>Accountability:</w:t>
      </w:r>
      <w:r w:rsidRPr="0BAE9E29">
        <w:rPr>
          <w:rFonts w:asciiTheme="minorHAnsi" w:hAnsiTheme="minorHAnsi" w:cstheme="minorBidi"/>
          <w:spacing w:val="-3"/>
          <w:sz w:val="22"/>
          <w:szCs w:val="22"/>
        </w:rPr>
        <w:t xml:space="preserve">   </w:t>
      </w:r>
      <w:r w:rsidR="562052F2" w:rsidRPr="0BAE9E29">
        <w:rPr>
          <w:rFonts w:asciiTheme="minorHAnsi" w:hAnsiTheme="minorHAnsi" w:cstheme="minorBidi"/>
          <w:spacing w:val="-3"/>
          <w:sz w:val="22"/>
          <w:szCs w:val="22"/>
        </w:rPr>
        <w:t xml:space="preserve">Drive </w:t>
      </w:r>
      <w:r w:rsidRPr="0BAE9E29">
        <w:rPr>
          <w:rFonts w:asciiTheme="minorHAnsi" w:hAnsiTheme="minorHAnsi" w:cstheme="minorBidi"/>
          <w:spacing w:val="-3"/>
          <w:sz w:val="22"/>
          <w:szCs w:val="22"/>
        </w:rPr>
        <w:t>Service Manager</w:t>
      </w:r>
    </w:p>
    <w:p w14:paraId="73F3D7CA" w14:textId="6CAA5139" w:rsidR="002C6A4A" w:rsidRPr="001F228A" w:rsidRDefault="002C6A4A" w:rsidP="002C6A4A">
      <w:pPr>
        <w:autoSpaceDE w:val="0"/>
        <w:autoSpaceDN w:val="0"/>
        <w:rPr>
          <w:rFonts w:asciiTheme="minorHAnsi" w:hAnsiTheme="minorHAnsi" w:cstheme="minorHAnsi"/>
          <w:spacing w:val="-3"/>
          <w:sz w:val="22"/>
          <w:szCs w:val="22"/>
        </w:rPr>
      </w:pPr>
    </w:p>
    <w:p w14:paraId="6B406958" w14:textId="77777777" w:rsidR="00533794" w:rsidRPr="001F228A" w:rsidRDefault="002C6A4A" w:rsidP="002C6A4A">
      <w:pPr>
        <w:autoSpaceDE w:val="0"/>
        <w:autoSpaceDN w:val="0"/>
        <w:rPr>
          <w:rFonts w:asciiTheme="minorHAnsi" w:hAnsiTheme="minorHAnsi" w:cstheme="minorHAnsi"/>
          <w:b/>
          <w:bCs/>
          <w:spacing w:val="-3"/>
          <w:sz w:val="22"/>
          <w:szCs w:val="22"/>
        </w:rPr>
      </w:pPr>
      <w:r w:rsidRPr="001F228A">
        <w:rPr>
          <w:rFonts w:asciiTheme="minorHAnsi" w:hAnsiTheme="minorHAnsi" w:cstheme="minorHAnsi"/>
          <w:b/>
          <w:bCs/>
          <w:spacing w:val="-3"/>
          <w:sz w:val="22"/>
          <w:szCs w:val="22"/>
        </w:rPr>
        <w:t>Job Purpose:</w:t>
      </w:r>
      <w:r w:rsidR="00A65C1A" w:rsidRPr="001F228A">
        <w:rPr>
          <w:rFonts w:asciiTheme="minorHAnsi" w:hAnsiTheme="minorHAnsi" w:cstheme="minorHAnsi"/>
          <w:b/>
          <w:bCs/>
          <w:spacing w:val="-3"/>
          <w:sz w:val="22"/>
          <w:szCs w:val="22"/>
        </w:rPr>
        <w:tab/>
      </w:r>
    </w:p>
    <w:p w14:paraId="6D64720B" w14:textId="77777777" w:rsidR="00533794" w:rsidRPr="001F228A" w:rsidRDefault="00533794" w:rsidP="002C6A4A">
      <w:pPr>
        <w:autoSpaceDE w:val="0"/>
        <w:autoSpaceDN w:val="0"/>
        <w:rPr>
          <w:rFonts w:asciiTheme="minorHAnsi" w:hAnsiTheme="minorHAnsi" w:cstheme="minorHAnsi"/>
          <w:spacing w:val="-3"/>
          <w:sz w:val="22"/>
          <w:szCs w:val="22"/>
        </w:rPr>
      </w:pPr>
    </w:p>
    <w:p w14:paraId="56F42596" w14:textId="50E506CF" w:rsidR="00533794" w:rsidRPr="001F228A" w:rsidRDefault="00533794" w:rsidP="002C6A4A">
      <w:pPr>
        <w:autoSpaceDE w:val="0"/>
        <w:autoSpaceDN w:val="0"/>
        <w:rPr>
          <w:rFonts w:asciiTheme="minorHAnsi" w:hAnsiTheme="minorHAnsi" w:cstheme="minorHAnsi"/>
          <w:spacing w:val="-3"/>
          <w:sz w:val="22"/>
          <w:szCs w:val="22"/>
        </w:rPr>
      </w:pPr>
      <w:r w:rsidRPr="001F228A">
        <w:rPr>
          <w:rFonts w:asciiTheme="minorHAnsi" w:hAnsiTheme="minorHAnsi" w:cstheme="minorHAnsi"/>
          <w:sz w:val="22"/>
          <w:szCs w:val="22"/>
        </w:rPr>
        <w:t xml:space="preserve">To support the delivery of an effective perpetrator and victim focused Domestic Abuse Perpetrator Panel meeting </w:t>
      </w:r>
      <w:r w:rsidR="004347FF">
        <w:rPr>
          <w:rFonts w:asciiTheme="minorHAnsi" w:hAnsiTheme="minorHAnsi" w:cstheme="minorHAnsi"/>
          <w:sz w:val="22"/>
          <w:szCs w:val="22"/>
        </w:rPr>
        <w:t>and provide administrative support to the team</w:t>
      </w:r>
      <w:r w:rsidR="00481F41">
        <w:rPr>
          <w:rFonts w:asciiTheme="minorHAnsi" w:hAnsiTheme="minorHAnsi" w:cstheme="minorHAnsi"/>
          <w:sz w:val="22"/>
          <w:szCs w:val="22"/>
        </w:rPr>
        <w:t>.</w:t>
      </w:r>
    </w:p>
    <w:p w14:paraId="40694BFD" w14:textId="5AD6A29E" w:rsidR="00DA46C8" w:rsidRPr="001F228A" w:rsidRDefault="00DA46C8" w:rsidP="00DA46C8">
      <w:pPr>
        <w:rPr>
          <w:rFonts w:asciiTheme="minorHAnsi" w:hAnsiTheme="minorHAnsi" w:cstheme="minorHAnsi"/>
          <w:sz w:val="22"/>
          <w:szCs w:val="22"/>
        </w:rPr>
      </w:pPr>
    </w:p>
    <w:p w14:paraId="77296940" w14:textId="77B09EC9" w:rsidR="003565BA" w:rsidRPr="001F228A" w:rsidRDefault="003565BA" w:rsidP="00DA46C8">
      <w:pPr>
        <w:rPr>
          <w:rFonts w:asciiTheme="minorHAnsi" w:hAnsiTheme="minorHAnsi" w:cstheme="minorHAnsi"/>
          <w:b/>
          <w:bCs/>
          <w:sz w:val="22"/>
          <w:szCs w:val="22"/>
        </w:rPr>
      </w:pPr>
      <w:r w:rsidRPr="001F228A">
        <w:rPr>
          <w:rFonts w:asciiTheme="minorHAnsi" w:hAnsiTheme="minorHAnsi" w:cstheme="minorHAnsi"/>
          <w:b/>
          <w:bCs/>
          <w:sz w:val="22"/>
          <w:szCs w:val="22"/>
        </w:rPr>
        <w:t>Key Responsibilities:</w:t>
      </w:r>
    </w:p>
    <w:p w14:paraId="7AEDB24D" w14:textId="10DCBB06" w:rsidR="00E102BA" w:rsidRPr="001F228A" w:rsidRDefault="00E102BA" w:rsidP="00E102BA">
      <w:pPr>
        <w:rPr>
          <w:rFonts w:asciiTheme="minorHAnsi" w:hAnsiTheme="minorHAnsi" w:cstheme="minorHAnsi"/>
          <w:sz w:val="22"/>
          <w:szCs w:val="22"/>
        </w:rPr>
      </w:pPr>
    </w:p>
    <w:p w14:paraId="2B38F191"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Administration</w:t>
      </w:r>
      <w:r w:rsidRPr="001F228A">
        <w:rPr>
          <w:rFonts w:asciiTheme="minorHAnsi" w:hAnsiTheme="minorHAnsi" w:cstheme="minorHAnsi"/>
          <w:sz w:val="22"/>
          <w:szCs w:val="22"/>
        </w:rPr>
        <w:t xml:space="preserve"> </w:t>
      </w:r>
    </w:p>
    <w:p w14:paraId="4298221D" w14:textId="77777777" w:rsidR="00FB08B9" w:rsidRPr="001F228A" w:rsidRDefault="00FB08B9" w:rsidP="00FB08B9">
      <w:pPr>
        <w:numPr>
          <w:ilvl w:val="0"/>
          <w:numId w:val="14"/>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To carry out administrative duties which may </w:t>
      </w:r>
      <w:proofErr w:type="gramStart"/>
      <w:r w:rsidRPr="001F228A">
        <w:rPr>
          <w:rFonts w:asciiTheme="minorHAnsi" w:hAnsiTheme="minorHAnsi" w:cstheme="minorHAnsi"/>
          <w:sz w:val="22"/>
          <w:szCs w:val="22"/>
        </w:rPr>
        <w:t>include:-</w:t>
      </w:r>
      <w:proofErr w:type="gramEnd"/>
    </w:p>
    <w:p w14:paraId="61619597" w14:textId="77777777" w:rsidR="00FB08B9" w:rsidRPr="001F228A" w:rsidRDefault="00FB08B9" w:rsidP="00427435">
      <w:pPr>
        <w:pStyle w:val="ListParagraph"/>
        <w:numPr>
          <w:ilvl w:val="0"/>
          <w:numId w:val="22"/>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Data collation and returns for Drive Project </w:t>
      </w:r>
    </w:p>
    <w:p w14:paraId="77B4A0A3" w14:textId="7CE2356C" w:rsidR="00FB08B9" w:rsidRDefault="00776331" w:rsidP="00FB08B9">
      <w:pPr>
        <w:numPr>
          <w:ilvl w:val="1"/>
          <w:numId w:val="14"/>
        </w:numPr>
        <w:suppressAutoHyphens/>
        <w:autoSpaceDN w:val="0"/>
        <w:rPr>
          <w:rFonts w:asciiTheme="minorHAnsi" w:hAnsiTheme="minorHAnsi" w:cstheme="minorHAnsi"/>
          <w:sz w:val="22"/>
          <w:szCs w:val="22"/>
        </w:rPr>
      </w:pPr>
      <w:r>
        <w:rPr>
          <w:rFonts w:asciiTheme="minorHAnsi" w:hAnsiTheme="minorHAnsi" w:cstheme="minorHAnsi"/>
          <w:sz w:val="22"/>
          <w:szCs w:val="22"/>
        </w:rPr>
        <w:t>Processing referrals into Drive.</w:t>
      </w:r>
    </w:p>
    <w:p w14:paraId="61ED32B1" w14:textId="7DD74559" w:rsidR="00776331" w:rsidRDefault="00776331" w:rsidP="00FB08B9">
      <w:pPr>
        <w:numPr>
          <w:ilvl w:val="1"/>
          <w:numId w:val="14"/>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Attending and contributing to team meetings. </w:t>
      </w:r>
    </w:p>
    <w:p w14:paraId="148957CA" w14:textId="0637B1E8" w:rsidR="00776331" w:rsidRPr="00BC5EC8" w:rsidRDefault="00776331" w:rsidP="00FB08B9">
      <w:pPr>
        <w:numPr>
          <w:ilvl w:val="1"/>
          <w:numId w:val="14"/>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Preparation and distribution of </w:t>
      </w:r>
      <w:proofErr w:type="gramStart"/>
      <w:r>
        <w:rPr>
          <w:rFonts w:asciiTheme="minorHAnsi" w:hAnsiTheme="minorHAnsi" w:cstheme="minorHAnsi"/>
          <w:sz w:val="22"/>
          <w:szCs w:val="22"/>
        </w:rPr>
        <w:t>agenda’s</w:t>
      </w:r>
      <w:proofErr w:type="gramEnd"/>
      <w:r>
        <w:rPr>
          <w:rFonts w:asciiTheme="minorHAnsi" w:hAnsiTheme="minorHAnsi" w:cstheme="minorHAnsi"/>
          <w:sz w:val="22"/>
          <w:szCs w:val="22"/>
        </w:rPr>
        <w:t xml:space="preserve"> and minutes </w:t>
      </w:r>
      <w:r w:rsidR="00CF2C5D">
        <w:rPr>
          <w:rFonts w:asciiTheme="minorHAnsi" w:hAnsiTheme="minorHAnsi" w:cstheme="minorHAnsi"/>
          <w:sz w:val="22"/>
          <w:szCs w:val="22"/>
        </w:rPr>
        <w:t xml:space="preserve">for </w:t>
      </w:r>
      <w:r>
        <w:rPr>
          <w:rFonts w:asciiTheme="minorHAnsi" w:hAnsiTheme="minorHAnsi" w:cstheme="minorHAnsi"/>
          <w:sz w:val="22"/>
          <w:szCs w:val="22"/>
        </w:rPr>
        <w:t xml:space="preserve">DAPP meetings. </w:t>
      </w:r>
    </w:p>
    <w:p w14:paraId="678384CC" w14:textId="08C46EAC" w:rsidR="00FB08B9" w:rsidRPr="00BC5EC8" w:rsidRDefault="00776331" w:rsidP="00FB08B9">
      <w:pPr>
        <w:numPr>
          <w:ilvl w:val="1"/>
          <w:numId w:val="14"/>
        </w:numPr>
        <w:suppressAutoHyphens/>
        <w:autoSpaceDN w:val="0"/>
        <w:rPr>
          <w:rFonts w:asciiTheme="minorHAnsi" w:hAnsiTheme="minorHAnsi" w:cstheme="minorHAnsi"/>
          <w:sz w:val="22"/>
          <w:szCs w:val="22"/>
        </w:rPr>
      </w:pPr>
      <w:r>
        <w:rPr>
          <w:rFonts w:asciiTheme="minorHAnsi" w:hAnsiTheme="minorHAnsi" w:cstheme="minorHAnsi"/>
          <w:sz w:val="22"/>
          <w:szCs w:val="22"/>
        </w:rPr>
        <w:t>Researching Police Systems for background information.</w:t>
      </w:r>
    </w:p>
    <w:p w14:paraId="3B8A826A" w14:textId="49452F90" w:rsidR="00FB08B9" w:rsidRPr="00BC5EC8" w:rsidRDefault="00FB08B9" w:rsidP="00FB08B9">
      <w:pPr>
        <w:numPr>
          <w:ilvl w:val="1"/>
          <w:numId w:val="14"/>
        </w:numPr>
        <w:suppressAutoHyphens/>
        <w:autoSpaceDN w:val="0"/>
        <w:rPr>
          <w:rFonts w:asciiTheme="minorHAnsi" w:hAnsiTheme="minorHAnsi" w:cstheme="minorHAnsi"/>
          <w:sz w:val="22"/>
          <w:szCs w:val="22"/>
        </w:rPr>
      </w:pPr>
      <w:r w:rsidRPr="00BC5EC8">
        <w:rPr>
          <w:rFonts w:asciiTheme="minorHAnsi" w:hAnsiTheme="minorHAnsi" w:cstheme="minorHAnsi"/>
          <w:sz w:val="22"/>
          <w:szCs w:val="22"/>
        </w:rPr>
        <w:t xml:space="preserve">Co-ordination of office diaries for </w:t>
      </w:r>
      <w:r w:rsidR="004B0BB3">
        <w:rPr>
          <w:rFonts w:asciiTheme="minorHAnsi" w:hAnsiTheme="minorHAnsi" w:cstheme="minorHAnsi"/>
          <w:sz w:val="22"/>
          <w:szCs w:val="22"/>
        </w:rPr>
        <w:t>associated</w:t>
      </w:r>
      <w:r w:rsidRPr="00BC5EC8">
        <w:rPr>
          <w:rFonts w:asciiTheme="minorHAnsi" w:hAnsiTheme="minorHAnsi" w:cstheme="minorHAnsi"/>
          <w:sz w:val="22"/>
          <w:szCs w:val="22"/>
        </w:rPr>
        <w:t xml:space="preserve"> meetings</w:t>
      </w:r>
      <w:r w:rsidR="004B0BB3">
        <w:rPr>
          <w:rFonts w:asciiTheme="minorHAnsi" w:hAnsiTheme="minorHAnsi" w:cstheme="minorHAnsi"/>
          <w:sz w:val="22"/>
          <w:szCs w:val="22"/>
        </w:rPr>
        <w:t xml:space="preserve"> (MARAC and DAPP)</w:t>
      </w:r>
    </w:p>
    <w:p w14:paraId="4BBA0375" w14:textId="77777777" w:rsidR="00FB08B9" w:rsidRPr="00BC5EC8" w:rsidRDefault="00FB08B9" w:rsidP="00FB08B9">
      <w:pPr>
        <w:numPr>
          <w:ilvl w:val="1"/>
          <w:numId w:val="14"/>
        </w:numPr>
        <w:suppressAutoHyphens/>
        <w:autoSpaceDN w:val="0"/>
        <w:rPr>
          <w:rFonts w:asciiTheme="minorHAnsi" w:hAnsiTheme="minorHAnsi" w:cstheme="minorHAnsi"/>
          <w:sz w:val="22"/>
          <w:szCs w:val="22"/>
        </w:rPr>
      </w:pPr>
      <w:r w:rsidRPr="00BC5EC8">
        <w:rPr>
          <w:rFonts w:asciiTheme="minorHAnsi" w:hAnsiTheme="minorHAnsi" w:cstheme="minorHAnsi"/>
          <w:sz w:val="22"/>
          <w:szCs w:val="22"/>
        </w:rPr>
        <w:t xml:space="preserve">Ordering resources </w:t>
      </w:r>
    </w:p>
    <w:p w14:paraId="3A238F5F" w14:textId="77777777" w:rsidR="00FB08B9" w:rsidRDefault="00FB08B9" w:rsidP="00FB08B9">
      <w:pPr>
        <w:numPr>
          <w:ilvl w:val="1"/>
          <w:numId w:val="14"/>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Secure E-Mail distribution of case lists </w:t>
      </w:r>
    </w:p>
    <w:p w14:paraId="37CA3330" w14:textId="14805D40" w:rsidR="00776331" w:rsidRDefault="00776331" w:rsidP="00FB08B9">
      <w:pPr>
        <w:numPr>
          <w:ilvl w:val="1"/>
          <w:numId w:val="14"/>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Working to deadlines. </w:t>
      </w:r>
    </w:p>
    <w:p w14:paraId="55D821D9" w14:textId="185DF1E1" w:rsidR="00CF2C5D" w:rsidRPr="001F228A" w:rsidRDefault="00CF2C5D" w:rsidP="00CF2C5D">
      <w:pPr>
        <w:suppressAutoHyphens/>
        <w:autoSpaceDN w:val="0"/>
        <w:ind w:left="1080"/>
        <w:rPr>
          <w:rFonts w:asciiTheme="minorHAnsi" w:hAnsiTheme="minorHAnsi" w:cstheme="minorHAnsi"/>
          <w:sz w:val="22"/>
          <w:szCs w:val="22"/>
        </w:rPr>
      </w:pPr>
    </w:p>
    <w:p w14:paraId="0140109F" w14:textId="06CDDA4E" w:rsidR="00FB08B9" w:rsidRPr="001F228A" w:rsidRDefault="00FB08B9" w:rsidP="00776331">
      <w:pPr>
        <w:suppressAutoHyphens/>
        <w:autoSpaceDN w:val="0"/>
        <w:ind w:left="1080"/>
        <w:rPr>
          <w:rFonts w:asciiTheme="minorHAnsi" w:hAnsiTheme="minorHAnsi" w:cstheme="minorHAnsi"/>
          <w:sz w:val="22"/>
          <w:szCs w:val="22"/>
        </w:rPr>
      </w:pPr>
    </w:p>
    <w:p w14:paraId="7772D625"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Advice and Guidance</w:t>
      </w:r>
    </w:p>
    <w:p w14:paraId="68D21CF8" w14:textId="577D244A" w:rsidR="00FB08B9" w:rsidRPr="00905942" w:rsidRDefault="00FB08B9" w:rsidP="00905942">
      <w:pPr>
        <w:numPr>
          <w:ilvl w:val="0"/>
          <w:numId w:val="15"/>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Receive and respond to enquiries from </w:t>
      </w:r>
      <w:r w:rsidR="00905942">
        <w:rPr>
          <w:rFonts w:asciiTheme="minorHAnsi" w:hAnsiTheme="minorHAnsi" w:cstheme="minorHAnsi"/>
          <w:sz w:val="22"/>
          <w:szCs w:val="22"/>
        </w:rPr>
        <w:t xml:space="preserve">other agencies. </w:t>
      </w:r>
    </w:p>
    <w:p w14:paraId="3283702A" w14:textId="0EEB8A18" w:rsidR="00FB08B9" w:rsidRDefault="00905942" w:rsidP="00F715F6">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Support the work of the Team by providing administrative support. </w:t>
      </w:r>
    </w:p>
    <w:p w14:paraId="27658A9F" w14:textId="5A0B760B" w:rsidR="00905942" w:rsidRPr="001F228A" w:rsidRDefault="00905942" w:rsidP="00F715F6">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Provide information on DAPP to other agencies and monitor attendance. </w:t>
      </w:r>
    </w:p>
    <w:p w14:paraId="290B3978" w14:textId="2EA86C9D" w:rsidR="00FB08B9" w:rsidRPr="001F228A" w:rsidRDefault="00FB08B9" w:rsidP="00FB08B9">
      <w:pPr>
        <w:rPr>
          <w:rFonts w:asciiTheme="minorHAnsi" w:hAnsiTheme="minorHAnsi" w:cstheme="minorHAnsi"/>
          <w:sz w:val="22"/>
          <w:szCs w:val="22"/>
        </w:rPr>
      </w:pPr>
    </w:p>
    <w:p w14:paraId="68B5908A"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Organisation/Planning</w:t>
      </w:r>
    </w:p>
    <w:p w14:paraId="1876F712" w14:textId="2F3ADE7D" w:rsidR="00FB08B9" w:rsidRPr="001F228A" w:rsidRDefault="00905942" w:rsidP="00FB08B9">
      <w:pPr>
        <w:numPr>
          <w:ilvl w:val="0"/>
          <w:numId w:val="16"/>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Work to deadlines to support the administration of the DAPP meetings. </w:t>
      </w:r>
    </w:p>
    <w:p w14:paraId="26F12776" w14:textId="67AB5272" w:rsidR="00FB08B9" w:rsidRPr="001F228A" w:rsidRDefault="00905942" w:rsidP="00FB08B9">
      <w:pPr>
        <w:numPr>
          <w:ilvl w:val="0"/>
          <w:numId w:val="16"/>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Work independently managing own workload. </w:t>
      </w:r>
    </w:p>
    <w:p w14:paraId="0C839D02" w14:textId="793099E4" w:rsidR="00FB08B9" w:rsidRPr="001F228A" w:rsidRDefault="00905942" w:rsidP="00FB08B9">
      <w:pPr>
        <w:numPr>
          <w:ilvl w:val="0"/>
          <w:numId w:val="16"/>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Work closely with other agencies providing and receiving information for the meetings. </w:t>
      </w:r>
    </w:p>
    <w:p w14:paraId="302AFF9D" w14:textId="1372E72B" w:rsidR="00FB08B9" w:rsidRDefault="00905942" w:rsidP="00FB08B9">
      <w:pPr>
        <w:numPr>
          <w:ilvl w:val="0"/>
          <w:numId w:val="16"/>
        </w:numPr>
        <w:suppressAutoHyphens/>
        <w:autoSpaceDN w:val="0"/>
        <w:rPr>
          <w:rFonts w:asciiTheme="minorHAnsi" w:hAnsiTheme="minorHAnsi" w:cstheme="minorHAnsi"/>
          <w:sz w:val="22"/>
          <w:szCs w:val="22"/>
        </w:rPr>
      </w:pPr>
      <w:r>
        <w:rPr>
          <w:rFonts w:asciiTheme="minorHAnsi" w:hAnsiTheme="minorHAnsi" w:cstheme="minorHAnsi"/>
          <w:sz w:val="22"/>
          <w:szCs w:val="22"/>
        </w:rPr>
        <w:lastRenderedPageBreak/>
        <w:t xml:space="preserve">Collate data in accordance with the commissioning requirements. </w:t>
      </w:r>
    </w:p>
    <w:p w14:paraId="1E73A4EB" w14:textId="4301A173" w:rsidR="008A257A" w:rsidRDefault="008A257A" w:rsidP="00FB08B9">
      <w:pPr>
        <w:numPr>
          <w:ilvl w:val="0"/>
          <w:numId w:val="16"/>
        </w:numPr>
        <w:suppressAutoHyphens/>
        <w:autoSpaceDN w:val="0"/>
        <w:rPr>
          <w:rFonts w:asciiTheme="minorHAnsi" w:hAnsiTheme="minorHAnsi" w:cstheme="minorHAnsi"/>
          <w:sz w:val="22"/>
          <w:szCs w:val="22"/>
        </w:rPr>
      </w:pPr>
      <w:r>
        <w:rPr>
          <w:rFonts w:asciiTheme="minorHAnsi" w:hAnsiTheme="minorHAnsi" w:cstheme="minorHAnsi"/>
          <w:sz w:val="22"/>
          <w:szCs w:val="22"/>
        </w:rPr>
        <w:t>Contribute to the development of the service.</w:t>
      </w:r>
    </w:p>
    <w:p w14:paraId="5DE10BB6" w14:textId="14B3D23B" w:rsidR="008A257A" w:rsidRPr="001F228A" w:rsidRDefault="008A257A" w:rsidP="00FB08B9">
      <w:pPr>
        <w:numPr>
          <w:ilvl w:val="0"/>
          <w:numId w:val="16"/>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Support in the development and implementation of operational procedures. </w:t>
      </w:r>
    </w:p>
    <w:p w14:paraId="102D23BF" w14:textId="2EC120F1" w:rsidR="00FB08B9" w:rsidRPr="001F228A" w:rsidRDefault="00FB08B9" w:rsidP="00FB08B9">
      <w:pPr>
        <w:suppressAutoHyphens/>
        <w:autoSpaceDN w:val="0"/>
        <w:rPr>
          <w:rFonts w:asciiTheme="minorHAnsi" w:hAnsiTheme="minorHAnsi" w:cstheme="minorHAnsi"/>
          <w:sz w:val="22"/>
          <w:szCs w:val="22"/>
        </w:rPr>
      </w:pPr>
    </w:p>
    <w:p w14:paraId="6947DAB7"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Processes</w:t>
      </w:r>
    </w:p>
    <w:p w14:paraId="049E935F" w14:textId="3E7D82A3" w:rsidR="00FB08B9" w:rsidRPr="001F228A" w:rsidRDefault="00905942" w:rsidP="00FB08B9">
      <w:pPr>
        <w:numPr>
          <w:ilvl w:val="0"/>
          <w:numId w:val="17"/>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Develop the DAPP meetings in accordance with the Drive model of work. </w:t>
      </w:r>
    </w:p>
    <w:p w14:paraId="528864C6" w14:textId="3694424A" w:rsidR="00FB08B9" w:rsidRPr="001F228A" w:rsidRDefault="00905942" w:rsidP="00FB08B9">
      <w:pPr>
        <w:numPr>
          <w:ilvl w:val="0"/>
          <w:numId w:val="17"/>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Ensure that policies and processes adhere to Drive and TLC: Talk, Listen, Changes procedures. </w:t>
      </w:r>
    </w:p>
    <w:p w14:paraId="558EE1C9" w14:textId="264D5F89" w:rsidR="00FB08B9" w:rsidRPr="001F228A" w:rsidRDefault="00905942" w:rsidP="00FB08B9">
      <w:pPr>
        <w:numPr>
          <w:ilvl w:val="0"/>
          <w:numId w:val="17"/>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Order stationary/equipment for the team. </w:t>
      </w:r>
    </w:p>
    <w:p w14:paraId="42198D20" w14:textId="2AE842AB" w:rsidR="00FB08B9" w:rsidRPr="001F228A" w:rsidRDefault="00FB08B9" w:rsidP="00FB08B9">
      <w:pPr>
        <w:suppressAutoHyphens/>
        <w:autoSpaceDN w:val="0"/>
        <w:rPr>
          <w:rFonts w:asciiTheme="minorHAnsi" w:hAnsiTheme="minorHAnsi" w:cstheme="minorHAnsi"/>
          <w:sz w:val="22"/>
          <w:szCs w:val="22"/>
        </w:rPr>
      </w:pPr>
    </w:p>
    <w:p w14:paraId="14A7BC82"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Record Keeping</w:t>
      </w:r>
    </w:p>
    <w:p w14:paraId="103C0545" w14:textId="2C4D7929" w:rsidR="00FB08B9" w:rsidRPr="00905942" w:rsidRDefault="00905942" w:rsidP="00905942">
      <w:pPr>
        <w:numPr>
          <w:ilvl w:val="0"/>
          <w:numId w:val="18"/>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Update and maintain referral information on the case management system. </w:t>
      </w:r>
    </w:p>
    <w:p w14:paraId="69A2E416" w14:textId="5FD57960" w:rsidR="00FB08B9" w:rsidRPr="001F228A" w:rsidRDefault="00905942" w:rsidP="00FB08B9">
      <w:pPr>
        <w:numPr>
          <w:ilvl w:val="0"/>
          <w:numId w:val="18"/>
        </w:numPr>
        <w:suppressAutoHyphens/>
        <w:autoSpaceDN w:val="0"/>
        <w:rPr>
          <w:rFonts w:asciiTheme="minorHAnsi" w:hAnsiTheme="minorHAnsi" w:cstheme="minorHAnsi"/>
          <w:sz w:val="22"/>
          <w:szCs w:val="22"/>
        </w:rPr>
      </w:pPr>
      <w:r>
        <w:rPr>
          <w:rFonts w:asciiTheme="minorHAnsi" w:hAnsiTheme="minorHAnsi" w:cstheme="minorHAnsi"/>
          <w:sz w:val="22"/>
          <w:szCs w:val="22"/>
        </w:rPr>
        <w:t xml:space="preserve">Support the Service Manager in providing data for commissioners and Drive Central. </w:t>
      </w:r>
    </w:p>
    <w:p w14:paraId="1EAF6D9D" w14:textId="77777777" w:rsidR="00905942" w:rsidRDefault="00905942" w:rsidP="00FB08B9">
      <w:pPr>
        <w:rPr>
          <w:rFonts w:asciiTheme="minorHAnsi" w:hAnsiTheme="minorHAnsi" w:cstheme="minorHAnsi"/>
          <w:b/>
          <w:sz w:val="22"/>
          <w:szCs w:val="22"/>
        </w:rPr>
      </w:pPr>
    </w:p>
    <w:p w14:paraId="55E96A42" w14:textId="769E5877" w:rsidR="00E15FF3" w:rsidRPr="001F228A" w:rsidRDefault="00E15FF3" w:rsidP="00FB08B9">
      <w:pPr>
        <w:suppressAutoHyphens/>
        <w:autoSpaceDN w:val="0"/>
        <w:rPr>
          <w:rFonts w:asciiTheme="minorHAnsi" w:hAnsiTheme="minorHAnsi" w:cstheme="minorHAnsi"/>
          <w:sz w:val="22"/>
          <w:szCs w:val="22"/>
        </w:rPr>
      </w:pPr>
    </w:p>
    <w:p w14:paraId="33B4BC0D" w14:textId="379F0B13" w:rsidR="00E15FF3" w:rsidRPr="001F228A" w:rsidRDefault="00E15FF3" w:rsidP="00FB08B9">
      <w:pPr>
        <w:suppressAutoHyphens/>
        <w:autoSpaceDN w:val="0"/>
        <w:rPr>
          <w:rFonts w:asciiTheme="minorHAnsi" w:hAnsiTheme="minorHAnsi" w:cstheme="minorHAnsi"/>
          <w:sz w:val="22"/>
          <w:szCs w:val="22"/>
        </w:rPr>
      </w:pPr>
      <w:r w:rsidRPr="001F228A">
        <w:rPr>
          <w:rFonts w:asciiTheme="minorHAnsi" w:hAnsiTheme="minorHAnsi" w:cstheme="minorHAnsi"/>
          <w:b/>
          <w:sz w:val="22"/>
          <w:szCs w:val="22"/>
        </w:rPr>
        <w:t>Customer Service and Representation</w:t>
      </w:r>
    </w:p>
    <w:p w14:paraId="0E5B8979" w14:textId="7842C61E" w:rsidR="00FB08B9" w:rsidRPr="001F228A" w:rsidRDefault="00FB08B9" w:rsidP="00FB08B9">
      <w:pPr>
        <w:rPr>
          <w:rFonts w:asciiTheme="minorHAnsi" w:hAnsiTheme="minorHAnsi" w:cstheme="minorHAnsi"/>
          <w:sz w:val="22"/>
          <w:szCs w:val="22"/>
        </w:rPr>
      </w:pPr>
    </w:p>
    <w:p w14:paraId="7D73BE15" w14:textId="6828453A" w:rsidR="00E15FF3" w:rsidRDefault="00E15FF3" w:rsidP="00E15FF3">
      <w:pPr>
        <w:numPr>
          <w:ilvl w:val="0"/>
          <w:numId w:val="20"/>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To present a positive image and service to both internal and external contacts</w:t>
      </w:r>
      <w:r w:rsidR="008A257A">
        <w:rPr>
          <w:rFonts w:asciiTheme="minorHAnsi" w:hAnsiTheme="minorHAnsi" w:cstheme="minorHAnsi"/>
          <w:sz w:val="22"/>
          <w:szCs w:val="22"/>
        </w:rPr>
        <w:t>.</w:t>
      </w:r>
    </w:p>
    <w:p w14:paraId="26B135E8" w14:textId="6715003B" w:rsidR="008A257A" w:rsidRDefault="008A257A" w:rsidP="00E15FF3">
      <w:pPr>
        <w:numPr>
          <w:ilvl w:val="0"/>
          <w:numId w:val="20"/>
        </w:numPr>
        <w:suppressAutoHyphens/>
        <w:autoSpaceDN w:val="0"/>
        <w:rPr>
          <w:rFonts w:asciiTheme="minorHAnsi" w:hAnsiTheme="minorHAnsi" w:cstheme="minorHAnsi"/>
          <w:sz w:val="22"/>
          <w:szCs w:val="22"/>
        </w:rPr>
      </w:pPr>
      <w:r>
        <w:rPr>
          <w:rFonts w:asciiTheme="minorHAnsi" w:hAnsiTheme="minorHAnsi" w:cstheme="minorHAnsi"/>
          <w:sz w:val="22"/>
          <w:szCs w:val="22"/>
        </w:rPr>
        <w:t>To promote Drive within other organ</w:t>
      </w:r>
      <w:r w:rsidR="00CF2C5D">
        <w:rPr>
          <w:rFonts w:asciiTheme="minorHAnsi" w:hAnsiTheme="minorHAnsi" w:cstheme="minorHAnsi"/>
          <w:sz w:val="22"/>
          <w:szCs w:val="22"/>
        </w:rPr>
        <w:t>i</w:t>
      </w:r>
      <w:r>
        <w:rPr>
          <w:rFonts w:asciiTheme="minorHAnsi" w:hAnsiTheme="minorHAnsi" w:cstheme="minorHAnsi"/>
          <w:sz w:val="22"/>
          <w:szCs w:val="22"/>
        </w:rPr>
        <w:t xml:space="preserve">sations. </w:t>
      </w:r>
    </w:p>
    <w:p w14:paraId="34B77797" w14:textId="3E41B77F" w:rsidR="00E15FF3" w:rsidRPr="008A257A" w:rsidRDefault="00E15FF3" w:rsidP="00E15FF3">
      <w:pPr>
        <w:numPr>
          <w:ilvl w:val="0"/>
          <w:numId w:val="20"/>
        </w:numPr>
        <w:suppressAutoHyphens/>
        <w:autoSpaceDN w:val="0"/>
        <w:rPr>
          <w:rFonts w:asciiTheme="minorHAnsi" w:hAnsiTheme="minorHAnsi" w:cstheme="minorHAnsi"/>
          <w:sz w:val="22"/>
          <w:szCs w:val="22"/>
        </w:rPr>
      </w:pPr>
      <w:r w:rsidRPr="008A257A">
        <w:rPr>
          <w:rFonts w:asciiTheme="minorHAnsi" w:hAnsiTheme="minorHAnsi" w:cstheme="minorHAnsi"/>
          <w:sz w:val="22"/>
          <w:szCs w:val="22"/>
        </w:rPr>
        <w:t xml:space="preserve">Maintain confidentiality in </w:t>
      </w:r>
      <w:r w:rsidR="008A257A">
        <w:rPr>
          <w:rFonts w:asciiTheme="minorHAnsi" w:hAnsiTheme="minorHAnsi" w:cstheme="minorHAnsi"/>
          <w:sz w:val="22"/>
          <w:szCs w:val="22"/>
        </w:rPr>
        <w:t xml:space="preserve">line with </w:t>
      </w:r>
      <w:r w:rsidRPr="008A257A">
        <w:rPr>
          <w:rFonts w:asciiTheme="minorHAnsi" w:hAnsiTheme="minorHAnsi" w:cstheme="minorHAnsi"/>
          <w:sz w:val="22"/>
          <w:szCs w:val="22"/>
        </w:rPr>
        <w:t>data protection issues and Management of Police Information (MOPI) standards and GDPR</w:t>
      </w:r>
    </w:p>
    <w:p w14:paraId="1C283036" w14:textId="4CCE4309" w:rsidR="00E15FF3" w:rsidRPr="001F228A" w:rsidRDefault="00E15FF3" w:rsidP="00E15FF3">
      <w:pPr>
        <w:rPr>
          <w:rFonts w:asciiTheme="minorHAnsi" w:hAnsiTheme="minorHAnsi" w:cstheme="minorHAnsi"/>
          <w:sz w:val="22"/>
          <w:szCs w:val="22"/>
        </w:rPr>
      </w:pPr>
    </w:p>
    <w:p w14:paraId="1FEE8BAF" w14:textId="1D718321" w:rsidR="00E15FF3" w:rsidRPr="001F228A" w:rsidRDefault="00E15FF3" w:rsidP="00E15FF3">
      <w:pPr>
        <w:rPr>
          <w:rFonts w:asciiTheme="minorHAnsi" w:hAnsiTheme="minorHAnsi" w:cstheme="minorHAnsi"/>
          <w:sz w:val="22"/>
          <w:szCs w:val="22"/>
        </w:rPr>
      </w:pPr>
      <w:r w:rsidRPr="001F228A">
        <w:rPr>
          <w:rFonts w:asciiTheme="minorHAnsi" w:hAnsiTheme="minorHAnsi" w:cstheme="minorHAnsi"/>
          <w:sz w:val="22"/>
          <w:szCs w:val="22"/>
        </w:rPr>
        <w:t>In addition, the post holder must be prepared to undertake such additional duties which may result from changing circumstances, but which may not of necessity, change the general character or level of responsibility of the post.</w:t>
      </w:r>
    </w:p>
    <w:p w14:paraId="125D047A" w14:textId="77777777" w:rsidR="00FB08B9" w:rsidRPr="001F228A" w:rsidRDefault="00FB08B9" w:rsidP="00E102BA">
      <w:pPr>
        <w:rPr>
          <w:rFonts w:asciiTheme="minorHAnsi" w:hAnsiTheme="minorHAnsi" w:cstheme="minorHAnsi"/>
          <w:sz w:val="22"/>
          <w:szCs w:val="22"/>
        </w:rPr>
      </w:pPr>
    </w:p>
    <w:p w14:paraId="704B912A" w14:textId="77777777" w:rsidR="00A8159A" w:rsidRPr="001F228A" w:rsidRDefault="00A8159A" w:rsidP="00E102BA">
      <w:pPr>
        <w:rPr>
          <w:rFonts w:asciiTheme="minorHAnsi" w:hAnsiTheme="minorHAnsi" w:cstheme="minorHAnsi"/>
          <w:sz w:val="22"/>
          <w:szCs w:val="22"/>
        </w:rPr>
      </w:pPr>
    </w:p>
    <w:p w14:paraId="76B2DCAF" w14:textId="5894A84F" w:rsidR="00E102BA" w:rsidRPr="001F228A" w:rsidRDefault="00E102BA" w:rsidP="00E102BA">
      <w:pPr>
        <w:rPr>
          <w:rFonts w:asciiTheme="minorHAnsi" w:hAnsiTheme="minorHAnsi" w:cstheme="minorHAnsi"/>
          <w:sz w:val="22"/>
          <w:szCs w:val="22"/>
        </w:rPr>
      </w:pPr>
    </w:p>
    <w:p w14:paraId="5A09C041" w14:textId="43216A7C" w:rsidR="00F6445F" w:rsidRPr="001F228A" w:rsidRDefault="00F6445F" w:rsidP="00E102BA">
      <w:pPr>
        <w:rPr>
          <w:rFonts w:asciiTheme="minorHAnsi" w:hAnsiTheme="minorHAnsi" w:cstheme="minorHAnsi"/>
          <w:sz w:val="22"/>
          <w:szCs w:val="22"/>
        </w:rPr>
      </w:pPr>
    </w:p>
    <w:p w14:paraId="73FEEDF6" w14:textId="15FBEB2F" w:rsidR="00F6445F" w:rsidRPr="001F228A" w:rsidRDefault="00F6445F" w:rsidP="00E102BA">
      <w:pPr>
        <w:rPr>
          <w:rFonts w:asciiTheme="minorHAnsi" w:hAnsiTheme="minorHAnsi" w:cstheme="minorHAnsi"/>
          <w:sz w:val="22"/>
          <w:szCs w:val="22"/>
        </w:rPr>
      </w:pPr>
    </w:p>
    <w:p w14:paraId="7C7A2471" w14:textId="74D4EFFE" w:rsidR="00F6445F" w:rsidRPr="001F228A" w:rsidRDefault="00F6445F" w:rsidP="00E102BA">
      <w:pPr>
        <w:rPr>
          <w:rFonts w:asciiTheme="minorHAnsi" w:hAnsiTheme="minorHAnsi" w:cstheme="minorHAnsi"/>
          <w:sz w:val="22"/>
          <w:szCs w:val="22"/>
        </w:rPr>
      </w:pPr>
    </w:p>
    <w:p w14:paraId="2807E7AC" w14:textId="524F89D3" w:rsidR="00F6445F" w:rsidRPr="001F228A" w:rsidRDefault="00F6445F" w:rsidP="00E102BA">
      <w:pPr>
        <w:rPr>
          <w:rFonts w:asciiTheme="minorHAnsi" w:hAnsiTheme="minorHAnsi" w:cstheme="minorHAnsi"/>
          <w:sz w:val="22"/>
          <w:szCs w:val="22"/>
        </w:rPr>
      </w:pPr>
    </w:p>
    <w:p w14:paraId="4398B62A" w14:textId="6509FE08" w:rsidR="00FB3F89" w:rsidRDefault="00FB3F89" w:rsidP="00DA46C8">
      <w:pPr>
        <w:pStyle w:val="Heading5"/>
        <w:rPr>
          <w:rFonts w:asciiTheme="minorHAnsi" w:hAnsiTheme="minorHAnsi" w:cstheme="minorHAnsi"/>
          <w:sz w:val="22"/>
        </w:rPr>
      </w:pPr>
    </w:p>
    <w:p w14:paraId="4B636A92" w14:textId="77777777" w:rsidR="007042CE" w:rsidRPr="007042CE" w:rsidRDefault="007042CE" w:rsidP="007042CE"/>
    <w:p w14:paraId="4253AAB2" w14:textId="5B166FA5" w:rsidR="00F6445F" w:rsidRPr="001F228A" w:rsidRDefault="00F6445F" w:rsidP="00F6445F">
      <w:pPr>
        <w:jc w:val="center"/>
        <w:rPr>
          <w:rFonts w:asciiTheme="minorHAnsi" w:hAnsiTheme="minorHAnsi" w:cstheme="minorHAnsi"/>
          <w:b/>
          <w:bCs/>
          <w:sz w:val="22"/>
          <w:szCs w:val="22"/>
        </w:rPr>
      </w:pPr>
      <w:r w:rsidRPr="001F228A">
        <w:rPr>
          <w:rFonts w:asciiTheme="minorHAnsi" w:hAnsiTheme="minorHAnsi" w:cstheme="minorHAnsi"/>
          <w:b/>
          <w:bCs/>
          <w:sz w:val="22"/>
          <w:szCs w:val="22"/>
        </w:rPr>
        <w:t>Person Specification</w:t>
      </w:r>
    </w:p>
    <w:p w14:paraId="06C5ED3A" w14:textId="77777777" w:rsidR="00F6445F" w:rsidRPr="001F228A" w:rsidRDefault="00F6445F" w:rsidP="00F6445F">
      <w:pPr>
        <w:rPr>
          <w:rFonts w:asciiTheme="minorHAnsi" w:hAnsiTheme="minorHAnsi" w:cstheme="min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4893"/>
        <w:gridCol w:w="3119"/>
      </w:tblGrid>
      <w:tr w:rsidR="00A90B32" w:rsidRPr="001F228A" w14:paraId="761C9085" w14:textId="77777777" w:rsidTr="2ACD54FA">
        <w:tc>
          <w:tcPr>
            <w:tcW w:w="1481" w:type="dxa"/>
          </w:tcPr>
          <w:p w14:paraId="471E01B2" w14:textId="77777777" w:rsidR="007031CC" w:rsidRPr="001F228A" w:rsidRDefault="007031CC" w:rsidP="00836548">
            <w:pPr>
              <w:jc w:val="center"/>
              <w:rPr>
                <w:rFonts w:asciiTheme="minorHAnsi" w:hAnsiTheme="minorHAnsi" w:cstheme="minorHAnsi"/>
                <w:b/>
                <w:bCs/>
                <w:color w:val="ED7D31"/>
                <w:sz w:val="22"/>
                <w:szCs w:val="22"/>
              </w:rPr>
            </w:pPr>
            <w:r w:rsidRPr="001F228A">
              <w:rPr>
                <w:rFonts w:asciiTheme="minorHAnsi" w:hAnsiTheme="minorHAnsi" w:cstheme="minorHAnsi"/>
                <w:b/>
                <w:bCs/>
                <w:color w:val="ED7D31"/>
                <w:sz w:val="22"/>
                <w:szCs w:val="22"/>
              </w:rPr>
              <w:t>ATTRIBUTES</w:t>
            </w:r>
          </w:p>
        </w:tc>
        <w:tc>
          <w:tcPr>
            <w:tcW w:w="4893" w:type="dxa"/>
          </w:tcPr>
          <w:p w14:paraId="6533EE37" w14:textId="77777777" w:rsidR="007031CC" w:rsidRPr="001F228A" w:rsidRDefault="007031CC" w:rsidP="00836548">
            <w:pPr>
              <w:jc w:val="center"/>
              <w:rPr>
                <w:rFonts w:asciiTheme="minorHAnsi" w:hAnsiTheme="minorHAnsi" w:cstheme="minorHAnsi"/>
                <w:b/>
                <w:bCs/>
                <w:color w:val="ED7D31"/>
                <w:sz w:val="22"/>
                <w:szCs w:val="22"/>
              </w:rPr>
            </w:pPr>
            <w:r w:rsidRPr="001F228A">
              <w:rPr>
                <w:rFonts w:asciiTheme="minorHAnsi" w:hAnsiTheme="minorHAnsi" w:cstheme="minorHAnsi"/>
                <w:b/>
                <w:bCs/>
                <w:color w:val="ED7D31"/>
                <w:sz w:val="22"/>
                <w:szCs w:val="22"/>
              </w:rPr>
              <w:t>ESSENTIAL</w:t>
            </w:r>
          </w:p>
        </w:tc>
        <w:tc>
          <w:tcPr>
            <w:tcW w:w="3119" w:type="dxa"/>
          </w:tcPr>
          <w:p w14:paraId="1446AB0B" w14:textId="77777777" w:rsidR="007031CC" w:rsidRPr="001F228A" w:rsidRDefault="007031CC" w:rsidP="00836548">
            <w:pPr>
              <w:jc w:val="center"/>
              <w:rPr>
                <w:rFonts w:asciiTheme="minorHAnsi" w:hAnsiTheme="minorHAnsi" w:cstheme="minorHAnsi"/>
                <w:b/>
                <w:bCs/>
                <w:color w:val="ED7D31"/>
                <w:sz w:val="22"/>
                <w:szCs w:val="22"/>
              </w:rPr>
            </w:pPr>
            <w:r w:rsidRPr="001F228A">
              <w:rPr>
                <w:rFonts w:asciiTheme="minorHAnsi" w:hAnsiTheme="minorHAnsi" w:cstheme="minorHAnsi"/>
                <w:b/>
                <w:bCs/>
                <w:color w:val="ED7D31"/>
                <w:sz w:val="22"/>
                <w:szCs w:val="22"/>
              </w:rPr>
              <w:t>DESIREABLE</w:t>
            </w:r>
          </w:p>
        </w:tc>
      </w:tr>
      <w:tr w:rsidR="004C01DC" w:rsidRPr="001F228A" w14:paraId="3FF72C56" w14:textId="77777777" w:rsidTr="2ACD54FA">
        <w:tc>
          <w:tcPr>
            <w:tcW w:w="1481" w:type="dxa"/>
          </w:tcPr>
          <w:p w14:paraId="3D23CF0E" w14:textId="343EC11D" w:rsidR="00645C8F" w:rsidRPr="001F228A" w:rsidRDefault="00DD608F" w:rsidP="00836548">
            <w:pPr>
              <w:jc w:val="center"/>
              <w:rPr>
                <w:rFonts w:asciiTheme="minorHAnsi" w:hAnsiTheme="minorHAnsi" w:cstheme="minorHAnsi"/>
                <w:b/>
                <w:bCs/>
                <w:color w:val="ED7D31" w:themeColor="accent2"/>
                <w:sz w:val="22"/>
                <w:szCs w:val="22"/>
              </w:rPr>
            </w:pPr>
            <w:r w:rsidRPr="001F228A">
              <w:rPr>
                <w:rFonts w:asciiTheme="minorHAnsi" w:hAnsiTheme="minorHAnsi" w:cstheme="minorHAnsi"/>
                <w:b/>
                <w:bCs/>
                <w:color w:val="ED7D31" w:themeColor="accent2"/>
                <w:sz w:val="22"/>
                <w:szCs w:val="22"/>
              </w:rPr>
              <w:t>Qualifications</w:t>
            </w:r>
          </w:p>
        </w:tc>
        <w:tc>
          <w:tcPr>
            <w:tcW w:w="4893" w:type="dxa"/>
          </w:tcPr>
          <w:p w14:paraId="40AF4FF5" w14:textId="77777777" w:rsidR="00A92166" w:rsidRPr="001F228A" w:rsidRDefault="00A92166" w:rsidP="00A92166">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Minimum 5 GCSE grade C or above, and must include English, IT and Maths. Must be able to demonstrate equivalent skills and abilities and experience to undertake the role</w:t>
            </w:r>
          </w:p>
          <w:p w14:paraId="21CB3151" w14:textId="77777777" w:rsidR="00645C8F" w:rsidRPr="001F228A" w:rsidRDefault="00645C8F" w:rsidP="00476A86">
            <w:pPr>
              <w:ind w:left="360" w:hanging="360"/>
              <w:rPr>
                <w:rFonts w:asciiTheme="minorHAnsi" w:hAnsiTheme="minorHAnsi" w:cstheme="minorHAnsi"/>
                <w:b/>
                <w:bCs/>
                <w:sz w:val="22"/>
                <w:szCs w:val="22"/>
              </w:rPr>
            </w:pPr>
          </w:p>
        </w:tc>
        <w:tc>
          <w:tcPr>
            <w:tcW w:w="3119" w:type="dxa"/>
          </w:tcPr>
          <w:p w14:paraId="65CD2B47" w14:textId="22FFA418" w:rsidR="00F72950" w:rsidRPr="001F228A" w:rsidRDefault="00F72950" w:rsidP="00F72950">
            <w:pPr>
              <w:pStyle w:val="Default"/>
              <w:suppressAutoHyphens/>
              <w:adjustRightInd/>
              <w:rPr>
                <w:rFonts w:asciiTheme="minorHAnsi" w:hAnsiTheme="minorHAnsi" w:cstheme="minorHAnsi"/>
                <w:sz w:val="22"/>
                <w:szCs w:val="22"/>
              </w:rPr>
            </w:pPr>
            <w:r w:rsidRPr="001F228A">
              <w:rPr>
                <w:rFonts w:asciiTheme="minorHAnsi" w:hAnsiTheme="minorHAnsi" w:cstheme="minorHAnsi"/>
                <w:sz w:val="22"/>
                <w:szCs w:val="22"/>
              </w:rPr>
              <w:t>Relevant experience relating to Violence against Women and Girls</w:t>
            </w:r>
          </w:p>
          <w:p w14:paraId="444704C2" w14:textId="77777777" w:rsidR="00F72950" w:rsidRPr="001F228A" w:rsidRDefault="00F72950" w:rsidP="00F72950">
            <w:pPr>
              <w:pStyle w:val="Default"/>
              <w:suppressAutoHyphens/>
              <w:adjustRightInd/>
              <w:rPr>
                <w:rFonts w:asciiTheme="minorHAnsi" w:hAnsiTheme="minorHAnsi" w:cstheme="minorHAnsi"/>
                <w:sz w:val="22"/>
                <w:szCs w:val="22"/>
              </w:rPr>
            </w:pPr>
          </w:p>
          <w:p w14:paraId="0B021EF5" w14:textId="738E70B9" w:rsidR="00F72950" w:rsidRPr="001F228A" w:rsidRDefault="00F72950" w:rsidP="00F72950">
            <w:pPr>
              <w:pStyle w:val="Default"/>
              <w:rPr>
                <w:rFonts w:asciiTheme="minorHAnsi" w:hAnsiTheme="minorHAnsi" w:cstheme="minorHAnsi"/>
                <w:sz w:val="22"/>
                <w:szCs w:val="22"/>
              </w:rPr>
            </w:pPr>
            <w:r w:rsidRPr="001F228A">
              <w:rPr>
                <w:rFonts w:asciiTheme="minorHAnsi" w:hAnsiTheme="minorHAnsi" w:cstheme="minorHAnsi"/>
                <w:sz w:val="22"/>
                <w:szCs w:val="22"/>
              </w:rPr>
              <w:t xml:space="preserve">and / or </w:t>
            </w:r>
          </w:p>
          <w:p w14:paraId="3A8758C7" w14:textId="77777777" w:rsidR="00F72950" w:rsidRPr="001F228A" w:rsidRDefault="00F72950" w:rsidP="00F72950">
            <w:pPr>
              <w:pStyle w:val="Default"/>
              <w:rPr>
                <w:rFonts w:asciiTheme="minorHAnsi" w:hAnsiTheme="minorHAnsi" w:cstheme="minorHAnsi"/>
                <w:sz w:val="22"/>
                <w:szCs w:val="22"/>
              </w:rPr>
            </w:pPr>
          </w:p>
          <w:p w14:paraId="6B6A6083" w14:textId="77777777" w:rsidR="00F72950" w:rsidRPr="001F228A" w:rsidRDefault="00F72950" w:rsidP="00F72950">
            <w:pPr>
              <w:pStyle w:val="Default"/>
              <w:suppressAutoHyphens/>
              <w:adjustRightInd/>
              <w:rPr>
                <w:rFonts w:asciiTheme="minorHAnsi" w:hAnsiTheme="minorHAnsi" w:cstheme="minorHAnsi"/>
                <w:sz w:val="22"/>
                <w:szCs w:val="22"/>
              </w:rPr>
            </w:pPr>
            <w:r w:rsidRPr="001F228A">
              <w:rPr>
                <w:rFonts w:asciiTheme="minorHAnsi" w:hAnsiTheme="minorHAnsi" w:cstheme="minorHAnsi"/>
                <w:sz w:val="22"/>
                <w:szCs w:val="22"/>
              </w:rPr>
              <w:t>Relevant experience relating to Offender Management</w:t>
            </w:r>
          </w:p>
          <w:p w14:paraId="0B2FB31E" w14:textId="6D797D58" w:rsidR="00645C8F" w:rsidRPr="001F228A" w:rsidRDefault="00645C8F" w:rsidP="00CE3D9D">
            <w:pPr>
              <w:ind w:left="360" w:hanging="360"/>
              <w:rPr>
                <w:rFonts w:asciiTheme="minorHAnsi" w:hAnsiTheme="minorHAnsi" w:cstheme="minorHAnsi"/>
                <w:b/>
                <w:bCs/>
                <w:sz w:val="22"/>
                <w:szCs w:val="22"/>
              </w:rPr>
            </w:pPr>
          </w:p>
        </w:tc>
      </w:tr>
      <w:tr w:rsidR="00546BA7" w:rsidRPr="001F228A" w14:paraId="49B9781E" w14:textId="77777777" w:rsidTr="2ACD54FA">
        <w:tc>
          <w:tcPr>
            <w:tcW w:w="1481" w:type="dxa"/>
          </w:tcPr>
          <w:p w14:paraId="1E72CE8C" w14:textId="52D5D6BE" w:rsidR="00546BA7" w:rsidRPr="001F228A" w:rsidRDefault="00837F4F" w:rsidP="00836548">
            <w:pPr>
              <w:jc w:val="center"/>
              <w:rPr>
                <w:rFonts w:asciiTheme="minorHAnsi" w:hAnsiTheme="minorHAnsi" w:cstheme="minorHAnsi"/>
                <w:b/>
                <w:bCs/>
                <w:color w:val="ED7D31" w:themeColor="accent2"/>
                <w:sz w:val="22"/>
                <w:szCs w:val="22"/>
              </w:rPr>
            </w:pPr>
            <w:r w:rsidRPr="001F228A">
              <w:rPr>
                <w:rFonts w:asciiTheme="minorHAnsi" w:hAnsiTheme="minorHAnsi" w:cstheme="minorHAnsi"/>
                <w:b/>
                <w:bCs/>
                <w:color w:val="ED7D31" w:themeColor="accent2"/>
                <w:sz w:val="22"/>
                <w:szCs w:val="22"/>
              </w:rPr>
              <w:t>Skills</w:t>
            </w:r>
          </w:p>
        </w:tc>
        <w:tc>
          <w:tcPr>
            <w:tcW w:w="4893" w:type="dxa"/>
          </w:tcPr>
          <w:p w14:paraId="4E05FCE7" w14:textId="634DAD0C" w:rsidR="000F18D0" w:rsidRPr="001F228A" w:rsidRDefault="000F18D0" w:rsidP="000F18D0">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Must be computer literate and proficient in Microsoft applications.</w:t>
            </w:r>
          </w:p>
          <w:p w14:paraId="35F47E73" w14:textId="77777777" w:rsidR="000F18D0" w:rsidRPr="001F228A" w:rsidRDefault="000F18D0" w:rsidP="000F18D0">
            <w:pPr>
              <w:suppressAutoHyphens/>
              <w:autoSpaceDN w:val="0"/>
              <w:rPr>
                <w:rFonts w:asciiTheme="minorHAnsi" w:hAnsiTheme="minorHAnsi" w:cstheme="minorHAnsi"/>
                <w:sz w:val="22"/>
                <w:szCs w:val="22"/>
              </w:rPr>
            </w:pPr>
          </w:p>
          <w:p w14:paraId="56C4192F" w14:textId="2A46785F" w:rsidR="000F18D0" w:rsidRPr="001F228A" w:rsidRDefault="000F18D0" w:rsidP="000F18D0">
            <w:pPr>
              <w:pStyle w:val="Default"/>
              <w:suppressAutoHyphens/>
              <w:adjustRightInd/>
              <w:spacing w:line="276" w:lineRule="auto"/>
              <w:rPr>
                <w:rFonts w:asciiTheme="minorHAnsi" w:hAnsiTheme="minorHAnsi" w:cstheme="minorHAnsi"/>
                <w:sz w:val="22"/>
                <w:szCs w:val="22"/>
              </w:rPr>
            </w:pPr>
            <w:r w:rsidRPr="001F228A">
              <w:rPr>
                <w:rFonts w:asciiTheme="minorHAnsi" w:hAnsiTheme="minorHAnsi" w:cstheme="minorHAnsi"/>
                <w:sz w:val="22"/>
                <w:szCs w:val="22"/>
              </w:rPr>
              <w:t>Ability to</w:t>
            </w:r>
            <w:r w:rsidR="00CF2C5D">
              <w:rPr>
                <w:rFonts w:asciiTheme="minorHAnsi" w:hAnsiTheme="minorHAnsi" w:cstheme="minorHAnsi"/>
                <w:sz w:val="22"/>
                <w:szCs w:val="22"/>
              </w:rPr>
              <w:t xml:space="preserve"> process referrals updating a case management system. </w:t>
            </w:r>
          </w:p>
          <w:p w14:paraId="4C01F002" w14:textId="01616DA6" w:rsidR="000F18D0" w:rsidRPr="001F228A" w:rsidRDefault="000F18D0" w:rsidP="000F18D0">
            <w:pPr>
              <w:pStyle w:val="Default"/>
              <w:suppressAutoHyphens/>
              <w:adjustRightInd/>
              <w:spacing w:line="276" w:lineRule="auto"/>
              <w:rPr>
                <w:rFonts w:asciiTheme="minorHAnsi" w:hAnsiTheme="minorHAnsi" w:cstheme="minorHAnsi"/>
                <w:sz w:val="22"/>
                <w:szCs w:val="22"/>
              </w:rPr>
            </w:pPr>
          </w:p>
          <w:p w14:paraId="3C071629" w14:textId="0A65787E" w:rsidR="000F18D0" w:rsidRPr="001F228A" w:rsidRDefault="000F18D0" w:rsidP="000F18D0">
            <w:pPr>
              <w:pStyle w:val="Default"/>
              <w:suppressAutoHyphens/>
              <w:adjustRightInd/>
              <w:spacing w:line="276" w:lineRule="auto"/>
              <w:rPr>
                <w:rFonts w:asciiTheme="minorHAnsi" w:hAnsiTheme="minorHAnsi" w:cstheme="minorHAnsi"/>
                <w:sz w:val="22"/>
                <w:szCs w:val="22"/>
              </w:rPr>
            </w:pPr>
            <w:r w:rsidRPr="001F228A">
              <w:rPr>
                <w:rFonts w:asciiTheme="minorHAnsi" w:hAnsiTheme="minorHAnsi" w:cstheme="minorHAnsi"/>
                <w:sz w:val="22"/>
                <w:szCs w:val="22"/>
              </w:rPr>
              <w:t>Able to demonstrate flexibility and adaptability in a</w:t>
            </w:r>
            <w:r w:rsidR="00CF2C5D">
              <w:rPr>
                <w:rFonts w:asciiTheme="minorHAnsi" w:hAnsiTheme="minorHAnsi" w:cstheme="minorHAnsi"/>
                <w:sz w:val="22"/>
                <w:szCs w:val="22"/>
              </w:rPr>
              <w:t xml:space="preserve"> </w:t>
            </w:r>
            <w:proofErr w:type="spellStart"/>
            <w:proofErr w:type="gramStart"/>
            <w:r w:rsidR="00CF2C5D">
              <w:rPr>
                <w:rFonts w:asciiTheme="minorHAnsi" w:hAnsiTheme="minorHAnsi" w:cstheme="minorHAnsi"/>
                <w:sz w:val="22"/>
                <w:szCs w:val="22"/>
              </w:rPr>
              <w:t>pressurised</w:t>
            </w:r>
            <w:proofErr w:type="spellEnd"/>
            <w:r w:rsidR="00CF2C5D">
              <w:rPr>
                <w:rFonts w:asciiTheme="minorHAnsi" w:hAnsiTheme="minorHAnsi" w:cstheme="minorHAnsi"/>
                <w:sz w:val="22"/>
                <w:szCs w:val="22"/>
              </w:rPr>
              <w:t xml:space="preserve"> </w:t>
            </w:r>
            <w:r w:rsidRPr="001F228A">
              <w:rPr>
                <w:rFonts w:asciiTheme="minorHAnsi" w:hAnsiTheme="minorHAnsi" w:cstheme="minorHAnsi"/>
                <w:sz w:val="22"/>
                <w:szCs w:val="22"/>
              </w:rPr>
              <w:t xml:space="preserve"> environment</w:t>
            </w:r>
            <w:proofErr w:type="gramEnd"/>
            <w:r w:rsidR="00CF2C5D">
              <w:rPr>
                <w:rFonts w:asciiTheme="minorHAnsi" w:hAnsiTheme="minorHAnsi" w:cstheme="minorHAnsi"/>
                <w:sz w:val="22"/>
                <w:szCs w:val="22"/>
              </w:rPr>
              <w:t>.</w:t>
            </w:r>
          </w:p>
          <w:p w14:paraId="0E92B677" w14:textId="77777777" w:rsidR="000F18D0" w:rsidRPr="001F228A" w:rsidRDefault="000F18D0" w:rsidP="000F18D0">
            <w:pPr>
              <w:pStyle w:val="Default"/>
              <w:suppressAutoHyphens/>
              <w:adjustRightInd/>
              <w:spacing w:line="276" w:lineRule="auto"/>
              <w:rPr>
                <w:rFonts w:asciiTheme="minorHAnsi" w:hAnsiTheme="minorHAnsi" w:cstheme="minorHAnsi"/>
                <w:sz w:val="22"/>
                <w:szCs w:val="22"/>
              </w:rPr>
            </w:pPr>
          </w:p>
          <w:p w14:paraId="76EA06EC" w14:textId="5AFE08D6" w:rsidR="000F18D0" w:rsidRPr="001F228A" w:rsidRDefault="00CF2C5D" w:rsidP="000F18D0">
            <w:pPr>
              <w:suppressAutoHyphens/>
              <w:autoSpaceDN w:val="0"/>
              <w:spacing w:line="242" w:lineRule="auto"/>
              <w:ind w:right="11"/>
              <w:rPr>
                <w:rFonts w:asciiTheme="minorHAnsi" w:hAnsiTheme="minorHAnsi" w:cstheme="minorHAnsi"/>
                <w:sz w:val="22"/>
                <w:szCs w:val="22"/>
              </w:rPr>
            </w:pPr>
            <w:r>
              <w:rPr>
                <w:rFonts w:asciiTheme="minorHAnsi" w:hAnsiTheme="minorHAnsi" w:cstheme="minorHAnsi"/>
                <w:sz w:val="22"/>
                <w:szCs w:val="22"/>
              </w:rPr>
              <w:t>E</w:t>
            </w:r>
            <w:r w:rsidR="000F18D0" w:rsidRPr="001F228A">
              <w:rPr>
                <w:rFonts w:asciiTheme="minorHAnsi" w:hAnsiTheme="minorHAnsi" w:cstheme="minorHAnsi"/>
                <w:sz w:val="22"/>
                <w:szCs w:val="22"/>
              </w:rPr>
              <w:t xml:space="preserve">xcellent, verbal and written communications skills including </w:t>
            </w:r>
            <w:r>
              <w:rPr>
                <w:rFonts w:asciiTheme="minorHAnsi" w:hAnsiTheme="minorHAnsi" w:cstheme="minorHAnsi"/>
                <w:sz w:val="22"/>
                <w:szCs w:val="22"/>
              </w:rPr>
              <w:t xml:space="preserve">producing minutes.  </w:t>
            </w:r>
            <w:r w:rsidR="000F18D0" w:rsidRPr="001F228A">
              <w:rPr>
                <w:rFonts w:asciiTheme="minorHAnsi" w:hAnsiTheme="minorHAnsi" w:cstheme="minorHAnsi"/>
                <w:sz w:val="22"/>
                <w:szCs w:val="22"/>
              </w:rPr>
              <w:t xml:space="preserve"> </w:t>
            </w:r>
          </w:p>
          <w:p w14:paraId="0A79AE5C" w14:textId="77777777" w:rsidR="000F18D0" w:rsidRPr="001F228A" w:rsidRDefault="000F18D0" w:rsidP="000F18D0">
            <w:pPr>
              <w:suppressAutoHyphens/>
              <w:autoSpaceDN w:val="0"/>
              <w:spacing w:line="242" w:lineRule="auto"/>
              <w:ind w:right="11"/>
              <w:rPr>
                <w:rFonts w:asciiTheme="minorHAnsi" w:hAnsiTheme="minorHAnsi" w:cstheme="minorHAnsi"/>
                <w:sz w:val="22"/>
                <w:szCs w:val="22"/>
              </w:rPr>
            </w:pPr>
          </w:p>
          <w:p w14:paraId="0B187862" w14:textId="71CC32DE" w:rsidR="000F18D0" w:rsidRDefault="000F18D0" w:rsidP="000F18D0">
            <w:pPr>
              <w:suppressAutoHyphens/>
              <w:autoSpaceDN w:val="0"/>
              <w:spacing w:line="242" w:lineRule="auto"/>
              <w:ind w:right="11"/>
              <w:rPr>
                <w:rFonts w:asciiTheme="minorHAnsi" w:hAnsiTheme="minorHAnsi" w:cstheme="minorHAnsi"/>
                <w:sz w:val="22"/>
                <w:szCs w:val="22"/>
              </w:rPr>
            </w:pPr>
            <w:r w:rsidRPr="001F228A">
              <w:rPr>
                <w:rFonts w:asciiTheme="minorHAnsi" w:hAnsiTheme="minorHAnsi" w:cstheme="minorHAnsi"/>
                <w:sz w:val="22"/>
                <w:szCs w:val="22"/>
              </w:rPr>
              <w:t>Experience of teamwork</w:t>
            </w:r>
            <w:r w:rsidR="00CF2C5D">
              <w:rPr>
                <w:rFonts w:asciiTheme="minorHAnsi" w:hAnsiTheme="minorHAnsi" w:cstheme="minorHAnsi"/>
                <w:sz w:val="22"/>
                <w:szCs w:val="22"/>
              </w:rPr>
              <w:t>.</w:t>
            </w:r>
            <w:r w:rsidRPr="001F228A">
              <w:rPr>
                <w:rFonts w:asciiTheme="minorHAnsi" w:hAnsiTheme="minorHAnsi" w:cstheme="minorHAnsi"/>
                <w:sz w:val="22"/>
                <w:szCs w:val="22"/>
              </w:rPr>
              <w:t xml:space="preserve"> </w:t>
            </w:r>
          </w:p>
          <w:p w14:paraId="22493AC6" w14:textId="77777777" w:rsidR="009B7AE8" w:rsidRDefault="009B7AE8" w:rsidP="000F18D0">
            <w:pPr>
              <w:suppressAutoHyphens/>
              <w:autoSpaceDN w:val="0"/>
              <w:spacing w:line="242" w:lineRule="auto"/>
              <w:ind w:right="11"/>
              <w:rPr>
                <w:rFonts w:asciiTheme="minorHAnsi" w:hAnsiTheme="minorHAnsi" w:cstheme="minorHAnsi"/>
                <w:sz w:val="22"/>
                <w:szCs w:val="22"/>
              </w:rPr>
            </w:pPr>
          </w:p>
          <w:p w14:paraId="062D65F9" w14:textId="757C31FA" w:rsidR="009B7AE8" w:rsidRDefault="009B7AE8" w:rsidP="000F18D0">
            <w:pPr>
              <w:suppressAutoHyphens/>
              <w:autoSpaceDN w:val="0"/>
              <w:spacing w:line="242" w:lineRule="auto"/>
              <w:ind w:right="11"/>
              <w:rPr>
                <w:rFonts w:asciiTheme="minorHAnsi" w:hAnsiTheme="minorHAnsi" w:cstheme="minorHAnsi"/>
                <w:sz w:val="22"/>
                <w:szCs w:val="22"/>
              </w:rPr>
            </w:pPr>
            <w:r>
              <w:rPr>
                <w:rFonts w:asciiTheme="minorHAnsi" w:hAnsiTheme="minorHAnsi" w:cstheme="minorHAnsi"/>
                <w:sz w:val="22"/>
                <w:szCs w:val="22"/>
              </w:rPr>
              <w:t xml:space="preserve">Strong organisational skills, with the ability to manage a high volume of work efficiently and effectively within agreed timescales. </w:t>
            </w:r>
          </w:p>
          <w:p w14:paraId="7697391D" w14:textId="4D11B4ED" w:rsidR="009B7AE8" w:rsidRDefault="009B7AE8" w:rsidP="000F18D0">
            <w:pPr>
              <w:suppressAutoHyphens/>
              <w:autoSpaceDN w:val="0"/>
              <w:spacing w:line="242" w:lineRule="auto"/>
              <w:ind w:right="11"/>
              <w:rPr>
                <w:rFonts w:asciiTheme="minorHAnsi" w:hAnsiTheme="minorHAnsi" w:cstheme="minorHAnsi"/>
                <w:sz w:val="22"/>
                <w:szCs w:val="22"/>
              </w:rPr>
            </w:pPr>
          </w:p>
          <w:p w14:paraId="0A63857A" w14:textId="2E8D4F0C" w:rsidR="009B7AE8" w:rsidRDefault="009B7AE8" w:rsidP="000F18D0">
            <w:pPr>
              <w:suppressAutoHyphens/>
              <w:autoSpaceDN w:val="0"/>
              <w:spacing w:line="242" w:lineRule="auto"/>
              <w:ind w:right="11"/>
              <w:rPr>
                <w:rFonts w:asciiTheme="minorHAnsi" w:hAnsiTheme="minorHAnsi" w:cstheme="minorHAnsi"/>
                <w:sz w:val="22"/>
                <w:szCs w:val="22"/>
              </w:rPr>
            </w:pPr>
            <w:r>
              <w:rPr>
                <w:rFonts w:asciiTheme="minorHAnsi" w:hAnsiTheme="minorHAnsi" w:cstheme="minorHAnsi"/>
                <w:sz w:val="22"/>
                <w:szCs w:val="22"/>
              </w:rPr>
              <w:t xml:space="preserve">Able to demonstrate flexibility and adaptability in a pressurised environment. </w:t>
            </w:r>
          </w:p>
          <w:p w14:paraId="6E12E0DA" w14:textId="77777777" w:rsidR="009B7AE8" w:rsidRDefault="009B7AE8" w:rsidP="000F18D0">
            <w:pPr>
              <w:suppressAutoHyphens/>
              <w:autoSpaceDN w:val="0"/>
              <w:spacing w:line="242" w:lineRule="auto"/>
              <w:ind w:right="11"/>
              <w:rPr>
                <w:rFonts w:asciiTheme="minorHAnsi" w:hAnsiTheme="minorHAnsi" w:cstheme="minorHAnsi"/>
                <w:sz w:val="22"/>
                <w:szCs w:val="22"/>
              </w:rPr>
            </w:pPr>
          </w:p>
          <w:p w14:paraId="3EEDD24D" w14:textId="39BDC93F" w:rsidR="009B7AE8" w:rsidRPr="001F228A" w:rsidRDefault="009B7AE8" w:rsidP="000F18D0">
            <w:pPr>
              <w:suppressAutoHyphens/>
              <w:autoSpaceDN w:val="0"/>
              <w:spacing w:line="242" w:lineRule="auto"/>
              <w:ind w:right="11"/>
              <w:rPr>
                <w:rFonts w:asciiTheme="minorHAnsi" w:hAnsiTheme="minorHAnsi" w:cstheme="minorHAnsi"/>
                <w:sz w:val="22"/>
                <w:szCs w:val="22"/>
              </w:rPr>
            </w:pPr>
            <w:r>
              <w:rPr>
                <w:rFonts w:asciiTheme="minorHAnsi" w:hAnsiTheme="minorHAnsi" w:cstheme="minorHAnsi"/>
                <w:sz w:val="22"/>
                <w:szCs w:val="22"/>
              </w:rPr>
              <w:t xml:space="preserve">Competent numerical skills with the ability to interpret data and present findings. </w:t>
            </w:r>
          </w:p>
          <w:p w14:paraId="356AA2AF" w14:textId="77777777" w:rsidR="00546BA7" w:rsidRPr="001F228A" w:rsidRDefault="00546BA7" w:rsidP="00476A86">
            <w:pPr>
              <w:ind w:left="360" w:hanging="360"/>
              <w:rPr>
                <w:rFonts w:asciiTheme="minorHAnsi" w:hAnsiTheme="minorHAnsi" w:cstheme="minorHAnsi"/>
                <w:b/>
                <w:bCs/>
                <w:sz w:val="22"/>
                <w:szCs w:val="22"/>
              </w:rPr>
            </w:pPr>
          </w:p>
        </w:tc>
        <w:tc>
          <w:tcPr>
            <w:tcW w:w="3119" w:type="dxa"/>
          </w:tcPr>
          <w:p w14:paraId="56EFD489" w14:textId="6D1DADE8" w:rsidR="00546BA7" w:rsidRPr="00CF2C5D" w:rsidRDefault="002B3D70" w:rsidP="00CF2C5D">
            <w:pPr>
              <w:ind w:left="360" w:hanging="360"/>
              <w:rPr>
                <w:rFonts w:asciiTheme="minorHAnsi" w:hAnsiTheme="minorHAnsi" w:cstheme="minorHAnsi"/>
                <w:sz w:val="22"/>
                <w:szCs w:val="22"/>
              </w:rPr>
            </w:pPr>
            <w:r w:rsidRPr="001F228A">
              <w:rPr>
                <w:rFonts w:asciiTheme="minorHAnsi" w:hAnsiTheme="minorHAnsi" w:cstheme="minorHAnsi"/>
                <w:sz w:val="22"/>
                <w:szCs w:val="22"/>
              </w:rPr>
              <w:lastRenderedPageBreak/>
              <w:t>Offender Management or Police data systems experience</w:t>
            </w:r>
            <w:r w:rsidR="00CF2C5D">
              <w:rPr>
                <w:rFonts w:asciiTheme="minorHAnsi" w:hAnsiTheme="minorHAnsi" w:cstheme="minorHAnsi"/>
                <w:sz w:val="22"/>
                <w:szCs w:val="22"/>
              </w:rPr>
              <w:t xml:space="preserve">. </w:t>
            </w:r>
          </w:p>
        </w:tc>
      </w:tr>
      <w:tr w:rsidR="0001467D" w:rsidRPr="001F228A" w14:paraId="2357D82A" w14:textId="77777777" w:rsidTr="2ACD54FA">
        <w:tc>
          <w:tcPr>
            <w:tcW w:w="1481" w:type="dxa"/>
          </w:tcPr>
          <w:p w14:paraId="721D25DB" w14:textId="0AD06418" w:rsidR="0001467D" w:rsidRPr="001F228A" w:rsidRDefault="0001467D" w:rsidP="00836548">
            <w:pPr>
              <w:jc w:val="center"/>
              <w:rPr>
                <w:rFonts w:asciiTheme="minorHAnsi" w:hAnsiTheme="minorHAnsi" w:cstheme="minorHAnsi"/>
                <w:b/>
                <w:bCs/>
                <w:color w:val="ED7D31" w:themeColor="accent2"/>
                <w:sz w:val="22"/>
                <w:szCs w:val="22"/>
              </w:rPr>
            </w:pPr>
            <w:r w:rsidRPr="001F228A">
              <w:rPr>
                <w:rFonts w:asciiTheme="minorHAnsi" w:hAnsiTheme="minorHAnsi" w:cstheme="minorHAnsi"/>
                <w:b/>
                <w:bCs/>
                <w:color w:val="ED7D31" w:themeColor="accent2"/>
                <w:sz w:val="22"/>
                <w:szCs w:val="22"/>
              </w:rPr>
              <w:t>Knowledge</w:t>
            </w:r>
          </w:p>
        </w:tc>
        <w:tc>
          <w:tcPr>
            <w:tcW w:w="8012" w:type="dxa"/>
            <w:gridSpan w:val="2"/>
          </w:tcPr>
          <w:p w14:paraId="76BEB135" w14:textId="7AFED0A6" w:rsidR="0001467D" w:rsidRPr="001F228A" w:rsidRDefault="0001467D" w:rsidP="0001467D">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Understanding of </w:t>
            </w:r>
            <w:r w:rsidR="00CF2C5D">
              <w:rPr>
                <w:rFonts w:asciiTheme="minorHAnsi" w:hAnsiTheme="minorHAnsi" w:cstheme="minorHAnsi"/>
                <w:sz w:val="22"/>
                <w:szCs w:val="22"/>
              </w:rPr>
              <w:t xml:space="preserve">domestic abuse. </w:t>
            </w:r>
          </w:p>
          <w:p w14:paraId="4D8CE8E3" w14:textId="77777777" w:rsidR="0001467D" w:rsidRPr="001F228A" w:rsidRDefault="0001467D" w:rsidP="0001467D">
            <w:pPr>
              <w:suppressAutoHyphens/>
              <w:autoSpaceDN w:val="0"/>
              <w:rPr>
                <w:rFonts w:asciiTheme="minorHAnsi" w:hAnsiTheme="minorHAnsi" w:cstheme="minorHAnsi"/>
                <w:sz w:val="22"/>
                <w:szCs w:val="22"/>
              </w:rPr>
            </w:pPr>
          </w:p>
          <w:p w14:paraId="1FF18B52" w14:textId="6AF099B8" w:rsidR="0001467D" w:rsidRPr="001F228A" w:rsidRDefault="0001467D" w:rsidP="0001467D">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Understanding of risk and risk management</w:t>
            </w:r>
            <w:r w:rsidR="00CF2C5D">
              <w:rPr>
                <w:rFonts w:asciiTheme="minorHAnsi" w:hAnsiTheme="minorHAnsi" w:cstheme="minorHAnsi"/>
                <w:sz w:val="22"/>
                <w:szCs w:val="22"/>
              </w:rPr>
              <w:t>.</w:t>
            </w:r>
          </w:p>
          <w:p w14:paraId="0A7B366D" w14:textId="77777777" w:rsidR="0001467D" w:rsidRPr="001F228A" w:rsidRDefault="0001467D" w:rsidP="0001467D">
            <w:pPr>
              <w:suppressAutoHyphens/>
              <w:autoSpaceDN w:val="0"/>
              <w:rPr>
                <w:rFonts w:asciiTheme="minorHAnsi" w:hAnsiTheme="minorHAnsi" w:cstheme="minorHAnsi"/>
                <w:sz w:val="22"/>
                <w:szCs w:val="22"/>
              </w:rPr>
            </w:pPr>
          </w:p>
          <w:p w14:paraId="78497F94" w14:textId="77777777" w:rsidR="0001467D" w:rsidRPr="001F228A" w:rsidRDefault="0001467D" w:rsidP="0001467D">
            <w:pPr>
              <w:suppressAutoHyphens/>
              <w:autoSpaceDN w:val="0"/>
              <w:spacing w:line="276" w:lineRule="auto"/>
              <w:ind w:left="360" w:hanging="360"/>
              <w:rPr>
                <w:rFonts w:asciiTheme="minorHAnsi" w:hAnsiTheme="minorHAnsi" w:cstheme="minorHAnsi"/>
                <w:sz w:val="22"/>
                <w:szCs w:val="22"/>
              </w:rPr>
            </w:pPr>
            <w:r w:rsidRPr="001F228A">
              <w:rPr>
                <w:rFonts w:asciiTheme="minorHAnsi" w:hAnsiTheme="minorHAnsi" w:cstheme="minorHAnsi"/>
                <w:sz w:val="22"/>
                <w:szCs w:val="22"/>
              </w:rPr>
              <w:t>Knowledge and understanding of root causes, impact and prevalence of</w:t>
            </w:r>
          </w:p>
          <w:p w14:paraId="107A8EC6" w14:textId="2B461B16" w:rsidR="0001467D" w:rsidRPr="001F228A" w:rsidRDefault="0001467D" w:rsidP="0001467D">
            <w:pPr>
              <w:suppressAutoHyphens/>
              <w:autoSpaceDN w:val="0"/>
              <w:spacing w:line="276" w:lineRule="auto"/>
              <w:ind w:left="360" w:hanging="360"/>
              <w:rPr>
                <w:rFonts w:asciiTheme="minorHAnsi" w:hAnsiTheme="minorHAnsi" w:cstheme="minorHAnsi"/>
                <w:sz w:val="22"/>
                <w:szCs w:val="22"/>
              </w:rPr>
            </w:pPr>
            <w:r w:rsidRPr="001F228A">
              <w:rPr>
                <w:rFonts w:asciiTheme="minorHAnsi" w:hAnsiTheme="minorHAnsi" w:cstheme="minorHAnsi"/>
                <w:sz w:val="22"/>
                <w:szCs w:val="22"/>
              </w:rPr>
              <w:t>violence against women and girls, domestic abuse and sexual violence</w:t>
            </w:r>
            <w:r w:rsidR="00CF2C5D">
              <w:rPr>
                <w:rFonts w:asciiTheme="minorHAnsi" w:hAnsiTheme="minorHAnsi" w:cstheme="minorHAnsi"/>
                <w:sz w:val="22"/>
                <w:szCs w:val="22"/>
              </w:rPr>
              <w:t>.</w:t>
            </w:r>
          </w:p>
          <w:p w14:paraId="7FE58623" w14:textId="77777777" w:rsidR="0001467D" w:rsidRPr="001F228A" w:rsidRDefault="0001467D" w:rsidP="00CE3D9D">
            <w:pPr>
              <w:ind w:left="360" w:hanging="360"/>
              <w:rPr>
                <w:rFonts w:asciiTheme="minorHAnsi" w:hAnsiTheme="minorHAnsi" w:cstheme="minorHAnsi"/>
                <w:b/>
                <w:bCs/>
                <w:sz w:val="22"/>
                <w:szCs w:val="22"/>
              </w:rPr>
            </w:pPr>
          </w:p>
        </w:tc>
      </w:tr>
      <w:tr w:rsidR="00645C8F" w:rsidRPr="001F228A" w14:paraId="1D32F242" w14:textId="77777777" w:rsidTr="2ACD54FA">
        <w:tc>
          <w:tcPr>
            <w:tcW w:w="1481" w:type="dxa"/>
          </w:tcPr>
          <w:p w14:paraId="3E2C0A00" w14:textId="4C8F3A6E" w:rsidR="00645C8F" w:rsidRPr="001F228A" w:rsidRDefault="00645C8F" w:rsidP="00836548">
            <w:pPr>
              <w:rPr>
                <w:rFonts w:asciiTheme="minorHAnsi" w:hAnsiTheme="minorHAnsi" w:cstheme="minorHAnsi"/>
                <w:b/>
                <w:color w:val="ED7D31"/>
                <w:sz w:val="22"/>
                <w:szCs w:val="22"/>
              </w:rPr>
            </w:pPr>
            <w:r w:rsidRPr="001F228A">
              <w:rPr>
                <w:rFonts w:asciiTheme="minorHAnsi" w:hAnsiTheme="minorHAnsi" w:cstheme="minorHAnsi"/>
                <w:b/>
                <w:color w:val="ED7D31"/>
                <w:sz w:val="22"/>
                <w:szCs w:val="22"/>
              </w:rPr>
              <w:t>Personal Attributes and other factors</w:t>
            </w:r>
          </w:p>
        </w:tc>
        <w:tc>
          <w:tcPr>
            <w:tcW w:w="8012" w:type="dxa"/>
            <w:gridSpan w:val="2"/>
          </w:tcPr>
          <w:p w14:paraId="0A572329" w14:textId="3BF064DA" w:rsidR="00F501D6" w:rsidRDefault="00F501D6" w:rsidP="00844E82">
            <w:pPr>
              <w:rPr>
                <w:rFonts w:asciiTheme="minorHAnsi" w:hAnsiTheme="minorHAnsi" w:cstheme="minorHAnsi"/>
                <w:sz w:val="22"/>
                <w:szCs w:val="22"/>
              </w:rPr>
            </w:pPr>
            <w:r>
              <w:rPr>
                <w:rFonts w:asciiTheme="minorHAnsi" w:hAnsiTheme="minorHAnsi" w:cstheme="minorHAnsi"/>
                <w:sz w:val="22"/>
                <w:szCs w:val="22"/>
              </w:rPr>
              <w:t xml:space="preserve">A willingness to undertake training. </w:t>
            </w:r>
          </w:p>
          <w:p w14:paraId="0D53723E" w14:textId="77777777" w:rsidR="00F501D6" w:rsidRPr="001F228A" w:rsidRDefault="00F501D6" w:rsidP="00844E82">
            <w:pPr>
              <w:rPr>
                <w:rFonts w:asciiTheme="minorHAnsi" w:hAnsiTheme="minorHAnsi" w:cstheme="minorHAnsi"/>
                <w:sz w:val="22"/>
                <w:szCs w:val="22"/>
              </w:rPr>
            </w:pPr>
          </w:p>
          <w:p w14:paraId="0F947EF4" w14:textId="620C25C9" w:rsidR="00844E82" w:rsidRPr="001F228A" w:rsidRDefault="00844E82" w:rsidP="41D64BC5">
            <w:pPr>
              <w:rPr>
                <w:rFonts w:asciiTheme="minorHAnsi" w:hAnsiTheme="minorHAnsi" w:cstheme="minorBidi"/>
                <w:sz w:val="22"/>
                <w:szCs w:val="22"/>
              </w:rPr>
            </w:pPr>
            <w:r>
              <w:rPr>
                <w:noProof/>
              </w:rPr>
              <mc:AlternateContent>
                <mc:Choice Requires="wps">
                  <w:drawing>
                    <wp:inline distT="0" distB="0" distL="114300" distR="114300" wp14:anchorId="206DFD58" wp14:editId="1DD98063">
                      <wp:extent cx="4953000" cy="642620"/>
                      <wp:effectExtent l="0" t="0" r="0" b="4445"/>
                      <wp:docPr id="685407104" name="Text Box 3"/>
                      <wp:cNvGraphicFramePr/>
                      <a:graphic xmlns:a="http://schemas.openxmlformats.org/drawingml/2006/main">
                        <a:graphicData uri="http://schemas.microsoft.com/office/word/2010/wordprocessingShape">
                          <wps:wsp>
                            <wps:cNvSpPr txBox="1"/>
                            <wps:spPr>
                              <a:xfrm>
                                <a:off x="0" y="0"/>
                                <a:ext cx="4953000" cy="642620"/>
                              </a:xfrm>
                              <a:prstGeom prst="rect">
                                <a:avLst/>
                              </a:prstGeom>
                              <a:noFill/>
                              <a:ln>
                                <a:noFill/>
                                <a:prstDash/>
                              </a:ln>
                            </wps:spPr>
                            <wps:txbx>
                              <w:txbxContent>
                                <w:p w14:paraId="5EE40F3A" w14:textId="672B3DE3"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Develops partnerships with other agencies to deliver the best possible overall service.</w:t>
                                  </w:r>
                                </w:p>
                                <w:p w14:paraId="6E29107D" w14:textId="77777777" w:rsidR="00844E82" w:rsidRDefault="00844E82" w:rsidP="00844E82">
                                  <w:pPr>
                                    <w:rPr>
                                      <w:b/>
                                      <w:sz w:val="22"/>
                                      <w:szCs w:val="22"/>
                                    </w:rPr>
                                  </w:pPr>
                                </w:p>
                              </w:txbxContent>
                            </wps:txbx>
                            <wps:bodyPr vert="horz" wrap="square" lIns="0" tIns="0" rIns="0" bIns="0" anchor="t" anchorCtr="0" compatLnSpc="0">
                              <a:spAutoFit/>
                            </wps:bodyPr>
                          </wps:wsp>
                        </a:graphicData>
                      </a:graphic>
                    </wp:inline>
                  </w:drawing>
                </mc:Choice>
                <mc:Fallback>
                  <w:pict>
                    <v:shapetype w14:anchorId="206DFD58" id="_x0000_t202" coordsize="21600,21600" o:spt="202" path="m,l,21600r21600,l21600,xe">
                      <v:stroke joinstyle="miter"/>
                      <v:path gradientshapeok="t" o:connecttype="rect"/>
                    </v:shapetype>
                    <v:shape id="Text Box 3" o:spid="_x0000_s1026" type="#_x0000_t202" style="width:390pt;height:5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" filled="f" stroked="f">
                      <v:textbox style="mso-fit-shape-to-text:t" inset="0,0,0,0">
                        <w:txbxContent>
                          <w:p w14:paraId="5EE40F3A" w14:textId="672B3DE3"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Develops partnerships with other agencies to deliver the best possible overall service.</w:t>
                            </w:r>
                          </w:p>
                          <w:p w14:paraId="6E29107D" w14:textId="77777777" w:rsidR="00844E82" w:rsidRDefault="00844E82" w:rsidP="00844E82">
                            <w:pPr>
                              <w:rPr>
                                <w:b/>
                                <w:sz w:val="22"/>
                                <w:szCs w:val="22"/>
                              </w:rPr>
                            </w:pPr>
                          </w:p>
                        </w:txbxContent>
                      </v:textbox>
                      <w10:anchorlock/>
                    </v:shape>
                  </w:pict>
                </mc:Fallback>
              </mc:AlternateContent>
            </w:r>
          </w:p>
          <w:p w14:paraId="59382A21" w14:textId="1E7E85E6"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Acts on own initiative to address issues, showing a strong work ethic</w:t>
            </w:r>
            <w:r w:rsidR="002A1F1B">
              <w:rPr>
                <w:rFonts w:asciiTheme="minorHAnsi" w:hAnsiTheme="minorHAnsi" w:cstheme="minorHAnsi"/>
                <w:sz w:val="22"/>
                <w:szCs w:val="22"/>
              </w:rPr>
              <w:t xml:space="preserve">, </w:t>
            </w:r>
            <w:r w:rsidRPr="001F228A">
              <w:rPr>
                <w:rFonts w:asciiTheme="minorHAnsi" w:hAnsiTheme="minorHAnsi" w:cstheme="minorHAnsi"/>
                <w:sz w:val="22"/>
                <w:szCs w:val="22"/>
              </w:rPr>
              <w:t>demonstrating extra effort when required</w:t>
            </w:r>
            <w:r w:rsidR="00F501D6">
              <w:rPr>
                <w:rFonts w:asciiTheme="minorHAnsi" w:hAnsiTheme="minorHAnsi" w:cstheme="minorHAnsi"/>
                <w:sz w:val="22"/>
                <w:szCs w:val="22"/>
              </w:rPr>
              <w:t>.</w:t>
            </w:r>
          </w:p>
          <w:p w14:paraId="14BA5B4C" w14:textId="77777777" w:rsidR="002A1F1B" w:rsidRDefault="002A1F1B" w:rsidP="00844E82">
            <w:pPr>
              <w:rPr>
                <w:rFonts w:asciiTheme="minorHAnsi" w:hAnsiTheme="minorHAnsi" w:cstheme="minorHAnsi"/>
                <w:sz w:val="22"/>
                <w:szCs w:val="22"/>
              </w:rPr>
            </w:pPr>
          </w:p>
          <w:p w14:paraId="70479F85" w14:textId="76E39AE6"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Remains calm and professional under pressure</w:t>
            </w:r>
            <w:r w:rsidR="00F501D6">
              <w:rPr>
                <w:rFonts w:asciiTheme="minorHAnsi" w:hAnsiTheme="minorHAnsi" w:cstheme="minorHAnsi"/>
                <w:sz w:val="22"/>
                <w:szCs w:val="22"/>
              </w:rPr>
              <w:t>.</w:t>
            </w:r>
          </w:p>
          <w:p w14:paraId="06BFA0AA" w14:textId="77777777" w:rsidR="00844E82" w:rsidRPr="001F228A" w:rsidRDefault="00844E82" w:rsidP="00844E82">
            <w:pPr>
              <w:rPr>
                <w:rFonts w:asciiTheme="minorHAnsi" w:hAnsiTheme="minorHAnsi" w:cstheme="minorHAnsi"/>
                <w:b/>
                <w:sz w:val="22"/>
                <w:szCs w:val="22"/>
              </w:rPr>
            </w:pPr>
          </w:p>
          <w:p w14:paraId="284A6CD1" w14:textId="0DE2DFE7" w:rsidR="00844E82"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Works co-operatively with others to get things done, willingly giving help and support to colleagues</w:t>
            </w:r>
            <w:r w:rsidR="00F501D6">
              <w:rPr>
                <w:rFonts w:asciiTheme="minorHAnsi" w:hAnsiTheme="minorHAnsi" w:cstheme="minorHAnsi"/>
                <w:sz w:val="22"/>
                <w:szCs w:val="22"/>
              </w:rPr>
              <w:t>.</w:t>
            </w:r>
          </w:p>
          <w:p w14:paraId="4AF3BB0A" w14:textId="77777777" w:rsidR="002A1F1B" w:rsidRPr="001F228A" w:rsidRDefault="002A1F1B" w:rsidP="00844E82">
            <w:pPr>
              <w:rPr>
                <w:rFonts w:asciiTheme="minorHAnsi" w:hAnsiTheme="minorHAnsi" w:cstheme="minorHAnsi"/>
                <w:sz w:val="22"/>
                <w:szCs w:val="22"/>
              </w:rPr>
            </w:pPr>
          </w:p>
          <w:p w14:paraId="4A3D5735" w14:textId="53B45764"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Is approachable, developing positive working relationships and good team spirit</w:t>
            </w:r>
            <w:r w:rsidR="00F501D6">
              <w:rPr>
                <w:rFonts w:asciiTheme="minorHAnsi" w:hAnsiTheme="minorHAnsi" w:cstheme="minorHAnsi"/>
                <w:sz w:val="22"/>
                <w:szCs w:val="22"/>
              </w:rPr>
              <w:t>.</w:t>
            </w:r>
          </w:p>
          <w:p w14:paraId="1FB927A7" w14:textId="77777777" w:rsidR="00645C8F" w:rsidRPr="001F228A" w:rsidRDefault="00645C8F" w:rsidP="00F501D6">
            <w:pPr>
              <w:rPr>
                <w:rFonts w:asciiTheme="minorHAnsi" w:hAnsiTheme="minorHAnsi" w:cstheme="minorHAnsi"/>
                <w:sz w:val="22"/>
                <w:szCs w:val="22"/>
              </w:rPr>
            </w:pPr>
          </w:p>
        </w:tc>
      </w:tr>
    </w:tbl>
    <w:p w14:paraId="5D4940E3" w14:textId="0E368AE6" w:rsidR="2ACD54FA" w:rsidRDefault="2ACD54FA"/>
    <w:p w14:paraId="3AC5C9FE" w14:textId="50E2E4B2" w:rsidR="002627A2" w:rsidRPr="001576FD" w:rsidRDefault="002627A2" w:rsidP="002627A2">
      <w:pPr>
        <w:rPr>
          <w:rFonts w:asciiTheme="minorHAnsi" w:hAnsiTheme="minorHAnsi"/>
          <w:sz w:val="22"/>
          <w:szCs w:val="22"/>
        </w:rPr>
      </w:pPr>
    </w:p>
    <w:p w14:paraId="732B1F90" w14:textId="77777777" w:rsidR="00DA46C8" w:rsidRPr="001576FD" w:rsidRDefault="00DA46C8" w:rsidP="00DA46C8">
      <w:pPr>
        <w:rPr>
          <w:rFonts w:asciiTheme="minorHAnsi" w:hAnsiTheme="minorHAnsi"/>
          <w:sz w:val="22"/>
          <w:szCs w:val="22"/>
        </w:rPr>
      </w:pPr>
    </w:p>
    <w:p w14:paraId="4D9F3182" w14:textId="77777777" w:rsidR="00277AF3" w:rsidRPr="001576FD" w:rsidRDefault="00277AF3">
      <w:pPr>
        <w:rPr>
          <w:rFonts w:asciiTheme="minorHAnsi" w:hAnsiTheme="minorHAnsi"/>
          <w:sz w:val="22"/>
          <w:szCs w:val="22"/>
        </w:rPr>
      </w:pPr>
    </w:p>
    <w:sectPr w:rsidR="00277AF3" w:rsidRPr="001576F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2AB4" w14:textId="77777777" w:rsidR="00F17AC9" w:rsidRDefault="00F17AC9" w:rsidP="00C86F3D">
      <w:r>
        <w:separator/>
      </w:r>
    </w:p>
  </w:endnote>
  <w:endnote w:type="continuationSeparator" w:id="0">
    <w:p w14:paraId="0CE87EFD" w14:textId="77777777" w:rsidR="00F17AC9" w:rsidRDefault="00F17AC9" w:rsidP="00C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Calibri"/>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2FB4" w14:textId="203088D4" w:rsidR="00D377F8" w:rsidRDefault="00D377F8">
    <w:pPr>
      <w:pStyle w:val="Footer"/>
    </w:pPr>
    <w:r>
      <w:t xml:space="preserve"> </w:t>
    </w:r>
    <w:r>
      <w:rPr>
        <w:noProof/>
      </w:rPr>
      <w:drawing>
        <wp:inline distT="0" distB="0" distL="0" distR="0" wp14:anchorId="69B6B8B3" wp14:editId="141736CC">
          <wp:extent cx="668935" cy="422436"/>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090" cy="433901"/>
                  </a:xfrm>
                  <a:prstGeom prst="rect">
                    <a:avLst/>
                  </a:prstGeom>
                </pic:spPr>
              </pic:pic>
            </a:graphicData>
          </a:graphic>
        </wp:inline>
      </w:drawing>
    </w:r>
    <w:r w:rsidR="002F53D9">
      <w:tab/>
    </w:r>
    <w:r w:rsidR="002F53D9">
      <w:tab/>
    </w:r>
    <w:r w:rsidR="00481F41">
      <w:rPr>
        <w:color w:val="ED7D31" w:themeColor="accent2"/>
      </w:rPr>
      <w:t>Sept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AEAA" w14:textId="77777777" w:rsidR="00F17AC9" w:rsidRDefault="00F17AC9" w:rsidP="00C86F3D">
      <w:r>
        <w:separator/>
      </w:r>
    </w:p>
  </w:footnote>
  <w:footnote w:type="continuationSeparator" w:id="0">
    <w:p w14:paraId="2E1C3583" w14:textId="77777777" w:rsidR="00F17AC9" w:rsidRDefault="00F17AC9" w:rsidP="00C8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95BD" w14:textId="251A6FA5" w:rsidR="00C86F3D" w:rsidRPr="00C86F3D" w:rsidRDefault="00C86F3D">
    <w:pPr>
      <w:pStyle w:val="Header"/>
      <w:rPr>
        <w:lang w:val="en-US"/>
      </w:rPr>
    </w:pPr>
    <w:r>
      <w:rPr>
        <w:lang w:val="en-US"/>
      </w:rPr>
      <w:t>TLC: Talk, Listen, Change</w:t>
    </w:r>
    <w:r w:rsidR="00166215">
      <w:rPr>
        <w:lang w:val="en-US"/>
      </w:rPr>
      <w:tab/>
    </w:r>
    <w:r w:rsidR="00166215">
      <w:rPr>
        <w:lang w:val="en-US"/>
      </w:rPr>
      <w:tab/>
      <w:t xml:space="preserve">Drive </w:t>
    </w:r>
    <w:r w:rsidR="00EB1F61">
      <w:rPr>
        <w:lang w:val="en-US"/>
      </w:rPr>
      <w:t>Panel Coordinator</w:t>
    </w:r>
  </w:p>
</w:hdr>
</file>

<file path=word/intelligence2.xml><?xml version="1.0" encoding="utf-8"?>
<int2:intelligence xmlns:int2="http://schemas.microsoft.com/office/intelligence/2020/intelligence" xmlns:oel="http://schemas.microsoft.com/office/2019/extlst">
  <int2:observations>
    <int2:textHash int2:hashCode="S+kDZ0jMCM/4x2" int2:id="cOBSfvu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8C5"/>
    <w:multiLevelType w:val="multilevel"/>
    <w:tmpl w:val="27BE1E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6C73BD"/>
    <w:multiLevelType w:val="hybridMultilevel"/>
    <w:tmpl w:val="E190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E19C3"/>
    <w:multiLevelType w:val="multilevel"/>
    <w:tmpl w:val="256609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1907690"/>
    <w:multiLevelType w:val="multilevel"/>
    <w:tmpl w:val="8EFCBF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7335A1"/>
    <w:multiLevelType w:val="hybridMultilevel"/>
    <w:tmpl w:val="601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44A05"/>
    <w:multiLevelType w:val="hybridMultilevel"/>
    <w:tmpl w:val="B814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776ED"/>
    <w:multiLevelType w:val="hybridMultilevel"/>
    <w:tmpl w:val="892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829CF"/>
    <w:multiLevelType w:val="multilevel"/>
    <w:tmpl w:val="64241D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7035AAD"/>
    <w:multiLevelType w:val="multilevel"/>
    <w:tmpl w:val="E7F2F16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9CB1254"/>
    <w:multiLevelType w:val="hybridMultilevel"/>
    <w:tmpl w:val="ADBC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37779"/>
    <w:multiLevelType w:val="multilevel"/>
    <w:tmpl w:val="3CFAB204"/>
    <w:lvl w:ilvl="0">
      <w:numFmt w:val="bullet"/>
      <w:lvlText w:val=""/>
      <w:lvlJc w:val="left"/>
      <w:pPr>
        <w:ind w:left="360" w:hanging="360"/>
      </w:pPr>
      <w:rPr>
        <w:rFonts w:ascii="Symbol" w:hAnsi="Symbol"/>
        <w:color w:val="auto"/>
      </w:rPr>
    </w:lvl>
    <w:lvl w:ilvl="1">
      <w:numFmt w:val="bullet"/>
      <w:lvlText w:val="o"/>
      <w:lvlJc w:val="left"/>
      <w:pPr>
        <w:ind w:left="360" w:hanging="360"/>
      </w:pPr>
      <w:rPr>
        <w:rFonts w:ascii="Courier New" w:hAnsi="Courier New" w:cs="Courier New"/>
      </w:rPr>
    </w:lvl>
    <w:lvl w:ilvl="2">
      <w:numFmt w:val="bullet"/>
      <w:lvlText w:val=""/>
      <w:lvlJc w:val="left"/>
      <w:pPr>
        <w:ind w:left="108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520" w:hanging="360"/>
      </w:pPr>
      <w:rPr>
        <w:rFonts w:ascii="Courier New" w:hAnsi="Courier New" w:cs="Courier New"/>
      </w:rPr>
    </w:lvl>
    <w:lvl w:ilvl="5">
      <w:numFmt w:val="bullet"/>
      <w:lvlText w:val=""/>
      <w:lvlJc w:val="left"/>
      <w:pPr>
        <w:ind w:left="3240" w:hanging="360"/>
      </w:pPr>
      <w:rPr>
        <w:rFonts w:ascii="Wingdings" w:hAnsi="Wingdings"/>
      </w:rPr>
    </w:lvl>
    <w:lvl w:ilvl="6">
      <w:numFmt w:val="bullet"/>
      <w:lvlText w:val=""/>
      <w:lvlJc w:val="left"/>
      <w:pPr>
        <w:ind w:left="3960" w:hanging="360"/>
      </w:pPr>
      <w:rPr>
        <w:rFonts w:ascii="Symbol" w:hAnsi="Symbol"/>
      </w:rPr>
    </w:lvl>
    <w:lvl w:ilvl="7">
      <w:numFmt w:val="bullet"/>
      <w:lvlText w:val="o"/>
      <w:lvlJc w:val="left"/>
      <w:pPr>
        <w:ind w:left="4680" w:hanging="360"/>
      </w:pPr>
      <w:rPr>
        <w:rFonts w:ascii="Courier New" w:hAnsi="Courier New" w:cs="Courier New"/>
      </w:rPr>
    </w:lvl>
    <w:lvl w:ilvl="8">
      <w:numFmt w:val="bullet"/>
      <w:lvlText w:val=""/>
      <w:lvlJc w:val="left"/>
      <w:pPr>
        <w:ind w:left="5400" w:hanging="360"/>
      </w:pPr>
      <w:rPr>
        <w:rFonts w:ascii="Wingdings" w:hAnsi="Wingdings"/>
      </w:rPr>
    </w:lvl>
  </w:abstractNum>
  <w:abstractNum w:abstractNumId="11" w15:restartNumberingAfterBreak="0">
    <w:nsid w:val="34D7531E"/>
    <w:multiLevelType w:val="hybridMultilevel"/>
    <w:tmpl w:val="F56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27A0C"/>
    <w:multiLevelType w:val="hybridMultilevel"/>
    <w:tmpl w:val="C02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86BA4"/>
    <w:multiLevelType w:val="hybridMultilevel"/>
    <w:tmpl w:val="808E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721CD"/>
    <w:multiLevelType w:val="hybridMultilevel"/>
    <w:tmpl w:val="C13E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F35E0"/>
    <w:multiLevelType w:val="hybridMultilevel"/>
    <w:tmpl w:val="3EC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8036E"/>
    <w:multiLevelType w:val="hybridMultilevel"/>
    <w:tmpl w:val="5F9073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66B1E59"/>
    <w:multiLevelType w:val="multilevel"/>
    <w:tmpl w:val="EB68AD7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9456F86"/>
    <w:multiLevelType w:val="multilevel"/>
    <w:tmpl w:val="93F0CAE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62E77BD8"/>
    <w:multiLevelType w:val="hybridMultilevel"/>
    <w:tmpl w:val="B232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28294E"/>
    <w:multiLevelType w:val="multilevel"/>
    <w:tmpl w:val="C31A315E"/>
    <w:styleLink w:val="LFO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68043F32"/>
    <w:multiLevelType w:val="multilevel"/>
    <w:tmpl w:val="646ACDB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78CB5433"/>
    <w:multiLevelType w:val="hybridMultilevel"/>
    <w:tmpl w:val="CCEE465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9646382">
    <w:abstractNumId w:val="24"/>
  </w:num>
  <w:num w:numId="2" w16cid:durableId="85809617">
    <w:abstractNumId w:val="14"/>
  </w:num>
  <w:num w:numId="3" w16cid:durableId="324745342">
    <w:abstractNumId w:val="13"/>
  </w:num>
  <w:num w:numId="4" w16cid:durableId="450512244">
    <w:abstractNumId w:val="12"/>
  </w:num>
  <w:num w:numId="5" w16cid:durableId="2131318421">
    <w:abstractNumId w:val="11"/>
  </w:num>
  <w:num w:numId="6" w16cid:durableId="1959339624">
    <w:abstractNumId w:val="20"/>
  </w:num>
  <w:num w:numId="7" w16cid:durableId="775752196">
    <w:abstractNumId w:val="15"/>
  </w:num>
  <w:num w:numId="8" w16cid:durableId="1105199111">
    <w:abstractNumId w:val="6"/>
  </w:num>
  <w:num w:numId="9" w16cid:durableId="918488913">
    <w:abstractNumId w:val="16"/>
  </w:num>
  <w:num w:numId="10" w16cid:durableId="2068796424">
    <w:abstractNumId w:val="1"/>
  </w:num>
  <w:num w:numId="11" w16cid:durableId="206643985">
    <w:abstractNumId w:val="9"/>
  </w:num>
  <w:num w:numId="12" w16cid:durableId="1391927942">
    <w:abstractNumId w:val="4"/>
  </w:num>
  <w:num w:numId="13" w16cid:durableId="143276973">
    <w:abstractNumId w:val="5"/>
  </w:num>
  <w:num w:numId="14" w16cid:durableId="1277758881">
    <w:abstractNumId w:val="8"/>
  </w:num>
  <w:num w:numId="15" w16cid:durableId="2016882458">
    <w:abstractNumId w:val="18"/>
  </w:num>
  <w:num w:numId="16" w16cid:durableId="1960607470">
    <w:abstractNumId w:val="10"/>
  </w:num>
  <w:num w:numId="17" w16cid:durableId="1059016347">
    <w:abstractNumId w:val="7"/>
  </w:num>
  <w:num w:numId="18" w16cid:durableId="2095861560">
    <w:abstractNumId w:val="19"/>
  </w:num>
  <w:num w:numId="19" w16cid:durableId="1675180041">
    <w:abstractNumId w:val="22"/>
  </w:num>
  <w:num w:numId="20" w16cid:durableId="498886846">
    <w:abstractNumId w:val="2"/>
  </w:num>
  <w:num w:numId="21" w16cid:durableId="626933772">
    <w:abstractNumId w:val="17"/>
  </w:num>
  <w:num w:numId="22" w16cid:durableId="1062485073">
    <w:abstractNumId w:val="23"/>
  </w:num>
  <w:num w:numId="23" w16cid:durableId="69158018">
    <w:abstractNumId w:val="3"/>
  </w:num>
  <w:num w:numId="24" w16cid:durableId="1270359082">
    <w:abstractNumId w:val="0"/>
  </w:num>
  <w:num w:numId="25" w16cid:durableId="12244411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8"/>
    <w:rsid w:val="0001467D"/>
    <w:rsid w:val="0004505A"/>
    <w:rsid w:val="00047BD9"/>
    <w:rsid w:val="00095682"/>
    <w:rsid w:val="000F18D0"/>
    <w:rsid w:val="00134A42"/>
    <w:rsid w:val="001576FD"/>
    <w:rsid w:val="00166215"/>
    <w:rsid w:val="00175BB4"/>
    <w:rsid w:val="001A32BF"/>
    <w:rsid w:val="001C09B4"/>
    <w:rsid w:val="001F228A"/>
    <w:rsid w:val="002627A2"/>
    <w:rsid w:val="00277AF3"/>
    <w:rsid w:val="002A1F1B"/>
    <w:rsid w:val="002B1659"/>
    <w:rsid w:val="002B3D70"/>
    <w:rsid w:val="002C63A3"/>
    <w:rsid w:val="002C6A4A"/>
    <w:rsid w:val="002F53D9"/>
    <w:rsid w:val="003212C6"/>
    <w:rsid w:val="00340FFE"/>
    <w:rsid w:val="00347E9C"/>
    <w:rsid w:val="003565BA"/>
    <w:rsid w:val="003B201F"/>
    <w:rsid w:val="00411FC6"/>
    <w:rsid w:val="004217EF"/>
    <w:rsid w:val="00427435"/>
    <w:rsid w:val="004347FF"/>
    <w:rsid w:val="00460B9B"/>
    <w:rsid w:val="00476A86"/>
    <w:rsid w:val="00481F41"/>
    <w:rsid w:val="00482CB8"/>
    <w:rsid w:val="00484ECB"/>
    <w:rsid w:val="004B0BB3"/>
    <w:rsid w:val="004C01DC"/>
    <w:rsid w:val="005134D7"/>
    <w:rsid w:val="00524DC1"/>
    <w:rsid w:val="00533794"/>
    <w:rsid w:val="005340F9"/>
    <w:rsid w:val="00546BA7"/>
    <w:rsid w:val="0056228D"/>
    <w:rsid w:val="00581953"/>
    <w:rsid w:val="005C3890"/>
    <w:rsid w:val="005C7799"/>
    <w:rsid w:val="005E48E9"/>
    <w:rsid w:val="00645C8F"/>
    <w:rsid w:val="006756FA"/>
    <w:rsid w:val="00685C00"/>
    <w:rsid w:val="00693D22"/>
    <w:rsid w:val="006F2290"/>
    <w:rsid w:val="007031CC"/>
    <w:rsid w:val="007042CE"/>
    <w:rsid w:val="007123D7"/>
    <w:rsid w:val="007276CC"/>
    <w:rsid w:val="00745EE8"/>
    <w:rsid w:val="00776331"/>
    <w:rsid w:val="00796636"/>
    <w:rsid w:val="007A7A02"/>
    <w:rsid w:val="0081374F"/>
    <w:rsid w:val="008363D1"/>
    <w:rsid w:val="00837F4F"/>
    <w:rsid w:val="00844E82"/>
    <w:rsid w:val="008A257A"/>
    <w:rsid w:val="008F2845"/>
    <w:rsid w:val="00905942"/>
    <w:rsid w:val="00940C09"/>
    <w:rsid w:val="00964E1E"/>
    <w:rsid w:val="00974F5B"/>
    <w:rsid w:val="0097520A"/>
    <w:rsid w:val="00990A41"/>
    <w:rsid w:val="009B34C3"/>
    <w:rsid w:val="009B7AE8"/>
    <w:rsid w:val="00A65C1A"/>
    <w:rsid w:val="00A8159A"/>
    <w:rsid w:val="00A90B32"/>
    <w:rsid w:val="00A90CCB"/>
    <w:rsid w:val="00A92166"/>
    <w:rsid w:val="00B13115"/>
    <w:rsid w:val="00B57469"/>
    <w:rsid w:val="00BC5EC8"/>
    <w:rsid w:val="00C60DC6"/>
    <w:rsid w:val="00C86F3D"/>
    <w:rsid w:val="00CE3D9D"/>
    <w:rsid w:val="00CF2C5D"/>
    <w:rsid w:val="00CF7B75"/>
    <w:rsid w:val="00D377F8"/>
    <w:rsid w:val="00DA46C8"/>
    <w:rsid w:val="00DC2533"/>
    <w:rsid w:val="00DD608F"/>
    <w:rsid w:val="00DE3BB0"/>
    <w:rsid w:val="00DE7493"/>
    <w:rsid w:val="00DF2106"/>
    <w:rsid w:val="00E102BA"/>
    <w:rsid w:val="00E15FF3"/>
    <w:rsid w:val="00E24F38"/>
    <w:rsid w:val="00E25D4E"/>
    <w:rsid w:val="00E41DAA"/>
    <w:rsid w:val="00E62B10"/>
    <w:rsid w:val="00E826C4"/>
    <w:rsid w:val="00EB1F61"/>
    <w:rsid w:val="00ED07F0"/>
    <w:rsid w:val="00EF33D9"/>
    <w:rsid w:val="00EF4C1F"/>
    <w:rsid w:val="00F17AC9"/>
    <w:rsid w:val="00F501D6"/>
    <w:rsid w:val="00F6445F"/>
    <w:rsid w:val="00F715F6"/>
    <w:rsid w:val="00F72950"/>
    <w:rsid w:val="00FB08B9"/>
    <w:rsid w:val="00FB1B5A"/>
    <w:rsid w:val="00FB3F89"/>
    <w:rsid w:val="0BAE9E29"/>
    <w:rsid w:val="228C87BE"/>
    <w:rsid w:val="29E445BA"/>
    <w:rsid w:val="2ACD54FA"/>
    <w:rsid w:val="2CB6F7FE"/>
    <w:rsid w:val="2F1D0E41"/>
    <w:rsid w:val="41D64BC5"/>
    <w:rsid w:val="48F6E473"/>
    <w:rsid w:val="54422E20"/>
    <w:rsid w:val="562052F2"/>
    <w:rsid w:val="7515CA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B3D5"/>
  <w15:chartTrackingRefBased/>
  <w15:docId w15:val="{DD8B8D8E-CEA9-4463-A83F-53FC2478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C8"/>
    <w:pPr>
      <w:spacing w:after="0" w:line="240" w:lineRule="auto"/>
    </w:pPr>
    <w:rPr>
      <w:rFonts w:ascii="Asap" w:hAnsi="Asap" w:cs="Arial"/>
      <w:sz w:val="20"/>
      <w:szCs w:val="18"/>
    </w:rPr>
  </w:style>
  <w:style w:type="paragraph" w:styleId="Heading4">
    <w:name w:val="heading 4"/>
    <w:basedOn w:val="Normal"/>
    <w:next w:val="Normal"/>
    <w:link w:val="Heading4Char"/>
    <w:uiPriority w:val="9"/>
    <w:semiHidden/>
    <w:unhideWhenUsed/>
    <w:qFormat/>
    <w:rsid w:val="00DA4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DA46C8"/>
    <w:pPr>
      <w:keepNext w:val="0"/>
      <w:keepLines w:val="0"/>
      <w:spacing w:before="0"/>
      <w:outlineLvl w:val="4"/>
    </w:pPr>
    <w:rPr>
      <w:rFonts w:ascii="Asap" w:eastAsiaTheme="minorHAnsi" w:hAnsi="Asap" w:cs="Arial"/>
      <w:b/>
      <w:i w:val="0"/>
      <w:iCs w:val="0"/>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46C8"/>
    <w:rPr>
      <w:rFonts w:ascii="Asap" w:hAnsi="Asap" w:cs="Arial"/>
      <w:b/>
      <w:color w:val="ED7D31" w:themeColor="accent2"/>
      <w:sz w:val="20"/>
    </w:rPr>
  </w:style>
  <w:style w:type="paragraph" w:styleId="ListParagraph">
    <w:name w:val="List Paragraph"/>
    <w:aliases w:val="Numbered list"/>
    <w:basedOn w:val="Normal"/>
    <w:link w:val="ListParagraphChar"/>
    <w:qFormat/>
    <w:rsid w:val="00DA46C8"/>
    <w:pPr>
      <w:numPr>
        <w:numId w:val="1"/>
      </w:numPr>
      <w:contextualSpacing/>
    </w:pPr>
  </w:style>
  <w:style w:type="character" w:customStyle="1" w:styleId="ListParagraphChar">
    <w:name w:val="List Paragraph Char"/>
    <w:aliases w:val="Numbered list Char"/>
    <w:basedOn w:val="DefaultParagraphFont"/>
    <w:link w:val="ListParagraph"/>
    <w:uiPriority w:val="34"/>
    <w:rsid w:val="00DA46C8"/>
    <w:rPr>
      <w:rFonts w:ascii="Asap" w:hAnsi="Asap" w:cs="Arial"/>
      <w:sz w:val="20"/>
      <w:szCs w:val="18"/>
    </w:rPr>
  </w:style>
  <w:style w:type="paragraph" w:customStyle="1" w:styleId="Default">
    <w:name w:val="Default"/>
    <w:rsid w:val="00DA46C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4Char">
    <w:name w:val="Heading 4 Char"/>
    <w:basedOn w:val="DefaultParagraphFont"/>
    <w:link w:val="Heading4"/>
    <w:uiPriority w:val="9"/>
    <w:semiHidden/>
    <w:rsid w:val="00DA46C8"/>
    <w:rPr>
      <w:rFonts w:asciiTheme="majorHAnsi" w:eastAsiaTheme="majorEastAsia" w:hAnsiTheme="majorHAnsi" w:cstheme="majorBidi"/>
      <w:i/>
      <w:iCs/>
      <w:color w:val="2F5496" w:themeColor="accent1" w:themeShade="BF"/>
      <w:sz w:val="20"/>
      <w:szCs w:val="18"/>
    </w:rPr>
  </w:style>
  <w:style w:type="paragraph" w:styleId="Header">
    <w:name w:val="header"/>
    <w:basedOn w:val="Normal"/>
    <w:link w:val="HeaderChar"/>
    <w:uiPriority w:val="99"/>
    <w:unhideWhenUsed/>
    <w:rsid w:val="00C86F3D"/>
    <w:pPr>
      <w:tabs>
        <w:tab w:val="center" w:pos="4513"/>
        <w:tab w:val="right" w:pos="9026"/>
      </w:tabs>
    </w:pPr>
  </w:style>
  <w:style w:type="character" w:customStyle="1" w:styleId="HeaderChar">
    <w:name w:val="Header Char"/>
    <w:basedOn w:val="DefaultParagraphFont"/>
    <w:link w:val="Header"/>
    <w:uiPriority w:val="99"/>
    <w:rsid w:val="00C86F3D"/>
    <w:rPr>
      <w:rFonts w:ascii="Asap" w:hAnsi="Asap" w:cs="Arial"/>
      <w:sz w:val="20"/>
      <w:szCs w:val="18"/>
    </w:rPr>
  </w:style>
  <w:style w:type="paragraph" w:styleId="Footer">
    <w:name w:val="footer"/>
    <w:basedOn w:val="Normal"/>
    <w:link w:val="FooterChar"/>
    <w:uiPriority w:val="99"/>
    <w:unhideWhenUsed/>
    <w:rsid w:val="00C86F3D"/>
    <w:pPr>
      <w:tabs>
        <w:tab w:val="center" w:pos="4513"/>
        <w:tab w:val="right" w:pos="9026"/>
      </w:tabs>
    </w:pPr>
  </w:style>
  <w:style w:type="character" w:customStyle="1" w:styleId="FooterChar">
    <w:name w:val="Footer Char"/>
    <w:basedOn w:val="DefaultParagraphFont"/>
    <w:link w:val="Footer"/>
    <w:uiPriority w:val="99"/>
    <w:rsid w:val="00C86F3D"/>
    <w:rPr>
      <w:rFonts w:ascii="Asap" w:hAnsi="Asap" w:cs="Arial"/>
      <w:sz w:val="20"/>
      <w:szCs w:val="18"/>
    </w:rPr>
  </w:style>
  <w:style w:type="numbering" w:customStyle="1" w:styleId="LFO1">
    <w:name w:val="LFO1"/>
    <w:rsid w:val="0001467D"/>
    <w:pPr>
      <w:numPr>
        <w:numId w:val="25"/>
      </w:numPr>
    </w:pPr>
  </w:style>
  <w:style w:type="character" w:customStyle="1" w:styleId="normaltextrun">
    <w:name w:val="normaltextrun"/>
    <w:basedOn w:val="DefaultParagraphFont"/>
    <w:rsid w:val="00482CB8"/>
  </w:style>
  <w:style w:type="paragraph" w:customStyle="1" w:styleId="paragraph">
    <w:name w:val="paragraph"/>
    <w:basedOn w:val="Normal"/>
    <w:rsid w:val="00482CB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abchar">
    <w:name w:val="tabchar"/>
    <w:basedOn w:val="DefaultParagraphFont"/>
    <w:rsid w:val="00482CB8"/>
  </w:style>
  <w:style w:type="character" w:customStyle="1" w:styleId="eop">
    <w:name w:val="eop"/>
    <w:basedOn w:val="DefaultParagraphFont"/>
    <w:rsid w:val="00482CB8"/>
  </w:style>
  <w:style w:type="character" w:customStyle="1" w:styleId="scxw5585283">
    <w:name w:val="scxw5585283"/>
    <w:basedOn w:val="DefaultParagraphFont"/>
    <w:uiPriority w:val="1"/>
    <w:rsid w:val="0BAE9E2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6049">
      <w:bodyDiv w:val="1"/>
      <w:marLeft w:val="0"/>
      <w:marRight w:val="0"/>
      <w:marTop w:val="0"/>
      <w:marBottom w:val="0"/>
      <w:divBdr>
        <w:top w:val="none" w:sz="0" w:space="0" w:color="auto"/>
        <w:left w:val="none" w:sz="0" w:space="0" w:color="auto"/>
        <w:bottom w:val="none" w:sz="0" w:space="0" w:color="auto"/>
        <w:right w:val="none" w:sz="0" w:space="0" w:color="auto"/>
      </w:divBdr>
    </w:div>
    <w:div w:id="335692328">
      <w:bodyDiv w:val="1"/>
      <w:marLeft w:val="0"/>
      <w:marRight w:val="0"/>
      <w:marTop w:val="0"/>
      <w:marBottom w:val="0"/>
      <w:divBdr>
        <w:top w:val="none" w:sz="0" w:space="0" w:color="auto"/>
        <w:left w:val="none" w:sz="0" w:space="0" w:color="auto"/>
        <w:bottom w:val="none" w:sz="0" w:space="0" w:color="auto"/>
        <w:right w:val="none" w:sz="0" w:space="0" w:color="auto"/>
      </w:divBdr>
    </w:div>
    <w:div w:id="520701145">
      <w:bodyDiv w:val="1"/>
      <w:marLeft w:val="0"/>
      <w:marRight w:val="0"/>
      <w:marTop w:val="0"/>
      <w:marBottom w:val="0"/>
      <w:divBdr>
        <w:top w:val="none" w:sz="0" w:space="0" w:color="auto"/>
        <w:left w:val="none" w:sz="0" w:space="0" w:color="auto"/>
        <w:bottom w:val="none" w:sz="0" w:space="0" w:color="auto"/>
        <w:right w:val="none" w:sz="0" w:space="0" w:color="auto"/>
      </w:divBdr>
    </w:div>
    <w:div w:id="1289168335">
      <w:bodyDiv w:val="1"/>
      <w:marLeft w:val="0"/>
      <w:marRight w:val="0"/>
      <w:marTop w:val="0"/>
      <w:marBottom w:val="0"/>
      <w:divBdr>
        <w:top w:val="none" w:sz="0" w:space="0" w:color="auto"/>
        <w:left w:val="none" w:sz="0" w:space="0" w:color="auto"/>
        <w:bottom w:val="none" w:sz="0" w:space="0" w:color="auto"/>
        <w:right w:val="none" w:sz="0" w:space="0" w:color="auto"/>
      </w:divBdr>
    </w:div>
    <w:div w:id="1523132660">
      <w:bodyDiv w:val="1"/>
      <w:marLeft w:val="0"/>
      <w:marRight w:val="0"/>
      <w:marTop w:val="0"/>
      <w:marBottom w:val="0"/>
      <w:divBdr>
        <w:top w:val="none" w:sz="0" w:space="0" w:color="auto"/>
        <w:left w:val="none" w:sz="0" w:space="0" w:color="auto"/>
        <w:bottom w:val="none" w:sz="0" w:space="0" w:color="auto"/>
        <w:right w:val="none" w:sz="0" w:space="0" w:color="auto"/>
      </w:divBdr>
    </w:div>
    <w:div w:id="1637030867">
      <w:bodyDiv w:val="1"/>
      <w:marLeft w:val="0"/>
      <w:marRight w:val="0"/>
      <w:marTop w:val="0"/>
      <w:marBottom w:val="0"/>
      <w:divBdr>
        <w:top w:val="none" w:sz="0" w:space="0" w:color="auto"/>
        <w:left w:val="none" w:sz="0" w:space="0" w:color="auto"/>
        <w:bottom w:val="none" w:sz="0" w:space="0" w:color="auto"/>
        <w:right w:val="none" w:sz="0" w:space="0" w:color="auto"/>
      </w:divBdr>
    </w:div>
    <w:div w:id="1719863017">
      <w:bodyDiv w:val="1"/>
      <w:marLeft w:val="0"/>
      <w:marRight w:val="0"/>
      <w:marTop w:val="0"/>
      <w:marBottom w:val="0"/>
      <w:divBdr>
        <w:top w:val="none" w:sz="0" w:space="0" w:color="auto"/>
        <w:left w:val="none" w:sz="0" w:space="0" w:color="auto"/>
        <w:bottom w:val="none" w:sz="0" w:space="0" w:color="auto"/>
        <w:right w:val="none" w:sz="0" w:space="0" w:color="auto"/>
      </w:divBdr>
    </w:div>
    <w:div w:id="184886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A1E7D553A8E4696ABE6FF8DAC3172" ma:contentTypeVersion="4" ma:contentTypeDescription="Create a new document." ma:contentTypeScope="" ma:versionID="480db352f896e08078fe39b760041176">
  <xsd:schema xmlns:xsd="http://www.w3.org/2001/XMLSchema" xmlns:xs="http://www.w3.org/2001/XMLSchema" xmlns:p="http://schemas.microsoft.com/office/2006/metadata/properties" xmlns:ns2="9bd55537-fcda-4bf8-b252-d2ca087870bd" targetNamespace="http://schemas.microsoft.com/office/2006/metadata/properties" ma:root="true" ma:fieldsID="7257e3f03d8d8cad68f67f6a55ea1d9e" ns2:_="">
    <xsd:import namespace="9bd55537-fcda-4bf8-b252-d2ca08787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5537-fcda-4bf8-b252-d2ca08787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7FA4F-52B9-40DB-86A0-182F7435D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5537-fcda-4bf8-b252-d2ca08787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BEA57-3409-4DAF-8CAB-D0E1AAF34685}">
  <ds:schemaRefs>
    <ds:schemaRef ds:uri="http://schemas.microsoft.com/sharepoint/v3/contenttype/forms"/>
  </ds:schemaRefs>
</ds:datastoreItem>
</file>

<file path=customXml/itemProps3.xml><?xml version="1.0" encoding="utf-8"?>
<ds:datastoreItem xmlns:ds="http://schemas.openxmlformats.org/officeDocument/2006/customXml" ds:itemID="{E9EC0531-741C-49AF-A85D-F4E76640C7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Callaghan</dc:creator>
  <cp:keywords/>
  <dc:description/>
  <cp:lastModifiedBy>Aysha Gibbons</cp:lastModifiedBy>
  <cp:revision>4</cp:revision>
  <dcterms:created xsi:type="dcterms:W3CDTF">2026-04-27T16:26:00Z</dcterms:created>
  <dcterms:modified xsi:type="dcterms:W3CDTF">2026-07-06T09:52:00Z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0x010100C30A1E7D553A8E4696ABE6FF8DAC3172</vt:lpwstr>
  </property>
  <property fmtid="{D5CDD505-2E9C-101B-9397-08002B2CF9AE}" pid="3" name="Order">
    <vt:r8>803400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